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F9BF" w14:textId="77777777" w:rsidR="009A7338" w:rsidRDefault="009A7338" w:rsidP="009A7338">
      <w:pPr>
        <w:rPr>
          <w:b/>
          <w:bCs/>
        </w:rPr>
      </w:pPr>
    </w:p>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016"/>
      </w:tblGrid>
      <w:tr w:rsidR="009A7338" w14:paraId="61E96AB7" w14:textId="77777777" w:rsidTr="00270F94">
        <w:tc>
          <w:tcPr>
            <w:tcW w:w="9016" w:type="dxa"/>
            <w:tcBorders>
              <w:top w:val="nil"/>
              <w:left w:val="nil"/>
              <w:bottom w:val="nil"/>
              <w:right w:val="nil"/>
            </w:tcBorders>
            <w:hideMark/>
          </w:tcPr>
          <w:p w14:paraId="5A0DE3CF" w14:textId="77777777" w:rsidR="009A7338" w:rsidRDefault="009A7338" w:rsidP="00270F94">
            <w:pPr>
              <w:suppressAutoHyphens/>
              <w:rPr>
                <w:b/>
                <w:color w:val="000000"/>
                <w:kern w:val="4"/>
                <w:szCs w:val="20"/>
              </w:rPr>
            </w:pPr>
            <w:r>
              <w:rPr>
                <w:b/>
                <w:color w:val="000000"/>
                <w:kern w:val="4"/>
                <w:szCs w:val="20"/>
              </w:rPr>
              <w:t>INTERNATIONAL ELECTROTECHNICAL COMMISSION SYSTEM FOR CERTIFICATION TO STANDARDS RELATING TO EQUIPMENT FOR USE IN EXPLOSIVE ATMOSPHERES (IECEx SYSTEM)</w:t>
            </w:r>
          </w:p>
        </w:tc>
      </w:tr>
      <w:tr w:rsidR="009A7338" w:rsidRPr="005E42FD" w14:paraId="4D19C4B4" w14:textId="77777777" w:rsidTr="00270F94">
        <w:trPr>
          <w:trHeight w:val="1134"/>
        </w:trPr>
        <w:tc>
          <w:tcPr>
            <w:tcW w:w="9016" w:type="dxa"/>
            <w:tcBorders>
              <w:top w:val="nil"/>
              <w:left w:val="nil"/>
              <w:bottom w:val="thinThickSmallGap" w:sz="24" w:space="0" w:color="0070C0"/>
              <w:right w:val="nil"/>
            </w:tcBorders>
          </w:tcPr>
          <w:p w14:paraId="52AFEB9C" w14:textId="77777777" w:rsidR="009A7338" w:rsidRPr="005E42FD" w:rsidRDefault="009A7338" w:rsidP="00270F94">
            <w:pPr>
              <w:widowControl w:val="0"/>
              <w:jc w:val="both"/>
              <w:outlineLvl w:val="0"/>
              <w:rPr>
                <w:rFonts w:ascii="Arial" w:hAnsi="Arial" w:cs="Arial"/>
                <w:b/>
                <w:bCs/>
                <w:szCs w:val="22"/>
              </w:rPr>
            </w:pPr>
          </w:p>
          <w:p w14:paraId="41EEA68C" w14:textId="77777777" w:rsidR="009A7338" w:rsidRPr="005E42FD" w:rsidRDefault="009A7338" w:rsidP="00270F94">
            <w:pPr>
              <w:widowControl w:val="0"/>
              <w:jc w:val="both"/>
              <w:outlineLvl w:val="0"/>
              <w:rPr>
                <w:rFonts w:ascii="Arial" w:hAnsi="Arial" w:cs="Arial"/>
                <w:b/>
                <w:bCs/>
              </w:rPr>
            </w:pPr>
          </w:p>
          <w:p w14:paraId="7B7831C1" w14:textId="77777777" w:rsidR="009A7338" w:rsidRPr="005E42FD" w:rsidRDefault="009A7338" w:rsidP="00270F94">
            <w:pPr>
              <w:widowControl w:val="0"/>
              <w:jc w:val="both"/>
              <w:outlineLvl w:val="0"/>
              <w:rPr>
                <w:rFonts w:ascii="Arial" w:hAnsi="Arial" w:cs="Arial"/>
                <w:b/>
                <w:bCs/>
              </w:rPr>
            </w:pPr>
            <w:r w:rsidRPr="005E42FD">
              <w:rPr>
                <w:rFonts w:ascii="Arial" w:hAnsi="Arial" w:cs="Arial"/>
                <w:b/>
                <w:bCs/>
              </w:rPr>
              <w:t>Circulated to: ExTAG – IECEx Testing and Assessment Group</w:t>
            </w:r>
          </w:p>
        </w:tc>
      </w:tr>
    </w:tbl>
    <w:p w14:paraId="709C1683" w14:textId="77777777" w:rsidR="009A7338" w:rsidRPr="005E42FD" w:rsidRDefault="009A7338" w:rsidP="009A7338">
      <w:pPr>
        <w:suppressAutoHyphens/>
        <w:spacing w:before="80" w:after="80"/>
        <w:jc w:val="both"/>
        <w:rPr>
          <w:rFonts w:ascii="Arial" w:eastAsia="SimSun" w:hAnsi="Arial" w:cs="Arial"/>
          <w:b/>
          <w:color w:val="000000"/>
          <w:kern w:val="4"/>
          <w:szCs w:val="20"/>
          <w:lang w:val="en-US"/>
        </w:rPr>
      </w:pPr>
    </w:p>
    <w:p w14:paraId="2F1899B9" w14:textId="1E4E0A53" w:rsidR="009A7338" w:rsidRPr="005E42FD" w:rsidRDefault="009A7338" w:rsidP="009A7338">
      <w:pPr>
        <w:suppressAutoHyphens/>
        <w:spacing w:before="80" w:after="80"/>
        <w:jc w:val="center"/>
        <w:rPr>
          <w:rFonts w:ascii="Arial" w:eastAsia="Times New Roman" w:hAnsi="Arial" w:cs="Arial"/>
          <w:b/>
          <w:color w:val="000000"/>
          <w:kern w:val="4"/>
          <w:szCs w:val="20"/>
        </w:rPr>
      </w:pPr>
      <w:r w:rsidRPr="005E42FD">
        <w:rPr>
          <w:rFonts w:ascii="Arial" w:eastAsia="Times New Roman" w:hAnsi="Arial" w:cs="Arial"/>
          <w:b/>
          <w:color w:val="000000"/>
          <w:kern w:val="4"/>
          <w:szCs w:val="20"/>
        </w:rPr>
        <w:t>Compilation of Comments on ExTAG/7</w:t>
      </w:r>
      <w:r>
        <w:rPr>
          <w:rFonts w:ascii="Arial" w:eastAsia="Times New Roman" w:hAnsi="Arial" w:cs="Arial"/>
          <w:b/>
          <w:color w:val="000000"/>
          <w:kern w:val="4"/>
          <w:szCs w:val="20"/>
        </w:rPr>
        <w:t>70</w:t>
      </w:r>
      <w:r w:rsidRPr="005E42FD">
        <w:rPr>
          <w:rFonts w:ascii="Arial" w:eastAsia="Times New Roman" w:hAnsi="Arial" w:cs="Arial"/>
          <w:b/>
          <w:color w:val="000000"/>
          <w:kern w:val="4"/>
          <w:szCs w:val="20"/>
        </w:rPr>
        <w:t>/CD Draft ExTAG Decision Sheet -</w:t>
      </w:r>
      <w:r>
        <w:rPr>
          <w:rFonts w:ascii="Arial" w:eastAsia="Times New Roman" w:hAnsi="Arial" w:cs="Arial"/>
          <w:b/>
          <w:color w:val="000000"/>
          <w:kern w:val="4"/>
          <w:szCs w:val="20"/>
        </w:rPr>
        <w:t xml:space="preserve"> </w:t>
      </w:r>
      <w:r w:rsidRPr="009A7338">
        <w:rPr>
          <w:rFonts w:ascii="Arial" w:hAnsi="Arial" w:cs="Arial"/>
          <w:b/>
          <w:bCs/>
        </w:rPr>
        <w:t>Application of standards for skin effect trace heating systems</w:t>
      </w:r>
    </w:p>
    <w:p w14:paraId="5DCE2B0B" w14:textId="77777777" w:rsidR="009A7338" w:rsidRDefault="009A7338" w:rsidP="009A7338">
      <w:pPr>
        <w:suppressAutoHyphens/>
        <w:spacing w:before="80" w:after="80"/>
        <w:jc w:val="center"/>
        <w:rPr>
          <w:rFonts w:eastAsia="Times New Roman"/>
          <w:b/>
          <w:color w:val="000000"/>
          <w:kern w:val="4"/>
          <w:szCs w:val="20"/>
        </w:rPr>
      </w:pPr>
    </w:p>
    <w:p w14:paraId="495620DC" w14:textId="02879021" w:rsidR="009A7338" w:rsidRPr="00CA2417" w:rsidRDefault="009A7338" w:rsidP="009A7338">
      <w:pPr>
        <w:spacing w:line="256" w:lineRule="auto"/>
        <w:rPr>
          <w:rFonts w:ascii="Arial" w:eastAsia="Times New Roman" w:hAnsi="Arial" w:cs="Arial"/>
          <w:bCs/>
        </w:rPr>
      </w:pPr>
      <w:r w:rsidRPr="00CA2417">
        <w:rPr>
          <w:rFonts w:ascii="Arial" w:eastAsia="Times New Roman" w:hAnsi="Arial" w:cs="Arial"/>
          <w:bCs/>
        </w:rPr>
        <w:t>These comments, along with the Draft Decision ExTAG/</w:t>
      </w:r>
      <w:r>
        <w:rPr>
          <w:rFonts w:ascii="Arial" w:eastAsia="Times New Roman" w:hAnsi="Arial" w:cs="Arial"/>
          <w:bCs/>
        </w:rPr>
        <w:t>7</w:t>
      </w:r>
      <w:r>
        <w:rPr>
          <w:rFonts w:ascii="Arial" w:eastAsia="Times New Roman" w:hAnsi="Arial" w:cs="Arial"/>
          <w:bCs/>
        </w:rPr>
        <w:t>70</w:t>
      </w:r>
      <w:r w:rsidRPr="00CA2417">
        <w:rPr>
          <w:rFonts w:ascii="Arial" w:eastAsia="Times New Roman" w:hAnsi="Arial" w:cs="Arial"/>
          <w:bCs/>
        </w:rPr>
        <w:t>/CD, Draft ExTAG Decision Sheet</w:t>
      </w:r>
      <w:r>
        <w:rPr>
          <w:rFonts w:ascii="Arial" w:eastAsia="Times New Roman" w:hAnsi="Arial" w:cs="Arial"/>
          <w:bCs/>
        </w:rPr>
        <w:t xml:space="preserve"> - </w:t>
      </w:r>
      <w:r w:rsidRPr="009A7338">
        <w:rPr>
          <w:rFonts w:ascii="Arial" w:hAnsi="Arial" w:cs="Arial"/>
        </w:rPr>
        <w:t>Application of standards for skin effect trace heating systems</w:t>
      </w:r>
      <w:r>
        <w:rPr>
          <w:rFonts w:ascii="Arial" w:hAnsi="Arial" w:cs="Arial"/>
        </w:rPr>
        <w:t xml:space="preserve"> have</w:t>
      </w:r>
      <w:r w:rsidRPr="00CA2417">
        <w:rPr>
          <w:rFonts w:ascii="Arial" w:eastAsia="Times New Roman" w:hAnsi="Arial" w:cs="Arial"/>
          <w:bCs/>
        </w:rPr>
        <w:t xml:space="preserve"> been issued for consideration during the ExTAG 202</w:t>
      </w:r>
      <w:r>
        <w:rPr>
          <w:rFonts w:ascii="Arial" w:eastAsia="Times New Roman" w:hAnsi="Arial" w:cs="Arial"/>
          <w:bCs/>
        </w:rPr>
        <w:t>6</w:t>
      </w:r>
      <w:r w:rsidRPr="00CA2417">
        <w:rPr>
          <w:rFonts w:ascii="Arial" w:eastAsia="Times New Roman" w:hAnsi="Arial" w:cs="Arial"/>
          <w:bCs/>
        </w:rPr>
        <w:t xml:space="preserve"> </w:t>
      </w:r>
      <w:r>
        <w:rPr>
          <w:rFonts w:ascii="Arial" w:eastAsia="Times New Roman" w:hAnsi="Arial" w:cs="Arial"/>
          <w:bCs/>
        </w:rPr>
        <w:t>Beijing</w:t>
      </w:r>
      <w:r w:rsidRPr="00CA2417">
        <w:rPr>
          <w:rFonts w:ascii="Arial" w:eastAsia="Times New Roman" w:hAnsi="Arial" w:cs="Arial"/>
          <w:bCs/>
        </w:rPr>
        <w:t xml:space="preserve"> Meeting.</w:t>
      </w:r>
    </w:p>
    <w:p w14:paraId="083765ED" w14:textId="77777777" w:rsidR="009A7338" w:rsidRDefault="009A7338" w:rsidP="009A7338">
      <w:pPr>
        <w:suppressAutoHyphens/>
        <w:spacing w:before="80" w:after="80"/>
        <w:jc w:val="both"/>
        <w:rPr>
          <w:rFonts w:eastAsia="Times New Roman"/>
          <w:color w:val="000000"/>
          <w:kern w:val="4"/>
        </w:rPr>
      </w:pPr>
    </w:p>
    <w:p w14:paraId="504DEBF2" w14:textId="77777777" w:rsidR="009A7338" w:rsidRDefault="009A7338" w:rsidP="009A7338">
      <w:pPr>
        <w:suppressAutoHyphens/>
        <w:spacing w:before="80" w:after="80"/>
        <w:jc w:val="both"/>
        <w:rPr>
          <w:rFonts w:eastAsia="Times New Roman"/>
          <w:color w:val="000000"/>
          <w:kern w:val="4"/>
        </w:rPr>
      </w:pPr>
    </w:p>
    <w:p w14:paraId="58617B41" w14:textId="77777777" w:rsidR="009A7338" w:rsidRDefault="009A7338" w:rsidP="009A7338">
      <w:pPr>
        <w:widowControl w:val="0"/>
        <w:rPr>
          <w:rFonts w:eastAsia="SimSun"/>
          <w:kern w:val="0"/>
          <w:szCs w:val="22"/>
        </w:rPr>
      </w:pPr>
    </w:p>
    <w:p w14:paraId="2EC24C5F" w14:textId="77777777" w:rsidR="009A7338" w:rsidRDefault="009A7338" w:rsidP="009A7338">
      <w:pPr>
        <w:widowControl w:val="0"/>
        <w:rPr>
          <w:rFonts w:eastAsia="SimSun"/>
          <w:kern w:val="0"/>
          <w:szCs w:val="22"/>
        </w:rPr>
      </w:pPr>
    </w:p>
    <w:p w14:paraId="6EF8B798" w14:textId="77777777" w:rsidR="009A7338" w:rsidRDefault="009A7338" w:rsidP="009A7338">
      <w:pPr>
        <w:widowControl w:val="0"/>
        <w:rPr>
          <w:rFonts w:eastAsia="SimSun"/>
          <w:kern w:val="0"/>
          <w:szCs w:val="22"/>
        </w:rPr>
      </w:pPr>
    </w:p>
    <w:p w14:paraId="56A82F50" w14:textId="77777777" w:rsidR="009A7338" w:rsidRDefault="009A7338" w:rsidP="009A7338">
      <w:pPr>
        <w:widowControl w:val="0"/>
        <w:rPr>
          <w:rFonts w:eastAsia="SimSun"/>
          <w:kern w:val="0"/>
          <w:szCs w:val="22"/>
        </w:rPr>
      </w:pPr>
    </w:p>
    <w:p w14:paraId="0D2BFBE3" w14:textId="77777777" w:rsidR="009A7338" w:rsidRPr="00296A18" w:rsidRDefault="009A7338" w:rsidP="009A7338">
      <w:pPr>
        <w:widowControl w:val="0"/>
        <w:rPr>
          <w:b/>
          <w:bCs/>
          <w:i/>
          <w:iCs/>
          <w:color w:val="0070C0"/>
        </w:rPr>
      </w:pPr>
      <w:r w:rsidRPr="00296A18">
        <w:rPr>
          <w:rFonts w:eastAsia="SimSun"/>
          <w:b/>
          <w:bCs/>
          <w:i/>
          <w:iCs/>
          <w:kern w:val="0"/>
          <w:szCs w:val="22"/>
        </w:rPr>
        <w:t>IECEx Secretariat</w:t>
      </w:r>
    </w:p>
    <w:p w14:paraId="6B6AF58D" w14:textId="77777777" w:rsidR="009A7338" w:rsidRDefault="009A7338" w:rsidP="009A7338"/>
    <w:p w14:paraId="015B0402" w14:textId="77777777" w:rsidR="009A7338" w:rsidRDefault="009A7338" w:rsidP="009A7338"/>
    <w:tbl>
      <w:tblPr>
        <w:tblW w:w="8940"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40"/>
      </w:tblGrid>
      <w:tr w:rsidR="009A7338" w14:paraId="27B573E4" w14:textId="77777777" w:rsidTr="00270F94">
        <w:trPr>
          <w:trHeight w:val="1725"/>
        </w:trPr>
        <w:tc>
          <w:tcPr>
            <w:tcW w:w="8941" w:type="dxa"/>
            <w:tcBorders>
              <w:top w:val="single" w:sz="18" w:space="0" w:color="0070C0"/>
              <w:left w:val="single" w:sz="18" w:space="0" w:color="0070C0"/>
              <w:bottom w:val="single" w:sz="18" w:space="0" w:color="0070C0"/>
              <w:right w:val="single" w:sz="18" w:space="0" w:color="0070C0"/>
            </w:tcBorders>
            <w:hideMark/>
          </w:tcPr>
          <w:p w14:paraId="1BB575DA" w14:textId="77777777" w:rsidR="009A7338" w:rsidRDefault="009A7338" w:rsidP="00270F94">
            <w:pPr>
              <w:spacing w:after="0" w:line="254" w:lineRule="auto"/>
              <w:jc w:val="center"/>
              <w:rPr>
                <w:rFonts w:cs="Arial"/>
                <w:b/>
                <w:bCs/>
                <w:sz w:val="22"/>
                <w:lang w:eastAsia="en-AU"/>
              </w:rPr>
            </w:pPr>
            <w:r>
              <w:rPr>
                <w:rFonts w:cs="Arial"/>
                <w:b/>
                <w:bCs/>
                <w:u w:val="single"/>
                <w:lang w:eastAsia="en-AU"/>
              </w:rPr>
              <w:t>Address</w:t>
            </w:r>
            <w:r>
              <w:rPr>
                <w:rFonts w:cs="Arial"/>
                <w:b/>
                <w:bCs/>
                <w:lang w:eastAsia="en-AU"/>
              </w:rPr>
              <w:t>:</w:t>
            </w:r>
          </w:p>
          <w:p w14:paraId="1B76FDB9" w14:textId="77777777" w:rsidR="009A7338" w:rsidRDefault="009A7338" w:rsidP="00270F94">
            <w:pPr>
              <w:spacing w:after="0" w:line="254" w:lineRule="auto"/>
              <w:jc w:val="center"/>
              <w:rPr>
                <w:rFonts w:cs="Arial"/>
                <w:b/>
                <w:bCs/>
                <w:lang w:eastAsia="en-AU"/>
              </w:rPr>
            </w:pPr>
            <w:r>
              <w:rPr>
                <w:rFonts w:cs="Arial"/>
                <w:b/>
                <w:bCs/>
                <w:lang w:eastAsia="en-AU"/>
              </w:rPr>
              <w:t>IECEx Secretariat</w:t>
            </w:r>
          </w:p>
          <w:p w14:paraId="3EF052CC" w14:textId="77777777" w:rsidR="009A7338" w:rsidRDefault="009A7338" w:rsidP="00270F94">
            <w:pPr>
              <w:spacing w:after="0" w:line="254" w:lineRule="auto"/>
              <w:jc w:val="center"/>
              <w:rPr>
                <w:rFonts w:cs="Arial"/>
                <w:b/>
                <w:bCs/>
                <w:lang w:eastAsia="en-AU"/>
              </w:rPr>
            </w:pPr>
            <w:r>
              <w:rPr>
                <w:rFonts w:cs="Arial"/>
                <w:b/>
                <w:bCs/>
                <w:lang w:eastAsia="en-AU"/>
              </w:rPr>
              <w:t>Level 17 Angel Place</w:t>
            </w:r>
          </w:p>
          <w:p w14:paraId="24A5413A" w14:textId="77777777" w:rsidR="009A7338" w:rsidRDefault="009A7338" w:rsidP="00270F94">
            <w:pPr>
              <w:spacing w:after="0" w:line="254" w:lineRule="auto"/>
              <w:jc w:val="center"/>
              <w:rPr>
                <w:rFonts w:cs="Arial"/>
                <w:b/>
                <w:bCs/>
                <w:lang w:eastAsia="en-AU"/>
              </w:rPr>
            </w:pPr>
            <w:r>
              <w:rPr>
                <w:rFonts w:cs="Arial"/>
                <w:b/>
                <w:bCs/>
                <w:lang w:eastAsia="en-AU"/>
              </w:rPr>
              <w:t>123 Pitt Street</w:t>
            </w:r>
          </w:p>
          <w:p w14:paraId="72C41972" w14:textId="77777777" w:rsidR="009A7338" w:rsidRDefault="009A7338" w:rsidP="00270F94">
            <w:pPr>
              <w:spacing w:after="0" w:line="254" w:lineRule="auto"/>
              <w:jc w:val="center"/>
              <w:rPr>
                <w:rFonts w:cs="Arial"/>
                <w:b/>
                <w:bCs/>
                <w:lang w:eastAsia="en-AU"/>
              </w:rPr>
            </w:pPr>
            <w:r>
              <w:rPr>
                <w:rFonts w:cs="Arial"/>
                <w:b/>
                <w:bCs/>
                <w:lang w:eastAsia="en-AU"/>
              </w:rPr>
              <w:t>Sydney NSW 2000</w:t>
            </w:r>
          </w:p>
          <w:p w14:paraId="68112046" w14:textId="77777777" w:rsidR="009A7338" w:rsidRDefault="009A7338" w:rsidP="00270F94">
            <w:pPr>
              <w:spacing w:after="0" w:line="254" w:lineRule="auto"/>
              <w:jc w:val="center"/>
              <w:rPr>
                <w:rFonts w:cs="Arial"/>
                <w:b/>
                <w:bCs/>
                <w:lang w:eastAsia="en-AU"/>
              </w:rPr>
            </w:pPr>
            <w:r>
              <w:rPr>
                <w:rFonts w:cs="Arial"/>
                <w:b/>
                <w:bCs/>
                <w:lang w:eastAsia="en-AU"/>
              </w:rPr>
              <w:t>Australia</w:t>
            </w:r>
          </w:p>
          <w:p w14:paraId="741012FD" w14:textId="77777777" w:rsidR="009A7338" w:rsidRDefault="009A7338" w:rsidP="00270F94">
            <w:pPr>
              <w:spacing w:after="0" w:line="254" w:lineRule="auto"/>
              <w:jc w:val="center"/>
              <w:rPr>
                <w:rFonts w:cs="Arial"/>
                <w:b/>
                <w:bCs/>
                <w:color w:val="0000FF"/>
                <w:lang w:eastAsia="en-AU"/>
              </w:rPr>
            </w:pPr>
            <w:r>
              <w:rPr>
                <w:rFonts w:cs="Arial"/>
                <w:b/>
                <w:bCs/>
                <w:lang w:eastAsia="en-AU"/>
              </w:rPr>
              <w:t xml:space="preserve">Web: </w:t>
            </w:r>
            <w:hyperlink w:history="1">
              <w:r>
                <w:rPr>
                  <w:rStyle w:val="Hyperlink"/>
                  <w:rFonts w:cs="Arial"/>
                  <w:b/>
                  <w:bCs/>
                  <w:lang w:eastAsia="en-AU"/>
                </w:rPr>
                <w:t>www.iecex.com</w:t>
              </w:r>
            </w:hyperlink>
          </w:p>
        </w:tc>
      </w:tr>
    </w:tbl>
    <w:p w14:paraId="772BAE98" w14:textId="77777777" w:rsidR="009A7338" w:rsidRDefault="009A7338" w:rsidP="009A7338">
      <w:pPr>
        <w:rPr>
          <w:b/>
          <w:bCs/>
        </w:rPr>
      </w:pPr>
    </w:p>
    <w:p w14:paraId="61D5E2F8" w14:textId="77777777" w:rsidR="009A7338" w:rsidRDefault="009A7338" w:rsidP="009A7338">
      <w:pPr>
        <w:rPr>
          <w:b/>
          <w:bCs/>
        </w:rPr>
      </w:pPr>
    </w:p>
    <w:p w14:paraId="79808B85" w14:textId="77777777" w:rsidR="009A7338" w:rsidRDefault="009A7338">
      <w:pPr>
        <w:sectPr w:rsidR="009A7338" w:rsidSect="009A7338">
          <w:headerReference w:type="default" r:id="rId6"/>
          <w:footerReference w:type="default" r:id="rId7"/>
          <w:pgSz w:w="11906" w:h="16838"/>
          <w:pgMar w:top="1440" w:right="1440" w:bottom="1440" w:left="1440" w:header="708" w:footer="708" w:gutter="0"/>
          <w:cols w:space="708"/>
          <w:docGrid w:linePitch="360"/>
        </w:sectPr>
      </w:pPr>
    </w:p>
    <w:p w14:paraId="5146FF24" w14:textId="77777777" w:rsidR="00303F5D" w:rsidRDefault="00303F5D"/>
    <w:p w14:paraId="466CE608" w14:textId="77777777" w:rsidR="00D551A4" w:rsidRDefault="00D551A4"/>
    <w:tbl>
      <w:tblPr>
        <w:tblStyle w:val="TableGrid"/>
        <w:tblW w:w="0" w:type="auto"/>
        <w:tblLook w:val="04A0" w:firstRow="1" w:lastRow="0" w:firstColumn="1" w:lastColumn="0" w:noHBand="0" w:noVBand="1"/>
      </w:tblPr>
      <w:tblGrid>
        <w:gridCol w:w="2150"/>
        <w:gridCol w:w="1308"/>
        <w:gridCol w:w="4244"/>
        <w:gridCol w:w="3633"/>
        <w:gridCol w:w="2565"/>
      </w:tblGrid>
      <w:tr w:rsidR="00D551A4" w:rsidRPr="00D551A4" w14:paraId="5BCF34D1" w14:textId="24C728DD" w:rsidTr="00D551A4">
        <w:trPr>
          <w:trHeight w:val="600"/>
          <w:tblHeader/>
        </w:trPr>
        <w:tc>
          <w:tcPr>
            <w:tcW w:w="2150" w:type="dxa"/>
            <w:hideMark/>
          </w:tcPr>
          <w:p w14:paraId="27A1BE4C" w14:textId="77777777" w:rsidR="00D551A4" w:rsidRPr="00D551A4" w:rsidRDefault="00D551A4">
            <w:pPr>
              <w:rPr>
                <w:b/>
                <w:bCs/>
              </w:rPr>
            </w:pPr>
            <w:r w:rsidRPr="00D551A4">
              <w:rPr>
                <w:b/>
                <w:bCs/>
              </w:rPr>
              <w:t>Organisation</w:t>
            </w:r>
          </w:p>
        </w:tc>
        <w:tc>
          <w:tcPr>
            <w:tcW w:w="1308" w:type="dxa"/>
            <w:hideMark/>
          </w:tcPr>
          <w:p w14:paraId="53F6B331" w14:textId="77777777" w:rsidR="00D551A4" w:rsidRPr="00D551A4" w:rsidRDefault="00D551A4">
            <w:pPr>
              <w:rPr>
                <w:b/>
                <w:bCs/>
              </w:rPr>
            </w:pPr>
            <w:r w:rsidRPr="00D551A4">
              <w:rPr>
                <w:b/>
                <w:bCs/>
              </w:rPr>
              <w:t>Comment Type</w:t>
            </w:r>
          </w:p>
        </w:tc>
        <w:tc>
          <w:tcPr>
            <w:tcW w:w="4244" w:type="dxa"/>
            <w:hideMark/>
          </w:tcPr>
          <w:p w14:paraId="3A4541A2" w14:textId="77777777" w:rsidR="00D551A4" w:rsidRPr="00D551A4" w:rsidRDefault="00D551A4">
            <w:pPr>
              <w:rPr>
                <w:b/>
                <w:bCs/>
              </w:rPr>
            </w:pPr>
            <w:r w:rsidRPr="00D551A4">
              <w:rPr>
                <w:b/>
                <w:bCs/>
              </w:rPr>
              <w:t>Comment</w:t>
            </w:r>
          </w:p>
        </w:tc>
        <w:tc>
          <w:tcPr>
            <w:tcW w:w="3633" w:type="dxa"/>
            <w:hideMark/>
          </w:tcPr>
          <w:p w14:paraId="0DF3C4BD" w14:textId="77777777" w:rsidR="00D551A4" w:rsidRPr="00D551A4" w:rsidRDefault="00D551A4">
            <w:pPr>
              <w:rPr>
                <w:b/>
                <w:bCs/>
              </w:rPr>
            </w:pPr>
            <w:r w:rsidRPr="00D551A4">
              <w:rPr>
                <w:b/>
                <w:bCs/>
              </w:rPr>
              <w:t>Suggested Change</w:t>
            </w:r>
          </w:p>
        </w:tc>
        <w:tc>
          <w:tcPr>
            <w:tcW w:w="2565" w:type="dxa"/>
          </w:tcPr>
          <w:p w14:paraId="07776BAC" w14:textId="020DB819" w:rsidR="00D551A4" w:rsidRPr="00D551A4" w:rsidRDefault="00D551A4">
            <w:pPr>
              <w:rPr>
                <w:b/>
                <w:bCs/>
              </w:rPr>
            </w:pPr>
            <w:r>
              <w:rPr>
                <w:b/>
                <w:bCs/>
              </w:rPr>
              <w:t>Originator Comments</w:t>
            </w:r>
          </w:p>
        </w:tc>
      </w:tr>
      <w:tr w:rsidR="00D551A4" w:rsidRPr="00D551A4" w14:paraId="77B9DAB2" w14:textId="0B6A609B" w:rsidTr="00D551A4">
        <w:trPr>
          <w:trHeight w:val="6300"/>
        </w:trPr>
        <w:tc>
          <w:tcPr>
            <w:tcW w:w="2150" w:type="dxa"/>
            <w:hideMark/>
          </w:tcPr>
          <w:p w14:paraId="372A0B92" w14:textId="77777777" w:rsidR="00D551A4" w:rsidRPr="00D551A4" w:rsidRDefault="00D551A4">
            <w:r w:rsidRPr="00D551A4">
              <w:t xml:space="preserve">Karandikar Laboratories </w:t>
            </w:r>
            <w:proofErr w:type="spellStart"/>
            <w:r w:rsidRPr="00D551A4">
              <w:t>Pvt.</w:t>
            </w:r>
            <w:proofErr w:type="spellEnd"/>
            <w:r w:rsidRPr="00D551A4">
              <w:t xml:space="preserve"> Ltd.</w:t>
            </w:r>
          </w:p>
        </w:tc>
        <w:tc>
          <w:tcPr>
            <w:tcW w:w="1308" w:type="dxa"/>
            <w:hideMark/>
          </w:tcPr>
          <w:p w14:paraId="2B5377E4" w14:textId="77777777" w:rsidR="00D551A4" w:rsidRPr="00D551A4" w:rsidRDefault="00D551A4">
            <w:r w:rsidRPr="00D551A4">
              <w:t>General</w:t>
            </w:r>
          </w:p>
        </w:tc>
        <w:tc>
          <w:tcPr>
            <w:tcW w:w="4244" w:type="dxa"/>
            <w:hideMark/>
          </w:tcPr>
          <w:p w14:paraId="3C2B1F13" w14:textId="77777777" w:rsidR="00D551A4" w:rsidRPr="00D551A4" w:rsidRDefault="00D551A4">
            <w:r w:rsidRPr="00D551A4">
              <w:t xml:space="preserve">While we agree with the fact that other standards like need to be considered like IEEE/CSA 844.1:2017 for  skin effect trace heating systems, we believe just acknowledging the need to refer to other industrial standard will not serve the purpose of the decision sheet (to ensure uniformity in assessment) as different ExCBs can have varied opinions on how and what parts of the standards will need to be considered. </w:t>
            </w:r>
            <w:r w:rsidRPr="00D551A4">
              <w:br/>
            </w:r>
            <w:proofErr w:type="gramStart"/>
            <w:r w:rsidRPr="00D551A4">
              <w:t>Hence</w:t>
            </w:r>
            <w:proofErr w:type="gramEnd"/>
            <w:r w:rsidRPr="00D551A4">
              <w:t xml:space="preserve"> we </w:t>
            </w:r>
            <w:proofErr w:type="spellStart"/>
            <w:r w:rsidRPr="00D551A4">
              <w:t>recommed</w:t>
            </w:r>
            <w:proofErr w:type="spellEnd"/>
            <w:r w:rsidRPr="00D551A4">
              <w:t xml:space="preserve"> adding a </w:t>
            </w:r>
            <w:proofErr w:type="gramStart"/>
            <w:r w:rsidRPr="00D551A4">
              <w:t>cross reference</w:t>
            </w:r>
            <w:proofErr w:type="gramEnd"/>
            <w:r w:rsidRPr="00D551A4">
              <w:t xml:space="preserve"> matrix between IEC/IEEE 60079-30-1 and IEEE/CSA 844.1:2017 should be added to the Decision Sheet.</w:t>
            </w:r>
            <w:r w:rsidRPr="00D551A4">
              <w:br/>
              <w:t>For Example:</w:t>
            </w:r>
            <w:r w:rsidRPr="00D551A4">
              <w:br/>
              <w:t xml:space="preserve">IEC/IEEE 60079-30-1 Clause 5.1.13 Verification of sheath temperatures - IEEE/CSA 844.1:2017 Clause 5.12.3 </w:t>
            </w:r>
            <w:r w:rsidRPr="00D551A4">
              <w:lastRenderedPageBreak/>
              <w:t>Determination of maximum sheath temperature</w:t>
            </w:r>
          </w:p>
        </w:tc>
        <w:tc>
          <w:tcPr>
            <w:tcW w:w="3633" w:type="dxa"/>
            <w:hideMark/>
          </w:tcPr>
          <w:p w14:paraId="5D53ED0C" w14:textId="77777777" w:rsidR="00D551A4" w:rsidRPr="00D551A4" w:rsidRDefault="00D551A4"/>
        </w:tc>
        <w:tc>
          <w:tcPr>
            <w:tcW w:w="2565" w:type="dxa"/>
          </w:tcPr>
          <w:p w14:paraId="0B08D9DA" w14:textId="77777777" w:rsidR="00D551A4" w:rsidRPr="00D551A4" w:rsidRDefault="00D551A4"/>
        </w:tc>
      </w:tr>
      <w:tr w:rsidR="00D551A4" w:rsidRPr="00D551A4" w14:paraId="3B325427" w14:textId="6D9A34DE" w:rsidTr="00D551A4">
        <w:trPr>
          <w:trHeight w:val="1500"/>
        </w:trPr>
        <w:tc>
          <w:tcPr>
            <w:tcW w:w="2150" w:type="dxa"/>
            <w:hideMark/>
          </w:tcPr>
          <w:p w14:paraId="3007C9BD" w14:textId="77777777" w:rsidR="00D551A4" w:rsidRPr="00D551A4" w:rsidRDefault="00D551A4">
            <w:r w:rsidRPr="00D551A4">
              <w:lastRenderedPageBreak/>
              <w:t xml:space="preserve">Centro </w:t>
            </w:r>
            <w:proofErr w:type="spellStart"/>
            <w:r w:rsidRPr="00D551A4">
              <w:t>Elettrotecnico</w:t>
            </w:r>
            <w:proofErr w:type="spellEnd"/>
            <w:r w:rsidRPr="00D551A4">
              <w:t xml:space="preserve"> </w:t>
            </w:r>
            <w:proofErr w:type="spellStart"/>
            <w:r w:rsidRPr="00D551A4">
              <w:t>Sperimentale</w:t>
            </w:r>
            <w:proofErr w:type="spellEnd"/>
            <w:r w:rsidRPr="00D551A4">
              <w:t xml:space="preserve"> Italiano</w:t>
            </w:r>
          </w:p>
        </w:tc>
        <w:tc>
          <w:tcPr>
            <w:tcW w:w="1308" w:type="dxa"/>
            <w:hideMark/>
          </w:tcPr>
          <w:p w14:paraId="7FA0A9E1" w14:textId="77777777" w:rsidR="00D551A4" w:rsidRPr="00D551A4" w:rsidRDefault="00D551A4">
            <w:r w:rsidRPr="00D551A4">
              <w:t>General</w:t>
            </w:r>
          </w:p>
        </w:tc>
        <w:tc>
          <w:tcPr>
            <w:tcW w:w="4244" w:type="dxa"/>
            <w:hideMark/>
          </w:tcPr>
          <w:p w14:paraId="51A216A5" w14:textId="77777777" w:rsidR="00D551A4" w:rsidRPr="00D551A4" w:rsidRDefault="00D551A4">
            <w:r w:rsidRPr="00D551A4">
              <w:t>Answer:  2.  No.</w:t>
            </w:r>
            <w:r w:rsidRPr="00D551A4">
              <w:br/>
            </w:r>
            <w:r w:rsidRPr="00D551A4">
              <w:br/>
              <w:t>This kind of equipment is covered with IEEE 844.1 but is not present in current edition of IEC/IEEE 60079-30-1.</w:t>
            </w:r>
          </w:p>
        </w:tc>
        <w:tc>
          <w:tcPr>
            <w:tcW w:w="3633" w:type="dxa"/>
            <w:hideMark/>
          </w:tcPr>
          <w:p w14:paraId="524BA629" w14:textId="77777777" w:rsidR="00D551A4" w:rsidRPr="00D551A4" w:rsidRDefault="00D551A4">
            <w:r w:rsidRPr="00D551A4">
              <w:t>This is matter of maintenance team of IEC/IEEE 60079-30-1.</w:t>
            </w:r>
          </w:p>
        </w:tc>
        <w:tc>
          <w:tcPr>
            <w:tcW w:w="2565" w:type="dxa"/>
          </w:tcPr>
          <w:p w14:paraId="4FEB1D16" w14:textId="77777777" w:rsidR="00D551A4" w:rsidRPr="00D551A4" w:rsidRDefault="00D551A4"/>
        </w:tc>
      </w:tr>
      <w:tr w:rsidR="00D551A4" w:rsidRPr="00D551A4" w14:paraId="18C795E6" w14:textId="09C7B953" w:rsidTr="00D551A4">
        <w:trPr>
          <w:trHeight w:val="1500"/>
        </w:trPr>
        <w:tc>
          <w:tcPr>
            <w:tcW w:w="2150" w:type="dxa"/>
            <w:hideMark/>
          </w:tcPr>
          <w:p w14:paraId="14D32D2B" w14:textId="77777777" w:rsidR="00D551A4" w:rsidRPr="00D551A4" w:rsidRDefault="00D551A4">
            <w:r w:rsidRPr="00D551A4">
              <w:t xml:space="preserve">Safety in </w:t>
            </w:r>
            <w:proofErr w:type="spellStart"/>
            <w:r w:rsidRPr="00D551A4">
              <w:t>Mines,Testing</w:t>
            </w:r>
            <w:proofErr w:type="spellEnd"/>
            <w:r w:rsidRPr="00D551A4">
              <w:t xml:space="preserve"> and Research Station (SIM)</w:t>
            </w:r>
          </w:p>
        </w:tc>
        <w:tc>
          <w:tcPr>
            <w:tcW w:w="1308" w:type="dxa"/>
            <w:hideMark/>
          </w:tcPr>
          <w:p w14:paraId="1F929F59" w14:textId="77777777" w:rsidR="00D551A4" w:rsidRPr="00D551A4" w:rsidRDefault="00D551A4">
            <w:r w:rsidRPr="00D551A4">
              <w:t>General</w:t>
            </w:r>
          </w:p>
        </w:tc>
        <w:tc>
          <w:tcPr>
            <w:tcW w:w="4244" w:type="dxa"/>
            <w:hideMark/>
          </w:tcPr>
          <w:p w14:paraId="56F7E1B6" w14:textId="77777777" w:rsidR="00D551A4" w:rsidRPr="00D551A4" w:rsidRDefault="00D551A4">
            <w:r w:rsidRPr="00D551A4">
              <w:t>Comment from our ExTL; Heating by skin effect is not the same as trace heating.  Therefore, assessment and testing in accordance with IEC 60079-0 and 60079-30-1 cannot be applied.</w:t>
            </w:r>
          </w:p>
        </w:tc>
        <w:tc>
          <w:tcPr>
            <w:tcW w:w="3633" w:type="dxa"/>
            <w:hideMark/>
          </w:tcPr>
          <w:p w14:paraId="7E9AEEC9" w14:textId="77777777" w:rsidR="00D551A4" w:rsidRPr="00D551A4" w:rsidRDefault="00D551A4"/>
        </w:tc>
        <w:tc>
          <w:tcPr>
            <w:tcW w:w="2565" w:type="dxa"/>
          </w:tcPr>
          <w:p w14:paraId="4E1D60F2" w14:textId="77777777" w:rsidR="00D551A4" w:rsidRPr="00D551A4" w:rsidRDefault="00D551A4"/>
        </w:tc>
      </w:tr>
      <w:tr w:rsidR="00D551A4" w:rsidRPr="00D551A4" w14:paraId="752D1617" w14:textId="581CFBCE" w:rsidTr="00D551A4">
        <w:trPr>
          <w:trHeight w:val="1200"/>
        </w:trPr>
        <w:tc>
          <w:tcPr>
            <w:tcW w:w="2150" w:type="dxa"/>
            <w:hideMark/>
          </w:tcPr>
          <w:p w14:paraId="3BCE5C37" w14:textId="77777777" w:rsidR="00D551A4" w:rsidRPr="00D551A4" w:rsidRDefault="00D551A4">
            <w:r w:rsidRPr="00D551A4">
              <w:t>SIRIM QAS International SDN BHD (SRM)</w:t>
            </w:r>
          </w:p>
        </w:tc>
        <w:tc>
          <w:tcPr>
            <w:tcW w:w="1308" w:type="dxa"/>
            <w:hideMark/>
          </w:tcPr>
          <w:p w14:paraId="06517F8B" w14:textId="77777777" w:rsidR="00D551A4" w:rsidRPr="00D551A4" w:rsidRDefault="00D551A4">
            <w:r w:rsidRPr="00D551A4">
              <w:t>General</w:t>
            </w:r>
          </w:p>
        </w:tc>
        <w:tc>
          <w:tcPr>
            <w:tcW w:w="4244" w:type="dxa"/>
            <w:hideMark/>
          </w:tcPr>
          <w:p w14:paraId="7F96A3A0" w14:textId="77777777" w:rsidR="00D551A4" w:rsidRPr="00D551A4" w:rsidRDefault="00D551A4">
            <w:r w:rsidRPr="00D551A4">
              <w:t>Agreed with no comment</w:t>
            </w:r>
          </w:p>
        </w:tc>
        <w:tc>
          <w:tcPr>
            <w:tcW w:w="3633" w:type="dxa"/>
            <w:hideMark/>
          </w:tcPr>
          <w:p w14:paraId="511030CD" w14:textId="77777777" w:rsidR="00D551A4" w:rsidRPr="00D551A4" w:rsidRDefault="00D551A4"/>
        </w:tc>
        <w:tc>
          <w:tcPr>
            <w:tcW w:w="2565" w:type="dxa"/>
          </w:tcPr>
          <w:p w14:paraId="6AF4EA25" w14:textId="77777777" w:rsidR="00D551A4" w:rsidRPr="00D551A4" w:rsidRDefault="00D551A4"/>
        </w:tc>
      </w:tr>
      <w:tr w:rsidR="00D551A4" w:rsidRPr="00D551A4" w14:paraId="1D511993" w14:textId="50C78540" w:rsidTr="00D551A4">
        <w:trPr>
          <w:trHeight w:val="8190"/>
        </w:trPr>
        <w:tc>
          <w:tcPr>
            <w:tcW w:w="2150" w:type="dxa"/>
            <w:hideMark/>
          </w:tcPr>
          <w:p w14:paraId="5DB56697" w14:textId="77777777" w:rsidR="00D551A4" w:rsidRPr="00D551A4" w:rsidRDefault="00D551A4">
            <w:r w:rsidRPr="00D551A4">
              <w:lastRenderedPageBreak/>
              <w:t xml:space="preserve">International Ex </w:t>
            </w:r>
            <w:proofErr w:type="spellStart"/>
            <w:r w:rsidRPr="00D551A4">
              <w:t>Certifcation</w:t>
            </w:r>
            <w:proofErr w:type="spellEnd"/>
            <w:r w:rsidRPr="00D551A4">
              <w:t xml:space="preserve"> Services</w:t>
            </w:r>
          </w:p>
        </w:tc>
        <w:tc>
          <w:tcPr>
            <w:tcW w:w="1308" w:type="dxa"/>
            <w:hideMark/>
          </w:tcPr>
          <w:p w14:paraId="58853C6F" w14:textId="77777777" w:rsidR="00D551A4" w:rsidRPr="00D551A4" w:rsidRDefault="00D551A4">
            <w:r w:rsidRPr="00D551A4">
              <w:t>Technical</w:t>
            </w:r>
          </w:p>
        </w:tc>
        <w:tc>
          <w:tcPr>
            <w:tcW w:w="4244" w:type="dxa"/>
            <w:hideMark/>
          </w:tcPr>
          <w:p w14:paraId="0A6C4F36" w14:textId="77777777" w:rsidR="00D551A4" w:rsidRPr="00D551A4" w:rsidRDefault="00D551A4">
            <w:r w:rsidRPr="00D551A4">
              <w:t>The current wording does not provide a clear and complete answer to the certification question. It confirms that IEC/IEEE 60079-30-1 may be used as a basis for testing and certification, but then states that compliance with IEC 60079-0 and IEC/IEEE 60079-30-1 is not sufficient, without identifying the additional requirements that shall apply.</w:t>
            </w:r>
            <w:r w:rsidRPr="00D551A4">
              <w:br/>
            </w:r>
            <w:r w:rsidRPr="00D551A4">
              <w:br/>
              <w:t>The wording “manufacturers need to additionally consider Clause 6.1 of IEC 60079-0” is also not sufficiently specific to ensure consistent application by ExCBs and ExTLs.</w:t>
            </w:r>
          </w:p>
        </w:tc>
        <w:tc>
          <w:tcPr>
            <w:tcW w:w="3633" w:type="dxa"/>
            <w:hideMark/>
          </w:tcPr>
          <w:p w14:paraId="782778C5" w14:textId="77777777" w:rsidR="00D551A4" w:rsidRPr="00D551A4" w:rsidRDefault="00D551A4">
            <w:r w:rsidRPr="00D551A4">
              <w:t>Replace the existing Question and Answer with the following:</w:t>
            </w:r>
            <w:r w:rsidRPr="00D551A4">
              <w:br/>
            </w:r>
            <w:r w:rsidRPr="00D551A4">
              <w:br/>
              <w:t>Question:</w:t>
            </w:r>
            <w:r w:rsidRPr="00D551A4">
              <w:br/>
            </w:r>
            <w:r w:rsidRPr="00D551A4">
              <w:br/>
              <w:t>May IEC/IEEE 60079-30-1 be applied for the testing and certification of a skin-effect trace heating system, and are IEC 60079-0 and IEC/IEEE 60079-30-1 sufficient for IECEx certification of the complete system?</w:t>
            </w:r>
            <w:r w:rsidRPr="00D551A4">
              <w:br/>
            </w:r>
            <w:r w:rsidRPr="00D551A4">
              <w:br/>
              <w:t>Answer:</w:t>
            </w:r>
            <w:r w:rsidRPr="00D551A4">
              <w:br/>
            </w:r>
            <w:r w:rsidRPr="00D551A4">
              <w:br/>
              <w:t>IEC/IEEE 60079-30-1 may be applied to those parts and characteristics of a skin-effect trace heating system that are covered by its applicable requirements.</w:t>
            </w:r>
            <w:r w:rsidRPr="00D551A4">
              <w:br/>
            </w:r>
            <w:r w:rsidRPr="00D551A4">
              <w:br/>
              <w:t>However, compliance with IEC 60079-0 and IEC/IEEE 60079-30-1 alone is not sufficient for IECEx certification of the complete skin-effect trace heating system.</w:t>
            </w:r>
            <w:r w:rsidRPr="00D551A4">
              <w:br/>
            </w:r>
            <w:r w:rsidRPr="00D551A4">
              <w:lastRenderedPageBreak/>
              <w:br/>
              <w:t>In accordance with IEC 60079-0, Clause 6.1, the applicable safety requirements of the relevant industrial standard or standards shall also be identified, assessed and documented as part of the certification process.</w:t>
            </w:r>
            <w:r w:rsidRPr="00D551A4">
              <w:br/>
            </w:r>
            <w:r w:rsidRPr="00D551A4">
              <w:br/>
              <w:t>The ExTR shall identify:</w:t>
            </w:r>
            <w:r w:rsidRPr="00D551A4">
              <w:br/>
            </w:r>
            <w:r w:rsidRPr="00D551A4">
              <w:br/>
              <w:t>a) the requirements assessed in accordance with IEC/IEEE 60079-30-1;</w:t>
            </w:r>
            <w:r w:rsidRPr="00D551A4">
              <w:br/>
            </w:r>
            <w:r w:rsidRPr="00D551A4">
              <w:br/>
              <w:t>b) the additional industrial standard or standards applied;</w:t>
            </w:r>
            <w:r w:rsidRPr="00D551A4">
              <w:br/>
            </w:r>
            <w:r w:rsidRPr="00D551A4">
              <w:br/>
              <w:t>c) the requirements assessed under those standards; and</w:t>
            </w:r>
            <w:r w:rsidRPr="00D551A4">
              <w:br/>
            </w:r>
            <w:r w:rsidRPr="00D551A4">
              <w:br/>
              <w:t>d) any parts of the complete system that are outside the scope of the IECEx certificate.</w:t>
            </w:r>
          </w:p>
        </w:tc>
        <w:tc>
          <w:tcPr>
            <w:tcW w:w="2565" w:type="dxa"/>
          </w:tcPr>
          <w:p w14:paraId="114FD32D" w14:textId="77777777" w:rsidR="00D551A4" w:rsidRPr="00D551A4" w:rsidRDefault="00D551A4"/>
        </w:tc>
      </w:tr>
      <w:tr w:rsidR="00D551A4" w:rsidRPr="00D551A4" w14:paraId="40243ABE" w14:textId="3E65208B" w:rsidTr="00D551A4">
        <w:trPr>
          <w:trHeight w:val="5700"/>
        </w:trPr>
        <w:tc>
          <w:tcPr>
            <w:tcW w:w="2150" w:type="dxa"/>
            <w:hideMark/>
          </w:tcPr>
          <w:p w14:paraId="4B4EE78E" w14:textId="77777777" w:rsidR="00D551A4" w:rsidRPr="00D551A4" w:rsidRDefault="00D551A4">
            <w:r w:rsidRPr="00D551A4">
              <w:lastRenderedPageBreak/>
              <w:t>UL Solutions (UL)</w:t>
            </w:r>
          </w:p>
        </w:tc>
        <w:tc>
          <w:tcPr>
            <w:tcW w:w="1308" w:type="dxa"/>
            <w:hideMark/>
          </w:tcPr>
          <w:p w14:paraId="42F896FC" w14:textId="77777777" w:rsidR="00D551A4" w:rsidRPr="00D551A4" w:rsidRDefault="00D551A4">
            <w:r w:rsidRPr="00D551A4">
              <w:t>Editorial</w:t>
            </w:r>
          </w:p>
        </w:tc>
        <w:tc>
          <w:tcPr>
            <w:tcW w:w="4244" w:type="dxa"/>
            <w:hideMark/>
          </w:tcPr>
          <w:p w14:paraId="55C51311" w14:textId="77777777" w:rsidR="00D551A4" w:rsidRPr="00D551A4" w:rsidRDefault="00D551A4">
            <w:r w:rsidRPr="00D551A4">
              <w:t>1) Applicable to header, standards. Add 2015 date to IEC/IEEE 60079-30-1 and add the 2025 edition.  Use consistent formatting for edition years with colon.</w:t>
            </w:r>
            <w:r w:rsidRPr="00D551A4">
              <w:br/>
            </w:r>
            <w:r w:rsidRPr="00D551A4">
              <w:br/>
              <w:t xml:space="preserve">2) Applicable to header, clauses. Add Clause 1 for IEC/IEEE 60079-30-1:2015 and :2025.  </w:t>
            </w:r>
            <w:r w:rsidRPr="00D551A4">
              <w:br/>
            </w:r>
            <w:r w:rsidRPr="00D551A4">
              <w:br/>
              <w:t>3) Applicable to background, Note 1. Add “/IEEE” in the standard number.</w:t>
            </w:r>
            <w:r w:rsidRPr="00D551A4">
              <w:br/>
            </w:r>
            <w:r w:rsidRPr="00D551A4">
              <w:br/>
              <w:t>4) Applicable to background, last sentence. Delete “Ex” from “IECEx” because reference is made to the standard, not certification system.</w:t>
            </w:r>
            <w:r w:rsidRPr="00D551A4">
              <w:br/>
            </w:r>
            <w:r w:rsidRPr="00D551A4">
              <w:br/>
              <w:t>5) Applicable to question, paragraph 2. Add “/IEEE” in the standard number.</w:t>
            </w:r>
          </w:p>
        </w:tc>
        <w:tc>
          <w:tcPr>
            <w:tcW w:w="3633" w:type="dxa"/>
            <w:hideMark/>
          </w:tcPr>
          <w:p w14:paraId="047964FF" w14:textId="77777777" w:rsidR="00D551A4" w:rsidRPr="00D551A4" w:rsidRDefault="00D551A4">
            <w:r w:rsidRPr="00D551A4">
              <w:t>1) Standards should appear as follows:</w:t>
            </w:r>
            <w:r w:rsidRPr="00D551A4">
              <w:br/>
              <w:t>IEC 60079-7:2017</w:t>
            </w:r>
            <w:r w:rsidRPr="00D551A4">
              <w:br/>
              <w:t>IEC 60079-0:2017</w:t>
            </w:r>
            <w:r w:rsidRPr="00D551A4">
              <w:br/>
              <w:t>IEC/IEEE 60079-30-1:2015</w:t>
            </w:r>
            <w:r w:rsidRPr="00D551A4">
              <w:br/>
              <w:t>IEC/IEEE 60079-30-1:2025</w:t>
            </w:r>
            <w:r w:rsidRPr="00D551A4">
              <w:br/>
            </w:r>
            <w:r w:rsidRPr="00D551A4">
              <w:br/>
              <w:t>2) Add Clause “1” adjacent to IEC/IEEE 60079-30-1:2015 and IEC/IEEE 60079-30-1:2025.</w:t>
            </w:r>
            <w:r w:rsidRPr="00D551A4">
              <w:br/>
            </w:r>
            <w:r w:rsidRPr="00D551A4">
              <w:br/>
              <w:t>3) Change “IEC 60079-30-1” to “IEC/IEEE 60079-30-1.”</w:t>
            </w:r>
            <w:r w:rsidRPr="00D551A4">
              <w:br/>
            </w:r>
            <w:r w:rsidRPr="00D551A4">
              <w:br/>
              <w:t>4) Change “IECEx” to “IEC.”</w:t>
            </w:r>
            <w:r w:rsidRPr="00D551A4">
              <w:br/>
            </w:r>
            <w:r w:rsidRPr="00D551A4">
              <w:br/>
              <w:t>5) Change “IEC 60079-30-1” to “IEC/IEEE 60079-30-1.”</w:t>
            </w:r>
          </w:p>
        </w:tc>
        <w:tc>
          <w:tcPr>
            <w:tcW w:w="2565" w:type="dxa"/>
          </w:tcPr>
          <w:p w14:paraId="489E3B01" w14:textId="77777777" w:rsidR="00D551A4" w:rsidRPr="00D551A4" w:rsidRDefault="00D551A4"/>
        </w:tc>
      </w:tr>
      <w:tr w:rsidR="00D551A4" w:rsidRPr="00D551A4" w14:paraId="0E864C2C" w14:textId="794A6C47" w:rsidTr="00D551A4">
        <w:trPr>
          <w:trHeight w:val="7500"/>
        </w:trPr>
        <w:tc>
          <w:tcPr>
            <w:tcW w:w="2150" w:type="dxa"/>
            <w:hideMark/>
          </w:tcPr>
          <w:p w14:paraId="48EE5607" w14:textId="77777777" w:rsidR="00D551A4" w:rsidRPr="00D551A4" w:rsidRDefault="00D551A4">
            <w:r w:rsidRPr="00D551A4">
              <w:lastRenderedPageBreak/>
              <w:t>UL Solutions (UL)</w:t>
            </w:r>
          </w:p>
        </w:tc>
        <w:tc>
          <w:tcPr>
            <w:tcW w:w="1308" w:type="dxa"/>
            <w:hideMark/>
          </w:tcPr>
          <w:p w14:paraId="60E6010A" w14:textId="77777777" w:rsidR="00D551A4" w:rsidRPr="00D551A4" w:rsidRDefault="00D551A4">
            <w:r w:rsidRPr="00D551A4">
              <w:t>Technical</w:t>
            </w:r>
          </w:p>
        </w:tc>
        <w:tc>
          <w:tcPr>
            <w:tcW w:w="4244" w:type="dxa"/>
            <w:hideMark/>
          </w:tcPr>
          <w:p w14:paraId="72C2D3D7" w14:textId="77777777" w:rsidR="00D551A4" w:rsidRPr="00D551A4" w:rsidRDefault="00D551A4">
            <w:r w:rsidRPr="00D551A4">
              <w:t>Applicable to answer, paragraph 2. IEC/IEEE 60079-30-1, in conjunction with IEC 60079-0, provides a complete assessment program for these products and the use of additional requirements is not mandatory as part of an IECEx certification.</w:t>
            </w:r>
          </w:p>
        </w:tc>
        <w:tc>
          <w:tcPr>
            <w:tcW w:w="3633" w:type="dxa"/>
            <w:hideMark/>
          </w:tcPr>
          <w:p w14:paraId="3745DEEF" w14:textId="77777777" w:rsidR="00D551A4" w:rsidRPr="00D551A4" w:rsidRDefault="00D551A4">
            <w:r w:rsidRPr="00D551A4">
              <w:t>Change “2. No” to “2. Yes.”  Revise the text after the answer to read: “IEC/IEEE 60079-30-1 does cover such type of products and can be used, in conjunction with IEC 60079-0, to issue an IECEx certification. Manufacturers need to additionally consider Clause 6.1 of IEC 60079-0 “The requirements of this standard, together with one or more of the specific standards listed in Clause 1, are in addition to the applicable safety requirements of the relevant industrial standards,” but as mentioned in Note 1 to this clause, verification of compliance with these industrial standards is not required as part of the assessment to IEC 60079-0 and therefore, by extension, is not required as part of IECEx certification.”</w:t>
            </w:r>
          </w:p>
        </w:tc>
        <w:tc>
          <w:tcPr>
            <w:tcW w:w="2565" w:type="dxa"/>
          </w:tcPr>
          <w:p w14:paraId="3728D49B" w14:textId="77777777" w:rsidR="00D551A4" w:rsidRPr="00D551A4" w:rsidRDefault="00D551A4"/>
        </w:tc>
      </w:tr>
      <w:tr w:rsidR="00D551A4" w:rsidRPr="00D551A4" w14:paraId="3FEFFF94" w14:textId="34711F0B" w:rsidTr="00D551A4">
        <w:trPr>
          <w:trHeight w:val="5400"/>
        </w:trPr>
        <w:tc>
          <w:tcPr>
            <w:tcW w:w="2150" w:type="dxa"/>
            <w:hideMark/>
          </w:tcPr>
          <w:p w14:paraId="5124E330" w14:textId="77777777" w:rsidR="00D551A4" w:rsidRPr="00D551A4" w:rsidRDefault="00D551A4">
            <w:r w:rsidRPr="00D551A4">
              <w:lastRenderedPageBreak/>
              <w:t>UL Solutions Demko (ULD)</w:t>
            </w:r>
          </w:p>
        </w:tc>
        <w:tc>
          <w:tcPr>
            <w:tcW w:w="1308" w:type="dxa"/>
            <w:hideMark/>
          </w:tcPr>
          <w:p w14:paraId="3C0CD2C1" w14:textId="77777777" w:rsidR="00D551A4" w:rsidRPr="00D551A4" w:rsidRDefault="00D551A4">
            <w:r w:rsidRPr="00D551A4">
              <w:t>Editorial</w:t>
            </w:r>
          </w:p>
        </w:tc>
        <w:tc>
          <w:tcPr>
            <w:tcW w:w="4244" w:type="dxa"/>
            <w:hideMark/>
          </w:tcPr>
          <w:p w14:paraId="52FE1559" w14:textId="77777777" w:rsidR="00D551A4" w:rsidRPr="00D551A4" w:rsidRDefault="00D551A4">
            <w:r w:rsidRPr="00D551A4">
              <w:t>1. Header/Standard: Add 2015 date to IEC/IEEE 60079-30-1 and add the 2025 edition.  Use consistent formatting for edition years with colon.</w:t>
            </w:r>
            <w:r w:rsidRPr="00D551A4">
              <w:br/>
            </w:r>
            <w:r w:rsidRPr="00D551A4">
              <w:br/>
              <w:t xml:space="preserve">2. Header: Add Clause 1 for IEC/IEEE 60079-30-1:2015 and :2025.  </w:t>
            </w:r>
            <w:r w:rsidRPr="00D551A4">
              <w:br/>
            </w:r>
            <w:r w:rsidRPr="00D551A4">
              <w:br/>
              <w:t>3. Background/Note 1: Add “/IEEE” in the standard number.</w:t>
            </w:r>
            <w:r w:rsidRPr="00D551A4">
              <w:br/>
            </w:r>
            <w:r w:rsidRPr="00D551A4">
              <w:br/>
              <w:t>4. Background/Last sentence: Delete “Ex” from “IECEx” because reference is made to the standard, not certification system.</w:t>
            </w:r>
            <w:r w:rsidRPr="00D551A4">
              <w:br/>
            </w:r>
            <w:r w:rsidRPr="00D551A4">
              <w:br/>
              <w:t>5. Question/Par. 2: Add “/IEEE” in the standard number.</w:t>
            </w:r>
          </w:p>
        </w:tc>
        <w:tc>
          <w:tcPr>
            <w:tcW w:w="3633" w:type="dxa"/>
            <w:hideMark/>
          </w:tcPr>
          <w:p w14:paraId="7885CBFF" w14:textId="77777777" w:rsidR="00D551A4" w:rsidRPr="00D551A4" w:rsidRDefault="00D551A4">
            <w:r w:rsidRPr="00D551A4">
              <w:t>1. Standards should appear as follows:</w:t>
            </w:r>
            <w:r w:rsidRPr="00D551A4">
              <w:br/>
              <w:t>IEC 60079-7:2017</w:t>
            </w:r>
            <w:r w:rsidRPr="00D551A4">
              <w:br/>
              <w:t>IEC 60079-0:2017</w:t>
            </w:r>
            <w:r w:rsidRPr="00D551A4">
              <w:br/>
              <w:t>IEC/IEEE 60079-30-1:2015</w:t>
            </w:r>
            <w:r w:rsidRPr="00D551A4">
              <w:br/>
              <w:t>IEC/IEEE 60079-30-1:2025</w:t>
            </w:r>
            <w:r w:rsidRPr="00D551A4">
              <w:br/>
            </w:r>
            <w:r w:rsidRPr="00D551A4">
              <w:br/>
              <w:t>2. Add Clause “1” adjacent to IEC/IEEE 60079-30-1:2015 and IEC/IEEE 60079-30-1:2025.</w:t>
            </w:r>
            <w:r w:rsidRPr="00D551A4">
              <w:br/>
            </w:r>
            <w:r w:rsidRPr="00D551A4">
              <w:br/>
              <w:t>3. Change “IEC 60079-30-1” to “IEC/IEEE 60079-30-1.”</w:t>
            </w:r>
            <w:r w:rsidRPr="00D551A4">
              <w:br/>
            </w:r>
            <w:r w:rsidRPr="00D551A4">
              <w:br/>
              <w:t>4. Change “IECEx” to “IEC.”</w:t>
            </w:r>
            <w:r w:rsidRPr="00D551A4">
              <w:br/>
            </w:r>
            <w:r w:rsidRPr="00D551A4">
              <w:br/>
              <w:t>5. Change “IEC 60079-30-1” to “IEC/IEEE 60079-30-1.”</w:t>
            </w:r>
          </w:p>
        </w:tc>
        <w:tc>
          <w:tcPr>
            <w:tcW w:w="2565" w:type="dxa"/>
          </w:tcPr>
          <w:p w14:paraId="72C0AF93" w14:textId="77777777" w:rsidR="00D551A4" w:rsidRPr="00D551A4" w:rsidRDefault="00D551A4"/>
        </w:tc>
      </w:tr>
      <w:tr w:rsidR="00D551A4" w:rsidRPr="00D551A4" w14:paraId="37A3913A" w14:textId="651C9EA6" w:rsidTr="00D551A4">
        <w:trPr>
          <w:trHeight w:val="1200"/>
        </w:trPr>
        <w:tc>
          <w:tcPr>
            <w:tcW w:w="2150" w:type="dxa"/>
            <w:hideMark/>
          </w:tcPr>
          <w:p w14:paraId="752CBA09" w14:textId="77777777" w:rsidR="00D551A4" w:rsidRPr="00D551A4" w:rsidRDefault="00D551A4">
            <w:r w:rsidRPr="00D551A4">
              <w:t xml:space="preserve">IMQ S.p.A. - Istituto Italiano del Marchio di </w:t>
            </w:r>
            <w:proofErr w:type="spellStart"/>
            <w:r w:rsidRPr="00D551A4">
              <w:t>Qualità</w:t>
            </w:r>
            <w:proofErr w:type="spellEnd"/>
          </w:p>
        </w:tc>
        <w:tc>
          <w:tcPr>
            <w:tcW w:w="1308" w:type="dxa"/>
            <w:hideMark/>
          </w:tcPr>
          <w:p w14:paraId="5D29250C" w14:textId="77777777" w:rsidR="00D551A4" w:rsidRPr="00D551A4" w:rsidRDefault="00D551A4">
            <w:r w:rsidRPr="00D551A4">
              <w:t>General</w:t>
            </w:r>
          </w:p>
        </w:tc>
        <w:tc>
          <w:tcPr>
            <w:tcW w:w="4244" w:type="dxa"/>
            <w:hideMark/>
          </w:tcPr>
          <w:p w14:paraId="0E7F3267" w14:textId="77777777" w:rsidR="00D551A4" w:rsidRPr="00D551A4" w:rsidRDefault="00D551A4">
            <w:r w:rsidRPr="00D551A4">
              <w:t>No specific comments to this ExTAG DS.</w:t>
            </w:r>
          </w:p>
        </w:tc>
        <w:tc>
          <w:tcPr>
            <w:tcW w:w="3633" w:type="dxa"/>
            <w:hideMark/>
          </w:tcPr>
          <w:p w14:paraId="40BD4241" w14:textId="77777777" w:rsidR="00D551A4" w:rsidRPr="00D551A4" w:rsidRDefault="00D551A4"/>
        </w:tc>
        <w:tc>
          <w:tcPr>
            <w:tcW w:w="2565" w:type="dxa"/>
          </w:tcPr>
          <w:p w14:paraId="15FF3713" w14:textId="77777777" w:rsidR="00D551A4" w:rsidRPr="00D551A4" w:rsidRDefault="00D551A4"/>
        </w:tc>
      </w:tr>
      <w:tr w:rsidR="00D551A4" w:rsidRPr="00D551A4" w14:paraId="11003C1D" w14:textId="7AF09589" w:rsidTr="00D551A4">
        <w:trPr>
          <w:trHeight w:val="900"/>
        </w:trPr>
        <w:tc>
          <w:tcPr>
            <w:tcW w:w="2150" w:type="dxa"/>
            <w:hideMark/>
          </w:tcPr>
          <w:p w14:paraId="19074134" w14:textId="77777777" w:rsidR="00D551A4" w:rsidRPr="00D551A4" w:rsidRDefault="00D551A4">
            <w:r w:rsidRPr="00D551A4">
              <w:t>TÜV Rheinland Industrie Service GmbH (TUR)</w:t>
            </w:r>
          </w:p>
        </w:tc>
        <w:tc>
          <w:tcPr>
            <w:tcW w:w="1308" w:type="dxa"/>
            <w:hideMark/>
          </w:tcPr>
          <w:p w14:paraId="7EB8C241" w14:textId="77777777" w:rsidR="00D551A4" w:rsidRPr="00D551A4" w:rsidRDefault="00D551A4">
            <w:r w:rsidRPr="00D551A4">
              <w:t>General</w:t>
            </w:r>
          </w:p>
        </w:tc>
        <w:tc>
          <w:tcPr>
            <w:tcW w:w="4244" w:type="dxa"/>
            <w:hideMark/>
          </w:tcPr>
          <w:p w14:paraId="1101344C" w14:textId="77777777" w:rsidR="00D551A4" w:rsidRPr="00D551A4" w:rsidRDefault="00D551A4">
            <w:r w:rsidRPr="00D551A4">
              <w:t xml:space="preserve">No additional comments </w:t>
            </w:r>
            <w:proofErr w:type="spellStart"/>
            <w:r w:rsidRPr="00D551A4">
              <w:t>bei</w:t>
            </w:r>
            <w:proofErr w:type="spellEnd"/>
            <w:r w:rsidRPr="00D551A4">
              <w:t xml:space="preserve"> TUR</w:t>
            </w:r>
          </w:p>
        </w:tc>
        <w:tc>
          <w:tcPr>
            <w:tcW w:w="3633" w:type="dxa"/>
            <w:hideMark/>
          </w:tcPr>
          <w:p w14:paraId="764004AC" w14:textId="77777777" w:rsidR="00D551A4" w:rsidRPr="00D551A4" w:rsidRDefault="00D551A4"/>
        </w:tc>
        <w:tc>
          <w:tcPr>
            <w:tcW w:w="2565" w:type="dxa"/>
          </w:tcPr>
          <w:p w14:paraId="7AA5AD77" w14:textId="77777777" w:rsidR="00D551A4" w:rsidRPr="00D551A4" w:rsidRDefault="00D551A4"/>
        </w:tc>
      </w:tr>
      <w:tr w:rsidR="00D551A4" w:rsidRPr="00D551A4" w14:paraId="754E8C2D" w14:textId="40FCA272" w:rsidTr="00D551A4">
        <w:trPr>
          <w:trHeight w:val="900"/>
        </w:trPr>
        <w:tc>
          <w:tcPr>
            <w:tcW w:w="2150" w:type="dxa"/>
            <w:hideMark/>
          </w:tcPr>
          <w:p w14:paraId="510EE14D" w14:textId="77777777" w:rsidR="00D551A4" w:rsidRPr="00D551A4" w:rsidRDefault="00D551A4">
            <w:r w:rsidRPr="00D551A4">
              <w:lastRenderedPageBreak/>
              <w:t xml:space="preserve">Eurofins Product Testing Italy </w:t>
            </w:r>
            <w:proofErr w:type="spellStart"/>
            <w:r w:rsidRPr="00D551A4">
              <w:t>Srl</w:t>
            </w:r>
            <w:proofErr w:type="spellEnd"/>
            <w:r w:rsidRPr="00D551A4">
              <w:t>.(EUT)</w:t>
            </w:r>
          </w:p>
        </w:tc>
        <w:tc>
          <w:tcPr>
            <w:tcW w:w="1308" w:type="dxa"/>
            <w:hideMark/>
          </w:tcPr>
          <w:p w14:paraId="134EA8AD" w14:textId="77777777" w:rsidR="00D551A4" w:rsidRPr="00D551A4" w:rsidRDefault="00D551A4">
            <w:r w:rsidRPr="00D551A4">
              <w:t>General</w:t>
            </w:r>
          </w:p>
        </w:tc>
        <w:tc>
          <w:tcPr>
            <w:tcW w:w="4244" w:type="dxa"/>
            <w:hideMark/>
          </w:tcPr>
          <w:p w14:paraId="4BA9A4CD" w14:textId="77777777" w:rsidR="00D551A4" w:rsidRPr="00D551A4" w:rsidRDefault="00D551A4">
            <w:r w:rsidRPr="00D551A4">
              <w:t xml:space="preserve">Eurofins Product Testing Italy agrees with </w:t>
            </w:r>
            <w:proofErr w:type="spellStart"/>
            <w:r w:rsidRPr="00D551A4">
              <w:t>with</w:t>
            </w:r>
            <w:proofErr w:type="spellEnd"/>
            <w:r w:rsidRPr="00D551A4">
              <w:t xml:space="preserve"> the suggested decision sheet as it is</w:t>
            </w:r>
          </w:p>
        </w:tc>
        <w:tc>
          <w:tcPr>
            <w:tcW w:w="3633" w:type="dxa"/>
            <w:hideMark/>
          </w:tcPr>
          <w:p w14:paraId="46242FE7" w14:textId="77777777" w:rsidR="00D551A4" w:rsidRPr="00D551A4" w:rsidRDefault="00D551A4">
            <w:r w:rsidRPr="00D551A4">
              <w:t>None</w:t>
            </w:r>
          </w:p>
        </w:tc>
        <w:tc>
          <w:tcPr>
            <w:tcW w:w="2565" w:type="dxa"/>
          </w:tcPr>
          <w:p w14:paraId="36F0BEC4" w14:textId="77777777" w:rsidR="00D551A4" w:rsidRPr="00D551A4" w:rsidRDefault="00D551A4"/>
        </w:tc>
      </w:tr>
      <w:tr w:rsidR="00D551A4" w:rsidRPr="00D551A4" w14:paraId="49314F7F" w14:textId="4CD32664" w:rsidTr="00D551A4">
        <w:trPr>
          <w:trHeight w:val="600"/>
        </w:trPr>
        <w:tc>
          <w:tcPr>
            <w:tcW w:w="2150" w:type="dxa"/>
            <w:hideMark/>
          </w:tcPr>
          <w:p w14:paraId="6164A3B1" w14:textId="77777777" w:rsidR="00D551A4" w:rsidRPr="00D551A4" w:rsidRDefault="00D551A4">
            <w:r w:rsidRPr="00D551A4">
              <w:t>KR Hellas Ltd, (KRH)</w:t>
            </w:r>
          </w:p>
        </w:tc>
        <w:tc>
          <w:tcPr>
            <w:tcW w:w="1308" w:type="dxa"/>
            <w:hideMark/>
          </w:tcPr>
          <w:p w14:paraId="31B0551D" w14:textId="77777777" w:rsidR="00D551A4" w:rsidRPr="00D551A4" w:rsidRDefault="00D551A4">
            <w:r w:rsidRPr="00D551A4">
              <w:t>General</w:t>
            </w:r>
          </w:p>
        </w:tc>
        <w:tc>
          <w:tcPr>
            <w:tcW w:w="4244" w:type="dxa"/>
            <w:hideMark/>
          </w:tcPr>
          <w:p w14:paraId="54BE0AFB" w14:textId="77777777" w:rsidR="00D551A4" w:rsidRPr="00D551A4" w:rsidRDefault="00D551A4">
            <w:r w:rsidRPr="00D551A4">
              <w:t>N/A</w:t>
            </w:r>
          </w:p>
        </w:tc>
        <w:tc>
          <w:tcPr>
            <w:tcW w:w="3633" w:type="dxa"/>
            <w:hideMark/>
          </w:tcPr>
          <w:p w14:paraId="19B82A09" w14:textId="77777777" w:rsidR="00D551A4" w:rsidRPr="00D551A4" w:rsidRDefault="00D551A4">
            <w:r w:rsidRPr="00D551A4">
              <w:t>N/A</w:t>
            </w:r>
          </w:p>
        </w:tc>
        <w:tc>
          <w:tcPr>
            <w:tcW w:w="2565" w:type="dxa"/>
          </w:tcPr>
          <w:p w14:paraId="5B74A537" w14:textId="77777777" w:rsidR="00D551A4" w:rsidRPr="00D551A4" w:rsidRDefault="00D551A4"/>
        </w:tc>
      </w:tr>
      <w:tr w:rsidR="00D551A4" w:rsidRPr="00D551A4" w14:paraId="2A363E3A" w14:textId="24F3157C" w:rsidTr="00D551A4">
        <w:trPr>
          <w:trHeight w:val="2700"/>
        </w:trPr>
        <w:tc>
          <w:tcPr>
            <w:tcW w:w="2150" w:type="dxa"/>
            <w:hideMark/>
          </w:tcPr>
          <w:p w14:paraId="03C385C5" w14:textId="77777777" w:rsidR="00D551A4" w:rsidRPr="00D551A4" w:rsidRDefault="00D551A4">
            <w:r w:rsidRPr="00D551A4">
              <w:t>China Quality Mark Certification Group Co., Ltd.</w:t>
            </w:r>
          </w:p>
        </w:tc>
        <w:tc>
          <w:tcPr>
            <w:tcW w:w="1308" w:type="dxa"/>
            <w:hideMark/>
          </w:tcPr>
          <w:p w14:paraId="46111F5C" w14:textId="77777777" w:rsidR="00D551A4" w:rsidRPr="00D551A4" w:rsidRDefault="00D551A4">
            <w:r w:rsidRPr="00D551A4">
              <w:t>Technical</w:t>
            </w:r>
          </w:p>
        </w:tc>
        <w:tc>
          <w:tcPr>
            <w:tcW w:w="4244" w:type="dxa"/>
            <w:hideMark/>
          </w:tcPr>
          <w:p w14:paraId="19ECDB79" w14:textId="77777777" w:rsidR="00D551A4" w:rsidRPr="00D551A4" w:rsidRDefault="00D551A4">
            <w:r w:rsidRPr="00D551A4">
              <w:t>Considering the heating theories of skin effect heating trace are quite different from those heating traces specified in IEC/IEEE 60079-30-1. And the installation and working parameters are also quite different from those heating traces specified in IEC/IEEE 60079-30-1. The IEC/IEEE 60079-30-1 cannot be used to certify skin effect heating trace.</w:t>
            </w:r>
          </w:p>
        </w:tc>
        <w:tc>
          <w:tcPr>
            <w:tcW w:w="3633" w:type="dxa"/>
            <w:hideMark/>
          </w:tcPr>
          <w:p w14:paraId="2EAC7CA3" w14:textId="0A209936" w:rsidR="00D551A4" w:rsidRPr="00D551A4" w:rsidRDefault="00D551A4">
            <w:proofErr w:type="gramStart"/>
            <w:r w:rsidRPr="00D551A4">
              <w:t>In order to</w:t>
            </w:r>
            <w:proofErr w:type="gramEnd"/>
            <w:r w:rsidRPr="00D551A4">
              <w:t xml:space="preserve"> certify skin effect heating trace used hazardous area, type </w:t>
            </w:r>
            <w:r>
              <w:t>“</w:t>
            </w:r>
            <w:r w:rsidRPr="00D551A4">
              <w:t>s</w:t>
            </w:r>
            <w:r>
              <w:t>”</w:t>
            </w:r>
            <w:r w:rsidRPr="00D551A4">
              <w:t xml:space="preserve"> shall be used since there are other existing standards such as </w:t>
            </w:r>
            <w:r>
              <w:t>“</w:t>
            </w:r>
            <w:r w:rsidRPr="00D551A4">
              <w:t>IEEE 844</w:t>
            </w:r>
            <w:r>
              <w:t>”</w:t>
            </w:r>
            <w:r w:rsidRPr="00D551A4">
              <w:t xml:space="preserve"> which has included specific requirements for skin effect heating trace used hazardous area.</w:t>
            </w:r>
          </w:p>
        </w:tc>
        <w:tc>
          <w:tcPr>
            <w:tcW w:w="2565" w:type="dxa"/>
          </w:tcPr>
          <w:p w14:paraId="1C8BFC1B" w14:textId="77777777" w:rsidR="00D551A4" w:rsidRPr="00D551A4" w:rsidRDefault="00D551A4"/>
        </w:tc>
      </w:tr>
      <w:tr w:rsidR="00D551A4" w:rsidRPr="00D551A4" w14:paraId="17A629F4" w14:textId="41536B47" w:rsidTr="00D551A4">
        <w:trPr>
          <w:trHeight w:val="2700"/>
        </w:trPr>
        <w:tc>
          <w:tcPr>
            <w:tcW w:w="2150" w:type="dxa"/>
            <w:hideMark/>
          </w:tcPr>
          <w:p w14:paraId="7DFDF5B5" w14:textId="77777777" w:rsidR="00D551A4" w:rsidRPr="00D551A4" w:rsidRDefault="00D551A4">
            <w:r w:rsidRPr="00D551A4">
              <w:t>China Quality Mark Testing and Inspection (Shanghai) Co. Ltd. (</w:t>
            </w:r>
            <w:proofErr w:type="spellStart"/>
            <w:r w:rsidRPr="00D551A4">
              <w:t>CQMTi</w:t>
            </w:r>
            <w:proofErr w:type="spellEnd"/>
            <w:r w:rsidRPr="00D551A4">
              <w:t>)</w:t>
            </w:r>
          </w:p>
        </w:tc>
        <w:tc>
          <w:tcPr>
            <w:tcW w:w="1308" w:type="dxa"/>
            <w:hideMark/>
          </w:tcPr>
          <w:p w14:paraId="21CAB295" w14:textId="77777777" w:rsidR="00D551A4" w:rsidRPr="00D551A4" w:rsidRDefault="00D551A4">
            <w:r w:rsidRPr="00D551A4">
              <w:t>Technical</w:t>
            </w:r>
          </w:p>
        </w:tc>
        <w:tc>
          <w:tcPr>
            <w:tcW w:w="4244" w:type="dxa"/>
            <w:hideMark/>
          </w:tcPr>
          <w:p w14:paraId="7831BE6A" w14:textId="77777777" w:rsidR="00D551A4" w:rsidRPr="00D551A4" w:rsidRDefault="00D551A4">
            <w:r w:rsidRPr="00D551A4">
              <w:t>Do not support the DS.</w:t>
            </w:r>
            <w:r w:rsidRPr="00D551A4">
              <w:br/>
              <w:t xml:space="preserve">Considering the heating theories of skin effect heating trace are quite different from those heating traces specified in IEC/IEEE 60079-30-1. And the installation and working parameters are also quite different from those heating traces specified in IEC/IEEE 60079-30-1. The IEC/IEEE </w:t>
            </w:r>
            <w:r w:rsidRPr="00D551A4">
              <w:lastRenderedPageBreak/>
              <w:t>60079-30-1 cannot be used to certify skin effect heating trace.</w:t>
            </w:r>
          </w:p>
        </w:tc>
        <w:tc>
          <w:tcPr>
            <w:tcW w:w="3633" w:type="dxa"/>
            <w:hideMark/>
          </w:tcPr>
          <w:p w14:paraId="2762E2DE" w14:textId="263DD25B" w:rsidR="00D551A4" w:rsidRPr="00D551A4" w:rsidRDefault="00D551A4">
            <w:proofErr w:type="gramStart"/>
            <w:r w:rsidRPr="00D551A4">
              <w:lastRenderedPageBreak/>
              <w:t>In order to</w:t>
            </w:r>
            <w:proofErr w:type="gramEnd"/>
            <w:r w:rsidRPr="00D551A4">
              <w:t xml:space="preserve"> certify skin effect heating trace used hazardous area, type </w:t>
            </w:r>
            <w:r>
              <w:t>“</w:t>
            </w:r>
            <w:r w:rsidRPr="00D551A4">
              <w:t>s</w:t>
            </w:r>
            <w:r>
              <w:t>”</w:t>
            </w:r>
            <w:r w:rsidRPr="00D551A4">
              <w:t xml:space="preserve"> shall be used since there are other existing standards such as </w:t>
            </w:r>
            <w:r>
              <w:t>“</w:t>
            </w:r>
            <w:r w:rsidRPr="00D551A4">
              <w:t>IEEE 844</w:t>
            </w:r>
            <w:r>
              <w:t>”</w:t>
            </w:r>
            <w:r w:rsidRPr="00D551A4">
              <w:t xml:space="preserve"> which has included specific requirements for skin effect heating trace used hazardous area.</w:t>
            </w:r>
          </w:p>
        </w:tc>
        <w:tc>
          <w:tcPr>
            <w:tcW w:w="2565" w:type="dxa"/>
          </w:tcPr>
          <w:p w14:paraId="384769F8" w14:textId="77777777" w:rsidR="00D551A4" w:rsidRPr="00D551A4" w:rsidRDefault="00D551A4"/>
        </w:tc>
      </w:tr>
      <w:tr w:rsidR="00D551A4" w:rsidRPr="00D551A4" w14:paraId="382B7E7D" w14:textId="26B92D81" w:rsidTr="00D551A4">
        <w:trPr>
          <w:trHeight w:val="900"/>
        </w:trPr>
        <w:tc>
          <w:tcPr>
            <w:tcW w:w="2150" w:type="dxa"/>
            <w:hideMark/>
          </w:tcPr>
          <w:p w14:paraId="5CA43E2B" w14:textId="77777777" w:rsidR="00D551A4" w:rsidRPr="00D551A4" w:rsidRDefault="00D551A4">
            <w:r w:rsidRPr="00D551A4">
              <w:t>Slovenian Institute of Quality and Metrology</w:t>
            </w:r>
          </w:p>
        </w:tc>
        <w:tc>
          <w:tcPr>
            <w:tcW w:w="1308" w:type="dxa"/>
            <w:hideMark/>
          </w:tcPr>
          <w:p w14:paraId="13C036B5" w14:textId="77777777" w:rsidR="00D551A4" w:rsidRPr="00D551A4" w:rsidRDefault="00D551A4">
            <w:r w:rsidRPr="00D551A4">
              <w:t>General</w:t>
            </w:r>
          </w:p>
        </w:tc>
        <w:tc>
          <w:tcPr>
            <w:tcW w:w="4244" w:type="dxa"/>
            <w:hideMark/>
          </w:tcPr>
          <w:p w14:paraId="4FFF822A" w14:textId="77777777" w:rsidR="00D551A4" w:rsidRPr="00D551A4" w:rsidRDefault="00D551A4">
            <w:r w:rsidRPr="00D551A4">
              <w:t>SIQ agrees with proposal.</w:t>
            </w:r>
          </w:p>
        </w:tc>
        <w:tc>
          <w:tcPr>
            <w:tcW w:w="3633" w:type="dxa"/>
            <w:hideMark/>
          </w:tcPr>
          <w:p w14:paraId="183158E1" w14:textId="77777777" w:rsidR="00D551A4" w:rsidRPr="00D551A4" w:rsidRDefault="00D551A4"/>
        </w:tc>
        <w:tc>
          <w:tcPr>
            <w:tcW w:w="2565" w:type="dxa"/>
          </w:tcPr>
          <w:p w14:paraId="2913829C" w14:textId="77777777" w:rsidR="00D551A4" w:rsidRPr="00D551A4" w:rsidRDefault="00D551A4"/>
        </w:tc>
      </w:tr>
      <w:tr w:rsidR="00D551A4" w:rsidRPr="00D551A4" w14:paraId="4D0CF10B" w14:textId="6C865EDB" w:rsidTr="00D551A4">
        <w:trPr>
          <w:trHeight w:val="3600"/>
        </w:trPr>
        <w:tc>
          <w:tcPr>
            <w:tcW w:w="2150" w:type="dxa"/>
            <w:hideMark/>
          </w:tcPr>
          <w:p w14:paraId="77A05793" w14:textId="77777777" w:rsidR="00D551A4" w:rsidRPr="00D551A4" w:rsidRDefault="00D551A4">
            <w:proofErr w:type="spellStart"/>
            <w:r w:rsidRPr="00D551A4">
              <w:t>Physikalisch-Technische</w:t>
            </w:r>
            <w:proofErr w:type="spellEnd"/>
            <w:r w:rsidRPr="00D551A4">
              <w:t xml:space="preserve"> </w:t>
            </w:r>
            <w:proofErr w:type="spellStart"/>
            <w:r w:rsidRPr="00D551A4">
              <w:t>Bundesanstalt</w:t>
            </w:r>
            <w:proofErr w:type="spellEnd"/>
            <w:r w:rsidRPr="00D551A4">
              <w:t xml:space="preserve"> (PTB)</w:t>
            </w:r>
          </w:p>
        </w:tc>
        <w:tc>
          <w:tcPr>
            <w:tcW w:w="1308" w:type="dxa"/>
            <w:hideMark/>
          </w:tcPr>
          <w:p w14:paraId="5F602D8E" w14:textId="77777777" w:rsidR="00D551A4" w:rsidRPr="00D551A4" w:rsidRDefault="00D551A4">
            <w:r w:rsidRPr="00D551A4">
              <w:t>Technical</w:t>
            </w:r>
          </w:p>
        </w:tc>
        <w:tc>
          <w:tcPr>
            <w:tcW w:w="4244" w:type="dxa"/>
            <w:hideMark/>
          </w:tcPr>
          <w:p w14:paraId="07C089CA" w14:textId="77777777" w:rsidR="00D551A4" w:rsidRPr="00D551A4" w:rsidRDefault="00D551A4">
            <w:r w:rsidRPr="00D551A4">
              <w:t>1. No, it is not permissible to use IEC/IEEE 60079-30-1 as the basis for certifying a skin-effect trace heating system. The scope of the standard does not cover the applicability of this type of Ex Equipment.</w:t>
            </w:r>
            <w:r w:rsidRPr="00D551A4">
              <w:br/>
              <w:t xml:space="preserve">2. No, compliance with IEC 60079-0 and IEC/IEEE 60079-30-1 is not sufficient for the certification of a skin-effect trace heating system within the IECEx system. Relevant industrial standards specific to this product </w:t>
            </w:r>
            <w:r w:rsidRPr="00D551A4">
              <w:lastRenderedPageBreak/>
              <w:t xml:space="preserve">must be explicitly </w:t>
            </w:r>
            <w:proofErr w:type="gramStart"/>
            <w:r w:rsidRPr="00D551A4">
              <w:t>taken into account</w:t>
            </w:r>
            <w:proofErr w:type="gramEnd"/>
            <w:r w:rsidRPr="00D551A4">
              <w:t xml:space="preserve"> for the assessment.</w:t>
            </w:r>
          </w:p>
        </w:tc>
        <w:tc>
          <w:tcPr>
            <w:tcW w:w="3633" w:type="dxa"/>
            <w:hideMark/>
          </w:tcPr>
          <w:p w14:paraId="0072BEC3" w14:textId="77777777" w:rsidR="00D551A4" w:rsidRPr="00D551A4" w:rsidRDefault="00D551A4">
            <w:r w:rsidRPr="00D551A4">
              <w:lastRenderedPageBreak/>
              <w:t>PTB does not accept this draft DS</w:t>
            </w:r>
          </w:p>
        </w:tc>
        <w:tc>
          <w:tcPr>
            <w:tcW w:w="2565" w:type="dxa"/>
          </w:tcPr>
          <w:p w14:paraId="79F1DCA2" w14:textId="77777777" w:rsidR="00D551A4" w:rsidRPr="00D551A4" w:rsidRDefault="00D551A4"/>
        </w:tc>
      </w:tr>
      <w:tr w:rsidR="00D551A4" w:rsidRPr="00D551A4" w14:paraId="70CD76FC" w14:textId="4EAA3467" w:rsidTr="00D551A4">
        <w:trPr>
          <w:trHeight w:val="1200"/>
        </w:trPr>
        <w:tc>
          <w:tcPr>
            <w:tcW w:w="2150" w:type="dxa"/>
            <w:hideMark/>
          </w:tcPr>
          <w:p w14:paraId="0488014D" w14:textId="77777777" w:rsidR="00D551A4" w:rsidRPr="00D551A4" w:rsidRDefault="00D551A4">
            <w:r w:rsidRPr="00D551A4">
              <w:t xml:space="preserve">China Quality Certification </w:t>
            </w:r>
            <w:proofErr w:type="spellStart"/>
            <w:r w:rsidRPr="00D551A4">
              <w:t>Center</w:t>
            </w:r>
            <w:proofErr w:type="spellEnd"/>
            <w:r w:rsidRPr="00D551A4">
              <w:t xml:space="preserve"> South China Laboratory</w:t>
            </w:r>
          </w:p>
        </w:tc>
        <w:tc>
          <w:tcPr>
            <w:tcW w:w="1308" w:type="dxa"/>
            <w:hideMark/>
          </w:tcPr>
          <w:p w14:paraId="4326B7F3" w14:textId="77777777" w:rsidR="00D551A4" w:rsidRPr="00D551A4" w:rsidRDefault="00D551A4">
            <w:r w:rsidRPr="00D551A4">
              <w:t>Technical</w:t>
            </w:r>
          </w:p>
        </w:tc>
        <w:tc>
          <w:tcPr>
            <w:tcW w:w="4244" w:type="dxa"/>
            <w:hideMark/>
          </w:tcPr>
          <w:p w14:paraId="3F6BB5D3" w14:textId="77777777" w:rsidR="00D551A4" w:rsidRPr="00D551A4" w:rsidRDefault="00D551A4">
            <w:r w:rsidRPr="00D551A4">
              <w:t>none</w:t>
            </w:r>
          </w:p>
        </w:tc>
        <w:tc>
          <w:tcPr>
            <w:tcW w:w="3633" w:type="dxa"/>
            <w:hideMark/>
          </w:tcPr>
          <w:p w14:paraId="222B439C" w14:textId="77777777" w:rsidR="00D551A4" w:rsidRPr="00D551A4" w:rsidRDefault="00D551A4">
            <w:r w:rsidRPr="00D551A4">
              <w:t>none</w:t>
            </w:r>
          </w:p>
        </w:tc>
        <w:tc>
          <w:tcPr>
            <w:tcW w:w="2565" w:type="dxa"/>
          </w:tcPr>
          <w:p w14:paraId="72A92F81" w14:textId="77777777" w:rsidR="00D551A4" w:rsidRPr="00D551A4" w:rsidRDefault="00D551A4"/>
        </w:tc>
      </w:tr>
      <w:tr w:rsidR="00D551A4" w:rsidRPr="00D551A4" w14:paraId="007DF75D" w14:textId="5F904AC4" w:rsidTr="00D551A4">
        <w:trPr>
          <w:trHeight w:val="1200"/>
        </w:trPr>
        <w:tc>
          <w:tcPr>
            <w:tcW w:w="2150" w:type="dxa"/>
            <w:hideMark/>
          </w:tcPr>
          <w:p w14:paraId="155A8E0C" w14:textId="77777777" w:rsidR="00D551A4" w:rsidRPr="00D551A4" w:rsidRDefault="00D551A4">
            <w:r w:rsidRPr="00D551A4">
              <w:t>Ex Testing and Certification Pty Ltd  (</w:t>
            </w:r>
            <w:proofErr w:type="spellStart"/>
            <w:r w:rsidRPr="00D551A4">
              <w:t>ExTC</w:t>
            </w:r>
            <w:proofErr w:type="spellEnd"/>
            <w:r w:rsidRPr="00D551A4">
              <w:t>, TRA, ITA)</w:t>
            </w:r>
          </w:p>
        </w:tc>
        <w:tc>
          <w:tcPr>
            <w:tcW w:w="1308" w:type="dxa"/>
            <w:hideMark/>
          </w:tcPr>
          <w:p w14:paraId="27518362" w14:textId="77777777" w:rsidR="00D551A4" w:rsidRPr="00D551A4" w:rsidRDefault="00D551A4">
            <w:r w:rsidRPr="00D551A4">
              <w:t>General</w:t>
            </w:r>
          </w:p>
        </w:tc>
        <w:tc>
          <w:tcPr>
            <w:tcW w:w="4244" w:type="dxa"/>
            <w:hideMark/>
          </w:tcPr>
          <w:p w14:paraId="7D29FF05" w14:textId="77777777" w:rsidR="00D551A4" w:rsidRPr="00D551A4" w:rsidRDefault="00D551A4">
            <w:r w:rsidRPr="00D551A4">
              <w:t>Ex Testing and Certification do not have IEC/IEEE 60079-30 in its scope and hence wishes to abstain from the review of this Decision Sheet</w:t>
            </w:r>
          </w:p>
        </w:tc>
        <w:tc>
          <w:tcPr>
            <w:tcW w:w="3633" w:type="dxa"/>
            <w:hideMark/>
          </w:tcPr>
          <w:p w14:paraId="4F295A67" w14:textId="77777777" w:rsidR="00D551A4" w:rsidRPr="00D551A4" w:rsidRDefault="00D551A4"/>
        </w:tc>
        <w:tc>
          <w:tcPr>
            <w:tcW w:w="2565" w:type="dxa"/>
          </w:tcPr>
          <w:p w14:paraId="3D91386A" w14:textId="77777777" w:rsidR="00D551A4" w:rsidRPr="00D551A4" w:rsidRDefault="00D551A4"/>
        </w:tc>
      </w:tr>
      <w:tr w:rsidR="00D551A4" w:rsidRPr="00D551A4" w14:paraId="348DB917" w14:textId="072E13FA" w:rsidTr="00D551A4">
        <w:trPr>
          <w:trHeight w:val="7500"/>
        </w:trPr>
        <w:tc>
          <w:tcPr>
            <w:tcW w:w="2150" w:type="dxa"/>
            <w:hideMark/>
          </w:tcPr>
          <w:p w14:paraId="7B876B5F" w14:textId="77777777" w:rsidR="00D551A4" w:rsidRPr="00D551A4" w:rsidRDefault="00D551A4">
            <w:r w:rsidRPr="00D551A4">
              <w:lastRenderedPageBreak/>
              <w:t>CSA Combined Group (CSA, CSAE, KIWA, PTZ, ZLM, SIR)</w:t>
            </w:r>
          </w:p>
        </w:tc>
        <w:tc>
          <w:tcPr>
            <w:tcW w:w="1308" w:type="dxa"/>
            <w:hideMark/>
          </w:tcPr>
          <w:p w14:paraId="48D474F6" w14:textId="77777777" w:rsidR="00D551A4" w:rsidRPr="00D551A4" w:rsidRDefault="00D551A4">
            <w:r w:rsidRPr="00D551A4">
              <w:t>General</w:t>
            </w:r>
          </w:p>
        </w:tc>
        <w:tc>
          <w:tcPr>
            <w:tcW w:w="4244" w:type="dxa"/>
            <w:hideMark/>
          </w:tcPr>
          <w:p w14:paraId="1997CA5A" w14:textId="77777777" w:rsidR="00D551A4" w:rsidRPr="00D551A4" w:rsidRDefault="00D551A4">
            <w:r w:rsidRPr="00D551A4">
              <w:t>CSA and CSAE do not agree with this DS, given that:</w:t>
            </w:r>
            <w:r w:rsidRPr="00D551A4">
              <w:br/>
            </w:r>
            <w:r w:rsidRPr="00D551A4">
              <w:br/>
              <w:t xml:space="preserve">A skin effect heater is not </w:t>
            </w:r>
            <w:proofErr w:type="spellStart"/>
            <w:r w:rsidRPr="00D551A4">
              <w:t>withn</w:t>
            </w:r>
            <w:proofErr w:type="spellEnd"/>
            <w:r w:rsidRPr="00D551A4">
              <w:t xml:space="preserve"> the scope of IEC/IEEE 60079-30-1</w:t>
            </w:r>
            <w:r w:rsidRPr="00D551A4">
              <w:br/>
              <w:t>3.4 trace heater (definition) device of linear geometry designed for the purpose of producing heat on the principle of electrical resistance and typically composed of one or more metallic conductors and/or an electrically conductive material, suitably electrically insulated and protected.</w:t>
            </w:r>
            <w:r w:rsidRPr="00D551A4">
              <w:br/>
            </w:r>
            <w:r w:rsidRPr="00D551A4">
              <w:br/>
              <w:t>Also, IEC/IEEE 60079-30-1 states that it is to be used in conjunction with IEC/IEEE 60079-30-2 (guidance on application for design, installation and maintenance) which excludes skin effect heating devices.</w:t>
            </w:r>
            <w:r w:rsidRPr="00D551A4">
              <w:br/>
            </w:r>
            <w:r w:rsidRPr="00D551A4">
              <w:br/>
              <w:t xml:space="preserve">Note: Standard IEEE 844.1-2017 / CSA C22.2 no 293.1-2017 cover particularities of this subject, </w:t>
            </w:r>
            <w:proofErr w:type="spellStart"/>
            <w:r w:rsidRPr="00D551A4">
              <w:t>provisons</w:t>
            </w:r>
            <w:proofErr w:type="spellEnd"/>
            <w:r w:rsidRPr="00D551A4">
              <w:t xml:space="preserve"> or references to this </w:t>
            </w:r>
            <w:r w:rsidRPr="00D551A4">
              <w:lastRenderedPageBreak/>
              <w:t>standard could be taken in consideration for future developments of 60079-30-1 to extend the coverage on the subject.</w:t>
            </w:r>
          </w:p>
        </w:tc>
        <w:tc>
          <w:tcPr>
            <w:tcW w:w="3633" w:type="dxa"/>
            <w:hideMark/>
          </w:tcPr>
          <w:p w14:paraId="6F3A8F06" w14:textId="77777777" w:rsidR="00D551A4" w:rsidRPr="00D551A4" w:rsidRDefault="00D551A4">
            <w:r w:rsidRPr="00D551A4">
              <w:lastRenderedPageBreak/>
              <w:t>Reject this DS.</w:t>
            </w:r>
          </w:p>
        </w:tc>
        <w:tc>
          <w:tcPr>
            <w:tcW w:w="2565" w:type="dxa"/>
          </w:tcPr>
          <w:p w14:paraId="0DC10CA7" w14:textId="77777777" w:rsidR="00D551A4" w:rsidRPr="00D551A4" w:rsidRDefault="00D551A4"/>
        </w:tc>
      </w:tr>
      <w:tr w:rsidR="00D551A4" w:rsidRPr="00D551A4" w14:paraId="5E476051" w14:textId="420F2A4D" w:rsidTr="00D551A4">
        <w:trPr>
          <w:trHeight w:val="600"/>
        </w:trPr>
        <w:tc>
          <w:tcPr>
            <w:tcW w:w="2150" w:type="dxa"/>
            <w:hideMark/>
          </w:tcPr>
          <w:p w14:paraId="3C026E03" w14:textId="77777777" w:rsidR="00D551A4" w:rsidRPr="00D551A4" w:rsidRDefault="00D551A4"/>
        </w:tc>
        <w:tc>
          <w:tcPr>
            <w:tcW w:w="1308" w:type="dxa"/>
            <w:hideMark/>
          </w:tcPr>
          <w:p w14:paraId="6512031F" w14:textId="77777777" w:rsidR="00D551A4" w:rsidRPr="00D551A4" w:rsidRDefault="00D551A4">
            <w:r w:rsidRPr="00D551A4">
              <w:t>General</w:t>
            </w:r>
          </w:p>
        </w:tc>
        <w:tc>
          <w:tcPr>
            <w:tcW w:w="4244" w:type="dxa"/>
            <w:hideMark/>
          </w:tcPr>
          <w:p w14:paraId="7F0E9DAA" w14:textId="77777777" w:rsidR="00D551A4" w:rsidRPr="00D551A4" w:rsidRDefault="00D551A4">
            <w:r w:rsidRPr="00D551A4">
              <w:t>We agree with ExTAG/770/CD</w:t>
            </w:r>
          </w:p>
        </w:tc>
        <w:tc>
          <w:tcPr>
            <w:tcW w:w="3633" w:type="dxa"/>
            <w:hideMark/>
          </w:tcPr>
          <w:p w14:paraId="6EC3880D" w14:textId="77777777" w:rsidR="00D551A4" w:rsidRPr="00D551A4" w:rsidRDefault="00D551A4"/>
        </w:tc>
        <w:tc>
          <w:tcPr>
            <w:tcW w:w="2565" w:type="dxa"/>
          </w:tcPr>
          <w:p w14:paraId="5AD69853" w14:textId="77777777" w:rsidR="00D551A4" w:rsidRPr="00D551A4" w:rsidRDefault="00D551A4"/>
        </w:tc>
      </w:tr>
      <w:tr w:rsidR="00D551A4" w:rsidRPr="00D551A4" w14:paraId="60A167D2" w14:textId="759E8583" w:rsidTr="00D551A4">
        <w:trPr>
          <w:trHeight w:val="4500"/>
        </w:trPr>
        <w:tc>
          <w:tcPr>
            <w:tcW w:w="2150" w:type="dxa"/>
            <w:hideMark/>
          </w:tcPr>
          <w:p w14:paraId="7346FE88" w14:textId="77777777" w:rsidR="00D551A4" w:rsidRPr="00D551A4" w:rsidRDefault="00D551A4">
            <w:r w:rsidRPr="00D551A4">
              <w:t>Technology Institution of Industrial Safety (TIIS)</w:t>
            </w:r>
          </w:p>
        </w:tc>
        <w:tc>
          <w:tcPr>
            <w:tcW w:w="1308" w:type="dxa"/>
            <w:hideMark/>
          </w:tcPr>
          <w:p w14:paraId="55AF22DE" w14:textId="77777777" w:rsidR="00D551A4" w:rsidRPr="00D551A4" w:rsidRDefault="00D551A4">
            <w:r w:rsidRPr="00D551A4">
              <w:t>Technical</w:t>
            </w:r>
          </w:p>
        </w:tc>
        <w:tc>
          <w:tcPr>
            <w:tcW w:w="4244" w:type="dxa"/>
            <w:hideMark/>
          </w:tcPr>
          <w:p w14:paraId="3AD987B3" w14:textId="77777777" w:rsidR="00D551A4" w:rsidRPr="00D551A4" w:rsidRDefault="00D551A4">
            <w:r w:rsidRPr="00D551A4">
              <w:t>We agree with the idea that the applicable IECEx standards for skin effect trace heating systems are not clear enough.</w:t>
            </w:r>
            <w:r w:rsidRPr="00D551A4">
              <w:br/>
            </w:r>
            <w:r w:rsidRPr="00D551A4">
              <w:br/>
              <w:t>Skin effect trace heating systems have metallic pipes as heating elements and do not have sheaths nor conductive coverings in general. We do not think IEC/IEEE 60079-30-1 and IEC 60079-30-1 can be used for such typical structures of skin effect trace heating systems without applying other types of protection, such as “d”, “e” or “t”, and may be “s”. It is acceptable to use IEC/IEEE 60079-30-1 in addition to those types of protection, if applicable.</w:t>
            </w:r>
          </w:p>
        </w:tc>
        <w:tc>
          <w:tcPr>
            <w:tcW w:w="3633" w:type="dxa"/>
            <w:hideMark/>
          </w:tcPr>
          <w:p w14:paraId="4637AAD4" w14:textId="77777777" w:rsidR="00D551A4" w:rsidRPr="00D551A4" w:rsidRDefault="00D551A4">
            <w:r w:rsidRPr="00D551A4">
              <w:t>Revise the Answer part as follows.</w:t>
            </w:r>
            <w:r w:rsidRPr="00D551A4">
              <w:br/>
              <w:t>1. No</w:t>
            </w:r>
            <w:r w:rsidRPr="00D551A4">
              <w:br/>
              <w:t>2. No</w:t>
            </w:r>
            <w:r w:rsidRPr="00D551A4">
              <w:br/>
              <w:t>IEC/IEEE 60079-30-1 and IEC 60079-30-1 have few applicable parts to structures of skin effect heating system.</w:t>
            </w:r>
            <w:r w:rsidRPr="00D551A4">
              <w:br/>
              <w:t>It should basically be protected as an applicable type of protection, such as “e” or “t”. If ignition sources were not covered by the type of protection, they should be protected as “s”.</w:t>
            </w:r>
          </w:p>
        </w:tc>
        <w:tc>
          <w:tcPr>
            <w:tcW w:w="2565" w:type="dxa"/>
          </w:tcPr>
          <w:p w14:paraId="5D74D8DE" w14:textId="77777777" w:rsidR="00D551A4" w:rsidRPr="00D551A4" w:rsidRDefault="00D551A4"/>
        </w:tc>
      </w:tr>
      <w:tr w:rsidR="00D551A4" w:rsidRPr="00D551A4" w14:paraId="34DEA5E3" w14:textId="66B0943D" w:rsidTr="00D551A4">
        <w:trPr>
          <w:trHeight w:val="2400"/>
        </w:trPr>
        <w:tc>
          <w:tcPr>
            <w:tcW w:w="2150" w:type="dxa"/>
            <w:hideMark/>
          </w:tcPr>
          <w:p w14:paraId="2B18D734" w14:textId="77777777" w:rsidR="00D551A4" w:rsidRPr="00D551A4" w:rsidRDefault="00D551A4">
            <w:r w:rsidRPr="00D551A4">
              <w:lastRenderedPageBreak/>
              <w:t>China National Quality Supervision &amp; Test Centre for Explosion-proof / Safety Products Coal Mines (</w:t>
            </w:r>
            <w:proofErr w:type="spellStart"/>
            <w:r w:rsidRPr="00D551A4">
              <w:t>CMExC</w:t>
            </w:r>
            <w:proofErr w:type="spellEnd"/>
            <w:r w:rsidRPr="00D551A4">
              <w:t>)</w:t>
            </w:r>
          </w:p>
        </w:tc>
        <w:tc>
          <w:tcPr>
            <w:tcW w:w="1308" w:type="dxa"/>
            <w:hideMark/>
          </w:tcPr>
          <w:p w14:paraId="18395ABD" w14:textId="77777777" w:rsidR="00D551A4" w:rsidRPr="00D551A4" w:rsidRDefault="00D551A4">
            <w:r w:rsidRPr="00D551A4">
              <w:t>General</w:t>
            </w:r>
          </w:p>
        </w:tc>
        <w:tc>
          <w:tcPr>
            <w:tcW w:w="4244" w:type="dxa"/>
            <w:hideMark/>
          </w:tcPr>
          <w:p w14:paraId="6B5ABBE1" w14:textId="77777777" w:rsidR="00D551A4" w:rsidRPr="00D551A4" w:rsidRDefault="00D551A4">
            <w:r w:rsidRPr="00D551A4">
              <w:t>AGREE</w:t>
            </w:r>
          </w:p>
        </w:tc>
        <w:tc>
          <w:tcPr>
            <w:tcW w:w="3633" w:type="dxa"/>
            <w:hideMark/>
          </w:tcPr>
          <w:p w14:paraId="12E6A1EC" w14:textId="77777777" w:rsidR="00D551A4" w:rsidRPr="00D551A4" w:rsidRDefault="00D551A4">
            <w:r w:rsidRPr="00D551A4">
              <w:t>no</w:t>
            </w:r>
          </w:p>
        </w:tc>
        <w:tc>
          <w:tcPr>
            <w:tcW w:w="2565" w:type="dxa"/>
          </w:tcPr>
          <w:p w14:paraId="1F33CEF7" w14:textId="77777777" w:rsidR="00D551A4" w:rsidRPr="00D551A4" w:rsidRDefault="00D551A4"/>
        </w:tc>
      </w:tr>
      <w:tr w:rsidR="00D551A4" w:rsidRPr="00D551A4" w14:paraId="00C5FC7B" w14:textId="2197954D" w:rsidTr="00D551A4">
        <w:trPr>
          <w:trHeight w:val="1500"/>
        </w:trPr>
        <w:tc>
          <w:tcPr>
            <w:tcW w:w="2150" w:type="dxa"/>
            <w:hideMark/>
          </w:tcPr>
          <w:p w14:paraId="5C8ED66C" w14:textId="77777777" w:rsidR="00D551A4" w:rsidRPr="00D551A4" w:rsidRDefault="00D551A4">
            <w:proofErr w:type="spellStart"/>
            <w:r w:rsidRPr="00D551A4">
              <w:t>ExVeritas</w:t>
            </w:r>
            <w:proofErr w:type="spellEnd"/>
            <w:r w:rsidRPr="00D551A4">
              <w:t xml:space="preserve"> Limited (EXV)</w:t>
            </w:r>
          </w:p>
        </w:tc>
        <w:tc>
          <w:tcPr>
            <w:tcW w:w="1308" w:type="dxa"/>
            <w:hideMark/>
          </w:tcPr>
          <w:p w14:paraId="0E5532BB" w14:textId="77777777" w:rsidR="00D551A4" w:rsidRPr="00D551A4" w:rsidRDefault="00D551A4">
            <w:r w:rsidRPr="00D551A4">
              <w:t>Technical</w:t>
            </w:r>
          </w:p>
        </w:tc>
        <w:tc>
          <w:tcPr>
            <w:tcW w:w="4244" w:type="dxa"/>
            <w:hideMark/>
          </w:tcPr>
          <w:p w14:paraId="7587FB62" w14:textId="77777777" w:rsidR="00D551A4" w:rsidRPr="00D551A4" w:rsidRDefault="00D551A4">
            <w:proofErr w:type="spellStart"/>
            <w:r w:rsidRPr="00D551A4">
              <w:t>ExVeritas</w:t>
            </w:r>
            <w:proofErr w:type="spellEnd"/>
            <w:r w:rsidRPr="00D551A4">
              <w:t xml:space="preserve"> Ltd. believe that the current standards </w:t>
            </w:r>
            <w:proofErr w:type="gramStart"/>
            <w:r w:rsidRPr="00D551A4">
              <w:t>has</w:t>
            </w:r>
            <w:proofErr w:type="gramEnd"/>
            <w:r w:rsidRPr="00D551A4">
              <w:t xml:space="preserve"> been written considering traditional resistive heating and that skin effect heating is not within the scope of 60079-30-1</w:t>
            </w:r>
          </w:p>
        </w:tc>
        <w:tc>
          <w:tcPr>
            <w:tcW w:w="3633" w:type="dxa"/>
            <w:hideMark/>
          </w:tcPr>
          <w:p w14:paraId="7CC3DB6E" w14:textId="77777777" w:rsidR="00D551A4" w:rsidRPr="00D551A4" w:rsidRDefault="00D551A4">
            <w:r w:rsidRPr="00D551A4">
              <w:t>Answer 1.: No</w:t>
            </w:r>
          </w:p>
        </w:tc>
        <w:tc>
          <w:tcPr>
            <w:tcW w:w="2565" w:type="dxa"/>
          </w:tcPr>
          <w:p w14:paraId="4F476DF5" w14:textId="77777777" w:rsidR="00D551A4" w:rsidRPr="00D551A4" w:rsidRDefault="00D551A4"/>
        </w:tc>
      </w:tr>
      <w:tr w:rsidR="00D551A4" w:rsidRPr="00D551A4" w14:paraId="722D5300" w14:textId="025238AF" w:rsidTr="00D551A4">
        <w:trPr>
          <w:trHeight w:val="3000"/>
        </w:trPr>
        <w:tc>
          <w:tcPr>
            <w:tcW w:w="2150" w:type="dxa"/>
            <w:hideMark/>
          </w:tcPr>
          <w:p w14:paraId="4673B55A" w14:textId="77777777" w:rsidR="00D551A4" w:rsidRPr="00D551A4" w:rsidRDefault="00D551A4">
            <w:r w:rsidRPr="00D551A4">
              <w:t xml:space="preserve">Chongqing </w:t>
            </w:r>
            <w:proofErr w:type="spellStart"/>
            <w:r w:rsidRPr="00D551A4">
              <w:t>Anbiao</w:t>
            </w:r>
            <w:proofErr w:type="spellEnd"/>
            <w:r w:rsidRPr="00D551A4">
              <w:t xml:space="preserve"> Testing &amp; Research Institute Co., Ltd / National Quality Inspection and Testing </w:t>
            </w:r>
            <w:proofErr w:type="spellStart"/>
            <w:r w:rsidRPr="00D551A4">
              <w:t>Center</w:t>
            </w:r>
            <w:proofErr w:type="spellEnd"/>
            <w:r w:rsidRPr="00D551A4">
              <w:t xml:space="preserve"> for Coal Mine Dust-proof and Ventilation Safety</w:t>
            </w:r>
          </w:p>
        </w:tc>
        <w:tc>
          <w:tcPr>
            <w:tcW w:w="1308" w:type="dxa"/>
            <w:hideMark/>
          </w:tcPr>
          <w:p w14:paraId="263B5109" w14:textId="77777777" w:rsidR="00D551A4" w:rsidRPr="00D551A4" w:rsidRDefault="00D551A4">
            <w:r w:rsidRPr="00D551A4">
              <w:t>General</w:t>
            </w:r>
          </w:p>
        </w:tc>
        <w:tc>
          <w:tcPr>
            <w:tcW w:w="4244" w:type="dxa"/>
            <w:hideMark/>
          </w:tcPr>
          <w:p w14:paraId="4CA08A14" w14:textId="77777777" w:rsidR="00D551A4" w:rsidRPr="00D551A4" w:rsidRDefault="00D551A4">
            <w:r w:rsidRPr="00D551A4">
              <w:t>We agree the answer</w:t>
            </w:r>
          </w:p>
        </w:tc>
        <w:tc>
          <w:tcPr>
            <w:tcW w:w="3633" w:type="dxa"/>
            <w:hideMark/>
          </w:tcPr>
          <w:p w14:paraId="45DE09DE" w14:textId="77777777" w:rsidR="00D551A4" w:rsidRPr="00D551A4" w:rsidRDefault="00D551A4">
            <w:r w:rsidRPr="00D551A4">
              <w:t>no</w:t>
            </w:r>
          </w:p>
        </w:tc>
        <w:tc>
          <w:tcPr>
            <w:tcW w:w="2565" w:type="dxa"/>
          </w:tcPr>
          <w:p w14:paraId="27553B89" w14:textId="77777777" w:rsidR="00D551A4" w:rsidRPr="00D551A4" w:rsidRDefault="00D551A4"/>
        </w:tc>
      </w:tr>
      <w:tr w:rsidR="00D551A4" w:rsidRPr="00D551A4" w14:paraId="4674DC36" w14:textId="0BD9C5D3" w:rsidTr="00D551A4">
        <w:trPr>
          <w:trHeight w:val="900"/>
        </w:trPr>
        <w:tc>
          <w:tcPr>
            <w:tcW w:w="2150" w:type="dxa"/>
            <w:hideMark/>
          </w:tcPr>
          <w:p w14:paraId="4FD62088" w14:textId="77777777" w:rsidR="00D551A4" w:rsidRPr="00D551A4" w:rsidRDefault="00D551A4">
            <w:r w:rsidRPr="00D551A4">
              <w:lastRenderedPageBreak/>
              <w:t xml:space="preserve">IBExU </w:t>
            </w:r>
            <w:proofErr w:type="spellStart"/>
            <w:r w:rsidRPr="00D551A4">
              <w:t>Institut</w:t>
            </w:r>
            <w:proofErr w:type="spellEnd"/>
            <w:r w:rsidRPr="00D551A4">
              <w:t xml:space="preserve"> für </w:t>
            </w:r>
            <w:proofErr w:type="spellStart"/>
            <w:r w:rsidRPr="00D551A4">
              <w:t>Sicherheitstechnik</w:t>
            </w:r>
            <w:proofErr w:type="spellEnd"/>
            <w:r w:rsidRPr="00D551A4">
              <w:t xml:space="preserve"> GmbH (IBE)</w:t>
            </w:r>
          </w:p>
        </w:tc>
        <w:tc>
          <w:tcPr>
            <w:tcW w:w="1308" w:type="dxa"/>
            <w:hideMark/>
          </w:tcPr>
          <w:p w14:paraId="0D41A82D" w14:textId="77777777" w:rsidR="00D551A4" w:rsidRPr="00D551A4" w:rsidRDefault="00D551A4">
            <w:r w:rsidRPr="00D551A4">
              <w:t>General</w:t>
            </w:r>
          </w:p>
        </w:tc>
        <w:tc>
          <w:tcPr>
            <w:tcW w:w="4244" w:type="dxa"/>
            <w:hideMark/>
          </w:tcPr>
          <w:p w14:paraId="2ADD915A" w14:textId="77777777" w:rsidR="00D551A4" w:rsidRPr="00D551A4" w:rsidRDefault="00D551A4">
            <w:r w:rsidRPr="00D551A4">
              <w:t>accepted</w:t>
            </w:r>
          </w:p>
        </w:tc>
        <w:tc>
          <w:tcPr>
            <w:tcW w:w="3633" w:type="dxa"/>
            <w:hideMark/>
          </w:tcPr>
          <w:p w14:paraId="111DFCB8" w14:textId="77777777" w:rsidR="00D551A4" w:rsidRPr="00D551A4" w:rsidRDefault="00D551A4"/>
        </w:tc>
        <w:tc>
          <w:tcPr>
            <w:tcW w:w="2565" w:type="dxa"/>
          </w:tcPr>
          <w:p w14:paraId="3C86EBF8" w14:textId="77777777" w:rsidR="00D551A4" w:rsidRPr="00D551A4" w:rsidRDefault="00D551A4"/>
        </w:tc>
      </w:tr>
      <w:tr w:rsidR="00D551A4" w:rsidRPr="00D551A4" w14:paraId="0B6B46A5" w14:textId="1F176B67" w:rsidTr="00D551A4">
        <w:trPr>
          <w:trHeight w:val="6900"/>
        </w:trPr>
        <w:tc>
          <w:tcPr>
            <w:tcW w:w="2150" w:type="dxa"/>
            <w:hideMark/>
          </w:tcPr>
          <w:p w14:paraId="0C30D465" w14:textId="77777777" w:rsidR="00D551A4" w:rsidRPr="00D551A4" w:rsidRDefault="00D551A4">
            <w:r w:rsidRPr="00D551A4">
              <w:lastRenderedPageBreak/>
              <w:t>Certification Centre of explosion-proof and mine electrical equipment NANIO CCVE (CCVE)</w:t>
            </w:r>
          </w:p>
        </w:tc>
        <w:tc>
          <w:tcPr>
            <w:tcW w:w="1308" w:type="dxa"/>
            <w:hideMark/>
          </w:tcPr>
          <w:p w14:paraId="5FB4C1F7" w14:textId="77777777" w:rsidR="00D551A4" w:rsidRPr="00D551A4" w:rsidRDefault="00D551A4">
            <w:r w:rsidRPr="00D551A4">
              <w:t>General</w:t>
            </w:r>
          </w:p>
        </w:tc>
        <w:tc>
          <w:tcPr>
            <w:tcW w:w="4244" w:type="dxa"/>
            <w:hideMark/>
          </w:tcPr>
          <w:p w14:paraId="34820E5A" w14:textId="77777777" w:rsidR="00D551A4" w:rsidRPr="00D551A4" w:rsidRDefault="00D551A4">
            <w:r w:rsidRPr="00D551A4">
              <w:t>We support the draft DS ExTAG/770/CD with the following comment - see below.</w:t>
            </w:r>
          </w:p>
        </w:tc>
        <w:tc>
          <w:tcPr>
            <w:tcW w:w="3633" w:type="dxa"/>
            <w:hideMark/>
          </w:tcPr>
          <w:p w14:paraId="7C6D6291" w14:textId="77777777" w:rsidR="00D551A4" w:rsidRPr="00D551A4" w:rsidRDefault="00D551A4">
            <w:r w:rsidRPr="00D551A4">
              <w:t>To add the following clarification: IEC/IEEE 60079-30-1 specifies general and testing requirements for electrical resistance trace heaters, whereas a skin effect system performs resistive inductive heating based on the skin effect.</w:t>
            </w:r>
            <w:r w:rsidRPr="00D551A4">
              <w:br/>
              <w:t>Therefore, both the conductor of the skin effect system and its construction and installation are subject to additional requirements and test methods different from those specified in IEC/IEEE 60079-30-1 and IEC/IEEE 60079-30-2.</w:t>
            </w:r>
            <w:r w:rsidRPr="00D551A4">
              <w:br/>
              <w:t>Consequently, applying only IEC/IEEE 60079-30-1 for the assessment of a skin effect system is insufficient without taking into account the relevant standards for skin effect heating systems.</w:t>
            </w:r>
          </w:p>
        </w:tc>
        <w:tc>
          <w:tcPr>
            <w:tcW w:w="2565" w:type="dxa"/>
          </w:tcPr>
          <w:p w14:paraId="60800DE1" w14:textId="77777777" w:rsidR="00D551A4" w:rsidRPr="00D551A4" w:rsidRDefault="00D551A4"/>
        </w:tc>
      </w:tr>
      <w:tr w:rsidR="00D551A4" w:rsidRPr="00D551A4" w14:paraId="407031AB" w14:textId="2BA16B2C" w:rsidTr="00D551A4">
        <w:trPr>
          <w:trHeight w:val="1200"/>
        </w:trPr>
        <w:tc>
          <w:tcPr>
            <w:tcW w:w="2150" w:type="dxa"/>
            <w:hideMark/>
          </w:tcPr>
          <w:p w14:paraId="2D81E60F" w14:textId="77777777" w:rsidR="00D551A4" w:rsidRPr="00D551A4" w:rsidRDefault="00D551A4">
            <w:r w:rsidRPr="00D551A4">
              <w:lastRenderedPageBreak/>
              <w:t>PCEC (Tianjin) Certification Services Co., Ltd. (PCEC)</w:t>
            </w:r>
          </w:p>
        </w:tc>
        <w:tc>
          <w:tcPr>
            <w:tcW w:w="1308" w:type="dxa"/>
            <w:hideMark/>
          </w:tcPr>
          <w:p w14:paraId="66AB8F5C" w14:textId="77777777" w:rsidR="00D551A4" w:rsidRPr="00D551A4" w:rsidRDefault="00D551A4">
            <w:r w:rsidRPr="00D551A4">
              <w:t>General</w:t>
            </w:r>
          </w:p>
        </w:tc>
        <w:tc>
          <w:tcPr>
            <w:tcW w:w="4244" w:type="dxa"/>
            <w:hideMark/>
          </w:tcPr>
          <w:p w14:paraId="5EA7998E" w14:textId="77777777" w:rsidR="00D551A4" w:rsidRPr="00D551A4" w:rsidRDefault="00D551A4">
            <w:r w:rsidRPr="00D551A4">
              <w:t>The DS is fine.</w:t>
            </w:r>
          </w:p>
        </w:tc>
        <w:tc>
          <w:tcPr>
            <w:tcW w:w="3633" w:type="dxa"/>
            <w:hideMark/>
          </w:tcPr>
          <w:p w14:paraId="5EBAD452" w14:textId="77777777" w:rsidR="00D551A4" w:rsidRPr="00D551A4" w:rsidRDefault="00D551A4">
            <w:r w:rsidRPr="00D551A4">
              <w:t>No.</w:t>
            </w:r>
          </w:p>
        </w:tc>
        <w:tc>
          <w:tcPr>
            <w:tcW w:w="2565" w:type="dxa"/>
          </w:tcPr>
          <w:p w14:paraId="6A99492E" w14:textId="77777777" w:rsidR="00D551A4" w:rsidRPr="00D551A4" w:rsidRDefault="00D551A4"/>
        </w:tc>
      </w:tr>
      <w:tr w:rsidR="00D551A4" w:rsidRPr="00D551A4" w14:paraId="667B4BAA" w14:textId="15994D85" w:rsidTr="00D551A4">
        <w:trPr>
          <w:trHeight w:val="300"/>
        </w:trPr>
        <w:tc>
          <w:tcPr>
            <w:tcW w:w="2150" w:type="dxa"/>
            <w:hideMark/>
          </w:tcPr>
          <w:p w14:paraId="2B2E4BD5" w14:textId="77777777" w:rsidR="00D551A4" w:rsidRPr="00D551A4" w:rsidRDefault="00D551A4">
            <w:r w:rsidRPr="00D551A4">
              <w:t>ICR Co Ltd</w:t>
            </w:r>
          </w:p>
        </w:tc>
        <w:tc>
          <w:tcPr>
            <w:tcW w:w="1308" w:type="dxa"/>
            <w:hideMark/>
          </w:tcPr>
          <w:p w14:paraId="26F8C4EB" w14:textId="77777777" w:rsidR="00D551A4" w:rsidRPr="00D551A4" w:rsidRDefault="00D551A4">
            <w:r w:rsidRPr="00D551A4">
              <w:t>General</w:t>
            </w:r>
          </w:p>
        </w:tc>
        <w:tc>
          <w:tcPr>
            <w:tcW w:w="4244" w:type="dxa"/>
            <w:hideMark/>
          </w:tcPr>
          <w:p w14:paraId="30A72B96" w14:textId="77777777" w:rsidR="00D551A4" w:rsidRPr="00D551A4" w:rsidRDefault="00D551A4">
            <w:r w:rsidRPr="00D551A4">
              <w:t>No comment. Thank you.</w:t>
            </w:r>
          </w:p>
        </w:tc>
        <w:tc>
          <w:tcPr>
            <w:tcW w:w="3633" w:type="dxa"/>
            <w:hideMark/>
          </w:tcPr>
          <w:p w14:paraId="183FE685" w14:textId="77777777" w:rsidR="00D551A4" w:rsidRPr="00D551A4" w:rsidRDefault="00D551A4"/>
        </w:tc>
        <w:tc>
          <w:tcPr>
            <w:tcW w:w="2565" w:type="dxa"/>
          </w:tcPr>
          <w:p w14:paraId="353F98B2" w14:textId="77777777" w:rsidR="00D551A4" w:rsidRPr="00D551A4" w:rsidRDefault="00D551A4"/>
        </w:tc>
      </w:tr>
      <w:tr w:rsidR="00D551A4" w:rsidRPr="00D551A4" w14:paraId="374DDC87" w14:textId="63D1B30A" w:rsidTr="00D551A4">
        <w:trPr>
          <w:trHeight w:val="600"/>
        </w:trPr>
        <w:tc>
          <w:tcPr>
            <w:tcW w:w="2150" w:type="dxa"/>
            <w:hideMark/>
          </w:tcPr>
          <w:p w14:paraId="2312A050" w14:textId="77777777" w:rsidR="00D551A4" w:rsidRPr="00D551A4" w:rsidRDefault="00D551A4">
            <w:r w:rsidRPr="00D551A4">
              <w:t>ICR Co Ltd</w:t>
            </w:r>
          </w:p>
        </w:tc>
        <w:tc>
          <w:tcPr>
            <w:tcW w:w="1308" w:type="dxa"/>
            <w:hideMark/>
          </w:tcPr>
          <w:p w14:paraId="47214DFE" w14:textId="77777777" w:rsidR="00D551A4" w:rsidRPr="00D551A4" w:rsidRDefault="00D551A4">
            <w:r w:rsidRPr="00D551A4">
              <w:t>Technical</w:t>
            </w:r>
          </w:p>
        </w:tc>
        <w:tc>
          <w:tcPr>
            <w:tcW w:w="4244" w:type="dxa"/>
            <w:hideMark/>
          </w:tcPr>
          <w:p w14:paraId="63B9F5B1" w14:textId="77777777" w:rsidR="00D551A4" w:rsidRPr="00D551A4" w:rsidRDefault="00D551A4">
            <w:r w:rsidRPr="00D551A4">
              <w:t>No comment. Thank you.</w:t>
            </w:r>
          </w:p>
        </w:tc>
        <w:tc>
          <w:tcPr>
            <w:tcW w:w="3633" w:type="dxa"/>
            <w:hideMark/>
          </w:tcPr>
          <w:p w14:paraId="70138122" w14:textId="77777777" w:rsidR="00D551A4" w:rsidRPr="00D551A4" w:rsidRDefault="00D551A4"/>
        </w:tc>
        <w:tc>
          <w:tcPr>
            <w:tcW w:w="2565" w:type="dxa"/>
          </w:tcPr>
          <w:p w14:paraId="7ECE6052" w14:textId="77777777" w:rsidR="00D551A4" w:rsidRPr="00D551A4" w:rsidRDefault="00D551A4"/>
        </w:tc>
      </w:tr>
      <w:tr w:rsidR="00D551A4" w:rsidRPr="00D551A4" w14:paraId="46563C31" w14:textId="4E5213E3" w:rsidTr="00D551A4">
        <w:trPr>
          <w:trHeight w:val="3600"/>
        </w:trPr>
        <w:tc>
          <w:tcPr>
            <w:tcW w:w="2150" w:type="dxa"/>
            <w:hideMark/>
          </w:tcPr>
          <w:p w14:paraId="41120587" w14:textId="77777777" w:rsidR="00D551A4" w:rsidRPr="00D551A4" w:rsidRDefault="00D551A4">
            <w:r w:rsidRPr="00D551A4">
              <w:t>LABORATORIO OFICIAL J.M. MADARIAGA</w:t>
            </w:r>
          </w:p>
        </w:tc>
        <w:tc>
          <w:tcPr>
            <w:tcW w:w="1308" w:type="dxa"/>
            <w:hideMark/>
          </w:tcPr>
          <w:p w14:paraId="7F49BD89" w14:textId="77777777" w:rsidR="00D551A4" w:rsidRPr="00D551A4" w:rsidRDefault="00D551A4">
            <w:r w:rsidRPr="00D551A4">
              <w:t>Technical</w:t>
            </w:r>
          </w:p>
        </w:tc>
        <w:tc>
          <w:tcPr>
            <w:tcW w:w="4244" w:type="dxa"/>
            <w:hideMark/>
          </w:tcPr>
          <w:p w14:paraId="4AF93CA9" w14:textId="77777777" w:rsidR="00D551A4" w:rsidRPr="00D551A4" w:rsidRDefault="00D551A4">
            <w:r w:rsidRPr="00D551A4">
              <w:t>According to its scope, IEC/IEEE 60079-30-1 standard applies only to electrical tracing elements based on resistance, so it does not apply to other methods of obtaining heat, such as the skin effect. However, some of the IEC/IEEE 60079-30-1 tests and requirements may be applicable.</w:t>
            </w:r>
            <w:r w:rsidRPr="00D551A4">
              <w:br/>
              <w:t>When these elements require an assessment to obtain the required protection level and there is no well-defined type of protection, IEC 60079-33 standard could be additionally used.</w:t>
            </w:r>
          </w:p>
        </w:tc>
        <w:tc>
          <w:tcPr>
            <w:tcW w:w="3633" w:type="dxa"/>
            <w:hideMark/>
          </w:tcPr>
          <w:p w14:paraId="5698FE07" w14:textId="77777777" w:rsidR="00D551A4" w:rsidRPr="00D551A4" w:rsidRDefault="00D551A4">
            <w:r w:rsidRPr="00D551A4">
              <w:t>We agree with the answers in this DS, but it must be conveyed to the relevant MT so that a future edition of the standards considers this kind of devices.</w:t>
            </w:r>
          </w:p>
        </w:tc>
        <w:tc>
          <w:tcPr>
            <w:tcW w:w="2565" w:type="dxa"/>
          </w:tcPr>
          <w:p w14:paraId="3DD1CD19" w14:textId="77777777" w:rsidR="00D551A4" w:rsidRPr="00D551A4" w:rsidRDefault="00D551A4"/>
        </w:tc>
      </w:tr>
      <w:tr w:rsidR="00D551A4" w:rsidRPr="00D551A4" w14:paraId="27571E26" w14:textId="34B6058F" w:rsidTr="00D551A4">
        <w:trPr>
          <w:trHeight w:val="1500"/>
        </w:trPr>
        <w:tc>
          <w:tcPr>
            <w:tcW w:w="2150" w:type="dxa"/>
            <w:hideMark/>
          </w:tcPr>
          <w:p w14:paraId="755001FC" w14:textId="77777777" w:rsidR="00D551A4" w:rsidRPr="00D551A4" w:rsidRDefault="00D551A4">
            <w:r w:rsidRPr="00D551A4">
              <w:lastRenderedPageBreak/>
              <w:t>Suzhou Electrical Apparatus Science Research Institute Co., Ltd. (EETI)</w:t>
            </w:r>
          </w:p>
        </w:tc>
        <w:tc>
          <w:tcPr>
            <w:tcW w:w="1308" w:type="dxa"/>
            <w:hideMark/>
          </w:tcPr>
          <w:p w14:paraId="6D34C44C" w14:textId="77777777" w:rsidR="00D551A4" w:rsidRPr="00D551A4" w:rsidRDefault="00D551A4">
            <w:r w:rsidRPr="00D551A4">
              <w:t>General</w:t>
            </w:r>
          </w:p>
        </w:tc>
        <w:tc>
          <w:tcPr>
            <w:tcW w:w="4244" w:type="dxa"/>
            <w:hideMark/>
          </w:tcPr>
          <w:p w14:paraId="1C5B7B91" w14:textId="77777777" w:rsidR="00D551A4" w:rsidRPr="00D551A4" w:rsidRDefault="00D551A4">
            <w:r w:rsidRPr="00D551A4">
              <w:t>nothing</w:t>
            </w:r>
          </w:p>
        </w:tc>
        <w:tc>
          <w:tcPr>
            <w:tcW w:w="3633" w:type="dxa"/>
            <w:hideMark/>
          </w:tcPr>
          <w:p w14:paraId="7CA02923" w14:textId="77777777" w:rsidR="00D551A4" w:rsidRPr="00D551A4" w:rsidRDefault="00D551A4">
            <w:r w:rsidRPr="00D551A4">
              <w:t>nothing</w:t>
            </w:r>
          </w:p>
        </w:tc>
        <w:tc>
          <w:tcPr>
            <w:tcW w:w="2565" w:type="dxa"/>
          </w:tcPr>
          <w:p w14:paraId="460011BF" w14:textId="77777777" w:rsidR="00D551A4" w:rsidRPr="00D551A4" w:rsidRDefault="00D551A4"/>
        </w:tc>
      </w:tr>
      <w:tr w:rsidR="00D551A4" w:rsidRPr="00D551A4" w14:paraId="492A341D" w14:textId="0BB59B37" w:rsidTr="00D551A4">
        <w:trPr>
          <w:trHeight w:val="2100"/>
        </w:trPr>
        <w:tc>
          <w:tcPr>
            <w:tcW w:w="2150" w:type="dxa"/>
            <w:hideMark/>
          </w:tcPr>
          <w:p w14:paraId="542C6A26" w14:textId="77777777" w:rsidR="00D551A4" w:rsidRPr="00D551A4" w:rsidRDefault="00D551A4">
            <w:proofErr w:type="spellStart"/>
            <w:r w:rsidRPr="00D551A4">
              <w:t>Fyzikálně</w:t>
            </w:r>
            <w:proofErr w:type="spellEnd"/>
            <w:r w:rsidRPr="00D551A4">
              <w:t xml:space="preserve">  </w:t>
            </w:r>
            <w:proofErr w:type="spellStart"/>
            <w:r w:rsidRPr="00D551A4">
              <w:t>technický</w:t>
            </w:r>
            <w:proofErr w:type="spellEnd"/>
            <w:r w:rsidRPr="00D551A4">
              <w:t xml:space="preserve"> </w:t>
            </w:r>
            <w:proofErr w:type="spellStart"/>
            <w:r w:rsidRPr="00D551A4">
              <w:t>zkušební</w:t>
            </w:r>
            <w:proofErr w:type="spellEnd"/>
            <w:r w:rsidRPr="00D551A4">
              <w:t xml:space="preserve"> </w:t>
            </w:r>
            <w:proofErr w:type="spellStart"/>
            <w:r w:rsidRPr="00D551A4">
              <w:t>ústav,s.p</w:t>
            </w:r>
            <w:proofErr w:type="spellEnd"/>
            <w:r w:rsidRPr="00D551A4">
              <w:t>. (Physical Technical Testing Institute) (FTZU)</w:t>
            </w:r>
          </w:p>
        </w:tc>
        <w:tc>
          <w:tcPr>
            <w:tcW w:w="1308" w:type="dxa"/>
            <w:hideMark/>
          </w:tcPr>
          <w:p w14:paraId="2C3A3B5C" w14:textId="77777777" w:rsidR="00D551A4" w:rsidRPr="00D551A4" w:rsidRDefault="00D551A4">
            <w:r w:rsidRPr="00D551A4">
              <w:t>General</w:t>
            </w:r>
          </w:p>
        </w:tc>
        <w:tc>
          <w:tcPr>
            <w:tcW w:w="4244" w:type="dxa"/>
            <w:hideMark/>
          </w:tcPr>
          <w:p w14:paraId="5104078C" w14:textId="77777777" w:rsidR="00D551A4" w:rsidRPr="00D551A4" w:rsidRDefault="00D551A4">
            <w:r w:rsidRPr="00D551A4">
              <w:t>We agree with this draft ExTAG Decision Sheet.</w:t>
            </w:r>
          </w:p>
        </w:tc>
        <w:tc>
          <w:tcPr>
            <w:tcW w:w="3633" w:type="dxa"/>
            <w:hideMark/>
          </w:tcPr>
          <w:p w14:paraId="22A25882" w14:textId="77777777" w:rsidR="00D551A4" w:rsidRPr="00D551A4" w:rsidRDefault="00D551A4">
            <w:r w:rsidRPr="00D551A4">
              <w:t>No proposed changes.</w:t>
            </w:r>
          </w:p>
        </w:tc>
        <w:tc>
          <w:tcPr>
            <w:tcW w:w="2565" w:type="dxa"/>
          </w:tcPr>
          <w:p w14:paraId="511043C1" w14:textId="77777777" w:rsidR="00D551A4" w:rsidRPr="00D551A4" w:rsidRDefault="00D551A4"/>
        </w:tc>
      </w:tr>
      <w:tr w:rsidR="00D551A4" w:rsidRPr="00D551A4" w14:paraId="2B696B79" w14:textId="7804147B" w:rsidTr="00D551A4">
        <w:trPr>
          <w:trHeight w:val="600"/>
        </w:trPr>
        <w:tc>
          <w:tcPr>
            <w:tcW w:w="2150" w:type="dxa"/>
            <w:hideMark/>
          </w:tcPr>
          <w:p w14:paraId="731E21E9" w14:textId="77777777" w:rsidR="00D551A4" w:rsidRPr="00D551A4" w:rsidRDefault="00D551A4">
            <w:r w:rsidRPr="00D551A4">
              <w:t>Nemko USA, Inc. (Austin)</w:t>
            </w:r>
          </w:p>
        </w:tc>
        <w:tc>
          <w:tcPr>
            <w:tcW w:w="1308" w:type="dxa"/>
            <w:hideMark/>
          </w:tcPr>
          <w:p w14:paraId="56F4B169" w14:textId="77777777" w:rsidR="00D551A4" w:rsidRPr="00D551A4" w:rsidRDefault="00D551A4">
            <w:r w:rsidRPr="00D551A4">
              <w:t>General</w:t>
            </w:r>
          </w:p>
        </w:tc>
        <w:tc>
          <w:tcPr>
            <w:tcW w:w="4244" w:type="dxa"/>
            <w:hideMark/>
          </w:tcPr>
          <w:p w14:paraId="0446EAB5" w14:textId="77777777" w:rsidR="00D551A4" w:rsidRPr="00D551A4" w:rsidRDefault="00D551A4">
            <w:r w:rsidRPr="00D551A4">
              <w:t>I agree with the decisions as written in the ExTAG DS.</w:t>
            </w:r>
          </w:p>
        </w:tc>
        <w:tc>
          <w:tcPr>
            <w:tcW w:w="3633" w:type="dxa"/>
            <w:hideMark/>
          </w:tcPr>
          <w:p w14:paraId="2FA6C1E6" w14:textId="77777777" w:rsidR="00D551A4" w:rsidRPr="00D551A4" w:rsidRDefault="00D551A4"/>
        </w:tc>
        <w:tc>
          <w:tcPr>
            <w:tcW w:w="2565" w:type="dxa"/>
          </w:tcPr>
          <w:p w14:paraId="4F92BCED" w14:textId="77777777" w:rsidR="00D551A4" w:rsidRPr="00D551A4" w:rsidRDefault="00D551A4"/>
        </w:tc>
      </w:tr>
      <w:tr w:rsidR="00D551A4" w:rsidRPr="00D551A4" w14:paraId="29209A29" w14:textId="4B66AEE2" w:rsidTr="00D551A4">
        <w:trPr>
          <w:trHeight w:val="2100"/>
        </w:trPr>
        <w:tc>
          <w:tcPr>
            <w:tcW w:w="2150" w:type="dxa"/>
            <w:hideMark/>
          </w:tcPr>
          <w:p w14:paraId="064CCF69" w14:textId="77777777" w:rsidR="00D551A4" w:rsidRPr="00D551A4" w:rsidRDefault="00D551A4">
            <w:r w:rsidRPr="00D551A4">
              <w:t>PTB TC31</w:t>
            </w:r>
          </w:p>
        </w:tc>
        <w:tc>
          <w:tcPr>
            <w:tcW w:w="1308" w:type="dxa"/>
            <w:hideMark/>
          </w:tcPr>
          <w:p w14:paraId="461A13AA" w14:textId="77777777" w:rsidR="00D551A4" w:rsidRPr="00D551A4" w:rsidRDefault="00D551A4">
            <w:r w:rsidRPr="00D551A4">
              <w:t>General</w:t>
            </w:r>
          </w:p>
        </w:tc>
        <w:tc>
          <w:tcPr>
            <w:tcW w:w="4244" w:type="dxa"/>
            <w:hideMark/>
          </w:tcPr>
          <w:p w14:paraId="717142C3" w14:textId="77777777" w:rsidR="00D551A4" w:rsidRPr="00D551A4" w:rsidRDefault="00D551A4">
            <w:r w:rsidRPr="00D551A4">
              <w:t>60079-30-1 should not be used as the basis for certification of skin effect heating. It does not contain the relevant tests for skin effect systems. That is why IEEE 844 was developed. Certifying a skin effect system to 60079-30-1 would be a misapplication of the standard.</w:t>
            </w:r>
          </w:p>
        </w:tc>
        <w:tc>
          <w:tcPr>
            <w:tcW w:w="3633" w:type="dxa"/>
            <w:hideMark/>
          </w:tcPr>
          <w:p w14:paraId="211B2329" w14:textId="77777777" w:rsidR="00D551A4" w:rsidRPr="00D551A4" w:rsidRDefault="00D551A4"/>
        </w:tc>
        <w:tc>
          <w:tcPr>
            <w:tcW w:w="2565" w:type="dxa"/>
          </w:tcPr>
          <w:p w14:paraId="3D4FE553" w14:textId="77777777" w:rsidR="00D551A4" w:rsidRPr="00D551A4" w:rsidRDefault="00D551A4"/>
        </w:tc>
      </w:tr>
      <w:tr w:rsidR="00D551A4" w:rsidRPr="00D551A4" w14:paraId="10854EC5" w14:textId="3D1D7718" w:rsidTr="00D551A4">
        <w:trPr>
          <w:trHeight w:val="1500"/>
        </w:trPr>
        <w:tc>
          <w:tcPr>
            <w:tcW w:w="2150" w:type="dxa"/>
            <w:hideMark/>
          </w:tcPr>
          <w:p w14:paraId="62C6EE8F" w14:textId="77777777" w:rsidR="00D551A4" w:rsidRPr="00D551A4" w:rsidRDefault="00D551A4">
            <w:r w:rsidRPr="00D551A4">
              <w:lastRenderedPageBreak/>
              <w:t>Intertek Testing &amp; Certification Limited  UK (ITS)</w:t>
            </w:r>
          </w:p>
        </w:tc>
        <w:tc>
          <w:tcPr>
            <w:tcW w:w="1308" w:type="dxa"/>
            <w:hideMark/>
          </w:tcPr>
          <w:p w14:paraId="0E0C5DA8" w14:textId="77777777" w:rsidR="00D551A4" w:rsidRPr="00D551A4" w:rsidRDefault="00D551A4">
            <w:r w:rsidRPr="00D551A4">
              <w:t>Technical</w:t>
            </w:r>
          </w:p>
        </w:tc>
        <w:tc>
          <w:tcPr>
            <w:tcW w:w="4244" w:type="dxa"/>
            <w:hideMark/>
          </w:tcPr>
          <w:p w14:paraId="0B71B965" w14:textId="77777777" w:rsidR="00D551A4" w:rsidRPr="00D551A4" w:rsidRDefault="00D551A4">
            <w:r w:rsidRPr="00D551A4">
              <w:t>Although the DS is correct, it does not suggest a workable solution. There is a standard, IEEE 844.1 for skin effect heating systems.</w:t>
            </w:r>
          </w:p>
        </w:tc>
        <w:tc>
          <w:tcPr>
            <w:tcW w:w="3633" w:type="dxa"/>
            <w:hideMark/>
          </w:tcPr>
          <w:p w14:paraId="24E2167C" w14:textId="77777777" w:rsidR="00D551A4" w:rsidRPr="00D551A4" w:rsidRDefault="00D551A4">
            <w:r w:rsidRPr="00D551A4">
              <w:t>Suggest that the route to certify such systems under the IECEx system is to use the standard for Ex s, IEC 60079-33 together with IEEE 844.1</w:t>
            </w:r>
          </w:p>
        </w:tc>
        <w:tc>
          <w:tcPr>
            <w:tcW w:w="2565" w:type="dxa"/>
          </w:tcPr>
          <w:p w14:paraId="2E6EBAAC" w14:textId="77777777" w:rsidR="00D551A4" w:rsidRPr="00D551A4" w:rsidRDefault="00D551A4"/>
        </w:tc>
      </w:tr>
      <w:tr w:rsidR="00D551A4" w:rsidRPr="00D551A4" w14:paraId="60AC5C52" w14:textId="68FC21FD" w:rsidTr="00D551A4">
        <w:trPr>
          <w:trHeight w:val="8190"/>
        </w:trPr>
        <w:tc>
          <w:tcPr>
            <w:tcW w:w="2150" w:type="dxa"/>
            <w:hideMark/>
          </w:tcPr>
          <w:p w14:paraId="652B8620" w14:textId="77777777" w:rsidR="00D551A4" w:rsidRPr="00D551A4" w:rsidRDefault="00D551A4">
            <w:r w:rsidRPr="00D551A4">
              <w:lastRenderedPageBreak/>
              <w:t>DEKRA Certification B.V. (DEK, KEM)</w:t>
            </w:r>
          </w:p>
        </w:tc>
        <w:tc>
          <w:tcPr>
            <w:tcW w:w="1308" w:type="dxa"/>
            <w:hideMark/>
          </w:tcPr>
          <w:p w14:paraId="1B1CC286" w14:textId="77777777" w:rsidR="00D551A4" w:rsidRPr="00D551A4" w:rsidRDefault="00D551A4">
            <w:r w:rsidRPr="00D551A4">
              <w:t>Technical</w:t>
            </w:r>
          </w:p>
        </w:tc>
        <w:tc>
          <w:tcPr>
            <w:tcW w:w="4244" w:type="dxa"/>
            <w:hideMark/>
          </w:tcPr>
          <w:p w14:paraId="395F56B0" w14:textId="77777777" w:rsidR="00D551A4" w:rsidRPr="00D551A4" w:rsidRDefault="00D551A4">
            <w:r w:rsidRPr="00D551A4">
              <w:t xml:space="preserve">We do not agree with this draft DS </w:t>
            </w:r>
            <w:r w:rsidRPr="00D551A4">
              <w:br/>
              <w:t xml:space="preserve">First reason:  IEC/IEEE 60079-30-1 doesn’t cover all risks of skin effect trace heating systems which may result in an ignition source. </w:t>
            </w:r>
            <w:r w:rsidRPr="00D551A4">
              <w:br/>
              <w:t xml:space="preserve">That these risks exist can be concluded from IEEE 844.1. For </w:t>
            </w:r>
            <w:proofErr w:type="gramStart"/>
            <w:r w:rsidRPr="00D551A4">
              <w:t>example</w:t>
            </w:r>
            <w:proofErr w:type="gramEnd"/>
            <w:r w:rsidRPr="00D551A4">
              <w:t xml:space="preserve"> Corona discharges.</w:t>
            </w:r>
            <w:r w:rsidRPr="00D551A4">
              <w:br/>
              <w:t xml:space="preserve">Although skin effect trace heating systems are not clearly excluded by the IEC/IEEE 60079-30-1, it is obvious that the requirements apply to trace heating cables and their accessories and not to the metal current carrying parts of skin effect trace heating systems and their interaction with the wiring in it. </w:t>
            </w:r>
            <w:r w:rsidRPr="00D551A4">
              <w:br/>
              <w:t>Since it is that obvious, we do not support this DS at all. We do not want to create unnecessary workload for handling such DS by all bodies.</w:t>
            </w:r>
            <w:r w:rsidRPr="00D551A4">
              <w:br/>
            </w:r>
            <w:r w:rsidRPr="00D551A4">
              <w:br/>
              <w:t>Second reason:</w:t>
            </w:r>
            <w:r w:rsidRPr="00D551A4">
              <w:br/>
              <w:t>The meaning of “as the basis for” in question 1 is unclear for a conformity scheme as IECEx and therefore the answer does not give clarity.</w:t>
            </w:r>
            <w:r w:rsidRPr="00D551A4">
              <w:br/>
            </w:r>
            <w:r w:rsidRPr="00D551A4">
              <w:br/>
            </w:r>
            <w:r w:rsidRPr="00D551A4">
              <w:lastRenderedPageBreak/>
              <w:t>Third reason:</w:t>
            </w:r>
            <w:r w:rsidRPr="00D551A4">
              <w:br/>
              <w:t>The text after answer 2 is unclear and may lead to unsafe situations.</w:t>
            </w:r>
            <w:r w:rsidRPr="00D551A4">
              <w:br/>
              <w:t xml:space="preserve">It may be read as that compliance with IEC 60079-0, IEC/IEEE 60079-30-1 and the applicable industrial standards is sufficient for IECEx certification. </w:t>
            </w:r>
            <w:r w:rsidRPr="00D551A4">
              <w:br/>
              <w:t>We do not agree with this.</w:t>
            </w:r>
            <w:r w:rsidRPr="00D551A4">
              <w:br/>
              <w:t xml:space="preserve">For example when considering corona discharges, some levels of discharge may be acceptable for non-hazardous </w:t>
            </w:r>
            <w:proofErr w:type="gramStart"/>
            <w:r w:rsidRPr="00D551A4">
              <w:t>atmospheres, but</w:t>
            </w:r>
            <w:proofErr w:type="gramEnd"/>
            <w:r w:rsidRPr="00D551A4">
              <w:t xml:space="preserve"> can be an ignitions source in the hazardous area, which is not acceptable in hazardous areas. </w:t>
            </w:r>
            <w:r w:rsidRPr="00D551A4">
              <w:br/>
              <w:t>IEC 60079-0 and IEC 60079-33 (Ex s) may be used. IEC/IEEE 60079-30-1 and IEEE 844.1 may be used to support.</w:t>
            </w:r>
          </w:p>
        </w:tc>
        <w:tc>
          <w:tcPr>
            <w:tcW w:w="3633" w:type="dxa"/>
            <w:hideMark/>
          </w:tcPr>
          <w:p w14:paraId="198D66C5" w14:textId="77777777" w:rsidR="00D551A4" w:rsidRPr="00D551A4" w:rsidRDefault="00D551A4">
            <w:r w:rsidRPr="00D551A4">
              <w:lastRenderedPageBreak/>
              <w:t>withdraw this DS</w:t>
            </w:r>
          </w:p>
        </w:tc>
        <w:tc>
          <w:tcPr>
            <w:tcW w:w="2565" w:type="dxa"/>
          </w:tcPr>
          <w:p w14:paraId="2BB0C805" w14:textId="77777777" w:rsidR="00D551A4" w:rsidRPr="00D551A4" w:rsidRDefault="00D551A4"/>
        </w:tc>
      </w:tr>
      <w:tr w:rsidR="00D551A4" w:rsidRPr="00D551A4" w14:paraId="4E1B142F" w14:textId="37F62AE1" w:rsidTr="00D551A4">
        <w:trPr>
          <w:trHeight w:val="3300"/>
        </w:trPr>
        <w:tc>
          <w:tcPr>
            <w:tcW w:w="2150" w:type="dxa"/>
            <w:hideMark/>
          </w:tcPr>
          <w:p w14:paraId="4F5E9DF0" w14:textId="77777777" w:rsidR="00D551A4" w:rsidRPr="00D551A4" w:rsidRDefault="00D551A4">
            <w:r w:rsidRPr="00D551A4">
              <w:lastRenderedPageBreak/>
              <w:t>DEKRA Testing and Certification GmbH (BVS)</w:t>
            </w:r>
          </w:p>
        </w:tc>
        <w:tc>
          <w:tcPr>
            <w:tcW w:w="1308" w:type="dxa"/>
            <w:hideMark/>
          </w:tcPr>
          <w:p w14:paraId="0BC53067" w14:textId="77777777" w:rsidR="00D551A4" w:rsidRPr="00D551A4" w:rsidRDefault="00D551A4">
            <w:r w:rsidRPr="00D551A4">
              <w:t>Technical</w:t>
            </w:r>
          </w:p>
        </w:tc>
        <w:tc>
          <w:tcPr>
            <w:tcW w:w="4244" w:type="dxa"/>
            <w:hideMark/>
          </w:tcPr>
          <w:p w14:paraId="26DEA87A" w14:textId="360357CA" w:rsidR="00D551A4" w:rsidRPr="00D551A4" w:rsidRDefault="00D551A4">
            <w:r w:rsidRPr="00D551A4">
              <w:t xml:space="preserve">Question for clarification: </w:t>
            </w:r>
            <w:r w:rsidRPr="00D551A4">
              <w:br/>
            </w:r>
            <w:r>
              <w:t>“</w:t>
            </w:r>
            <w:r w:rsidRPr="00D551A4">
              <w:t xml:space="preserve">If the PTC or PPTC is inside a hermetically sealed part of the cell or battery enclosure, the enclosure temperature as heated by the PTC or PPTC can be considered instead of the device itself. </w:t>
            </w:r>
            <w:r>
              <w:t>“</w:t>
            </w:r>
            <w:r w:rsidRPr="00D551A4">
              <w:br/>
            </w:r>
            <w:r w:rsidRPr="00D551A4">
              <w:br/>
              <w:t>DTC:</w:t>
            </w:r>
            <w:r w:rsidRPr="00D551A4">
              <w:br/>
              <w:t>Is this referring to the spot on cell or battery enclosure where the PTC or PPTC is located?</w:t>
            </w:r>
          </w:p>
        </w:tc>
        <w:tc>
          <w:tcPr>
            <w:tcW w:w="3633" w:type="dxa"/>
            <w:hideMark/>
          </w:tcPr>
          <w:p w14:paraId="46F2079E" w14:textId="77777777" w:rsidR="00D551A4" w:rsidRPr="00D551A4" w:rsidRDefault="00D551A4"/>
        </w:tc>
        <w:tc>
          <w:tcPr>
            <w:tcW w:w="2565" w:type="dxa"/>
          </w:tcPr>
          <w:p w14:paraId="79D7C304" w14:textId="77777777" w:rsidR="00D551A4" w:rsidRPr="00D551A4" w:rsidRDefault="00D551A4"/>
        </w:tc>
      </w:tr>
      <w:tr w:rsidR="00D551A4" w:rsidRPr="00D551A4" w14:paraId="6462346B" w14:textId="65616304" w:rsidTr="00D551A4">
        <w:trPr>
          <w:trHeight w:val="2400"/>
        </w:trPr>
        <w:tc>
          <w:tcPr>
            <w:tcW w:w="2150" w:type="dxa"/>
            <w:hideMark/>
          </w:tcPr>
          <w:p w14:paraId="7FE23C77" w14:textId="77777777" w:rsidR="00D551A4" w:rsidRPr="00D551A4" w:rsidRDefault="00D551A4">
            <w:r w:rsidRPr="00D551A4">
              <w:t>DEKRA Testing and Certification GmbH (BVS)</w:t>
            </w:r>
          </w:p>
        </w:tc>
        <w:tc>
          <w:tcPr>
            <w:tcW w:w="1308" w:type="dxa"/>
            <w:hideMark/>
          </w:tcPr>
          <w:p w14:paraId="3CFB6424" w14:textId="77777777" w:rsidR="00D551A4" w:rsidRPr="00D551A4" w:rsidRDefault="00D551A4">
            <w:r w:rsidRPr="00D551A4">
              <w:t>Editorial</w:t>
            </w:r>
          </w:p>
        </w:tc>
        <w:tc>
          <w:tcPr>
            <w:tcW w:w="4244" w:type="dxa"/>
            <w:hideMark/>
          </w:tcPr>
          <w:p w14:paraId="133D7CF7" w14:textId="7FFC2ABA" w:rsidR="00D551A4" w:rsidRPr="00D551A4" w:rsidRDefault="00D551A4">
            <w:r>
              <w:t>“</w:t>
            </w:r>
            <w:r w:rsidRPr="00D551A4">
              <w:t>The surface temperature of the PTC or PPTC could be determined in accordance with IEC 60079-11 Ed.6 clause 10.4 or IEC 60079-11 Ed.7 clause 9.14.1.1 under the worst possible load conditions of the cell or battery.</w:t>
            </w:r>
            <w:r>
              <w:t>”</w:t>
            </w:r>
            <w:r w:rsidRPr="00D551A4">
              <w:br/>
            </w:r>
            <w:r w:rsidRPr="00D551A4">
              <w:br/>
              <w:t>DTC: Is this meant in section 9.12?</w:t>
            </w:r>
          </w:p>
        </w:tc>
        <w:tc>
          <w:tcPr>
            <w:tcW w:w="3633" w:type="dxa"/>
            <w:hideMark/>
          </w:tcPr>
          <w:p w14:paraId="38EFD8F0" w14:textId="77777777" w:rsidR="00D551A4" w:rsidRPr="00D551A4" w:rsidRDefault="00D551A4"/>
        </w:tc>
        <w:tc>
          <w:tcPr>
            <w:tcW w:w="2565" w:type="dxa"/>
          </w:tcPr>
          <w:p w14:paraId="64208650" w14:textId="77777777" w:rsidR="00D551A4" w:rsidRPr="00D551A4" w:rsidRDefault="00D551A4"/>
        </w:tc>
      </w:tr>
      <w:tr w:rsidR="00D551A4" w:rsidRPr="00D551A4" w14:paraId="221A6F75" w14:textId="4ECDA08D" w:rsidTr="00D551A4">
        <w:trPr>
          <w:trHeight w:val="2700"/>
        </w:trPr>
        <w:tc>
          <w:tcPr>
            <w:tcW w:w="2150" w:type="dxa"/>
            <w:hideMark/>
          </w:tcPr>
          <w:p w14:paraId="2681E6C8" w14:textId="77777777" w:rsidR="00D551A4" w:rsidRPr="00D551A4" w:rsidRDefault="00D551A4">
            <w:r w:rsidRPr="00D551A4">
              <w:lastRenderedPageBreak/>
              <w:t>UL Solutions, BR (ULBR)</w:t>
            </w:r>
          </w:p>
        </w:tc>
        <w:tc>
          <w:tcPr>
            <w:tcW w:w="1308" w:type="dxa"/>
            <w:hideMark/>
          </w:tcPr>
          <w:p w14:paraId="0EF0F8FB" w14:textId="77777777" w:rsidR="00D551A4" w:rsidRPr="00D551A4" w:rsidRDefault="00D551A4">
            <w:r w:rsidRPr="00D551A4">
              <w:t>Editorial</w:t>
            </w:r>
          </w:p>
        </w:tc>
        <w:tc>
          <w:tcPr>
            <w:tcW w:w="4244" w:type="dxa"/>
            <w:hideMark/>
          </w:tcPr>
          <w:p w14:paraId="4D8C63F0" w14:textId="77777777" w:rsidR="00D551A4" w:rsidRPr="00D551A4" w:rsidRDefault="00D551A4">
            <w:r w:rsidRPr="00D551A4">
              <w:t>Minor editorial changes</w:t>
            </w:r>
          </w:p>
        </w:tc>
        <w:tc>
          <w:tcPr>
            <w:tcW w:w="3633" w:type="dxa"/>
            <w:hideMark/>
          </w:tcPr>
          <w:p w14:paraId="1DE2D537" w14:textId="47E1D2F6" w:rsidR="00D551A4" w:rsidRPr="00D551A4" w:rsidRDefault="00D551A4">
            <w:r w:rsidRPr="00D551A4">
              <w:t>Standard: Add year of issue 2015 and add a second line for IEC/IEEE 60079-30-1:2025.</w:t>
            </w:r>
            <w:r w:rsidRPr="00D551A4">
              <w:br/>
              <w:t xml:space="preserve">Background: Add IEC/IEEE and remove </w:t>
            </w:r>
            <w:r>
              <w:t>“</w:t>
            </w:r>
            <w:r w:rsidRPr="00D551A4">
              <w:t>Ex</w:t>
            </w:r>
            <w:r>
              <w:t>”</w:t>
            </w:r>
            <w:r w:rsidRPr="00D551A4">
              <w:t xml:space="preserve"> from: </w:t>
            </w:r>
            <w:r>
              <w:t>“</w:t>
            </w:r>
            <w:r w:rsidRPr="00D551A4">
              <w:t>The applicable IEC standards...</w:t>
            </w:r>
            <w:r>
              <w:t>”</w:t>
            </w:r>
            <w:r w:rsidRPr="00D551A4">
              <w:br/>
              <w:t>Question: Add IEEE under IEC 60079-30-1.</w:t>
            </w:r>
          </w:p>
        </w:tc>
        <w:tc>
          <w:tcPr>
            <w:tcW w:w="2565" w:type="dxa"/>
          </w:tcPr>
          <w:p w14:paraId="419513DE" w14:textId="77777777" w:rsidR="00D551A4" w:rsidRPr="00D551A4" w:rsidRDefault="00D551A4"/>
        </w:tc>
      </w:tr>
      <w:tr w:rsidR="00D551A4" w:rsidRPr="00D551A4" w14:paraId="06916131" w14:textId="0F2812E7" w:rsidTr="00D551A4">
        <w:trPr>
          <w:trHeight w:val="3900"/>
        </w:trPr>
        <w:tc>
          <w:tcPr>
            <w:tcW w:w="2150" w:type="dxa"/>
            <w:hideMark/>
          </w:tcPr>
          <w:p w14:paraId="6B329220" w14:textId="77777777" w:rsidR="00D551A4" w:rsidRPr="00D551A4" w:rsidRDefault="00D551A4">
            <w:r w:rsidRPr="00D551A4">
              <w:t>CNEX-Global B.V.</w:t>
            </w:r>
          </w:p>
        </w:tc>
        <w:tc>
          <w:tcPr>
            <w:tcW w:w="1308" w:type="dxa"/>
            <w:hideMark/>
          </w:tcPr>
          <w:p w14:paraId="7FE87E5A" w14:textId="77777777" w:rsidR="00D551A4" w:rsidRPr="00D551A4" w:rsidRDefault="00D551A4">
            <w:r w:rsidRPr="00D551A4">
              <w:t>General</w:t>
            </w:r>
          </w:p>
        </w:tc>
        <w:tc>
          <w:tcPr>
            <w:tcW w:w="4244" w:type="dxa"/>
            <w:hideMark/>
          </w:tcPr>
          <w:p w14:paraId="15444706" w14:textId="77777777" w:rsidR="00D551A4" w:rsidRPr="00D551A4" w:rsidRDefault="00D551A4">
            <w:r w:rsidRPr="00D551A4">
              <w:t>The standard IEC 60079-0 is clear in its requirement of cl. 6.1 that &amp;#039;&amp;#039;The requirements of this standard, together with one or more of the specific standards listed in Clause 1 (for example IEC 60079-7), are in addition to the applicable safety requirements of the relevant industrial standards  (IEC/IEEE 60079-30-1).”</w:t>
            </w:r>
            <w:r w:rsidRPr="00D551A4">
              <w:br/>
              <w:t>The product certification thus always uses 3 standards minimum:</w:t>
            </w:r>
            <w:r w:rsidRPr="00D551A4">
              <w:br/>
              <w:t>- IEC 60079-0</w:t>
            </w:r>
            <w:r w:rsidRPr="00D551A4">
              <w:br/>
              <w:t>- IEC 60079-7 (or other type of protection)</w:t>
            </w:r>
            <w:r w:rsidRPr="00D551A4">
              <w:br/>
              <w:t>- IEC/IEEE 60079-30-1.</w:t>
            </w:r>
          </w:p>
        </w:tc>
        <w:tc>
          <w:tcPr>
            <w:tcW w:w="3633" w:type="dxa"/>
            <w:hideMark/>
          </w:tcPr>
          <w:p w14:paraId="77655C43" w14:textId="77777777" w:rsidR="00D551A4" w:rsidRPr="00D551A4" w:rsidRDefault="00D551A4">
            <w:r w:rsidRPr="00D551A4">
              <w:t>No ExTAG DS needed.</w:t>
            </w:r>
            <w:r w:rsidRPr="00D551A4">
              <w:br/>
              <w:t>Withdraw this draft DS.</w:t>
            </w:r>
          </w:p>
        </w:tc>
        <w:tc>
          <w:tcPr>
            <w:tcW w:w="2565" w:type="dxa"/>
          </w:tcPr>
          <w:p w14:paraId="0F69E6F0" w14:textId="77777777" w:rsidR="00D551A4" w:rsidRPr="00D551A4" w:rsidRDefault="00D551A4"/>
        </w:tc>
      </w:tr>
      <w:tr w:rsidR="00D551A4" w:rsidRPr="00D551A4" w14:paraId="6542259C" w14:textId="6CCD2F72" w:rsidTr="00D551A4">
        <w:trPr>
          <w:trHeight w:val="8190"/>
        </w:trPr>
        <w:tc>
          <w:tcPr>
            <w:tcW w:w="2150" w:type="dxa"/>
            <w:hideMark/>
          </w:tcPr>
          <w:p w14:paraId="124A492E" w14:textId="77777777" w:rsidR="00D551A4" w:rsidRPr="00D551A4" w:rsidRDefault="00D551A4">
            <w:r w:rsidRPr="00D551A4">
              <w:lastRenderedPageBreak/>
              <w:t>Eurofins MET Laboratories</w:t>
            </w:r>
          </w:p>
        </w:tc>
        <w:tc>
          <w:tcPr>
            <w:tcW w:w="1308" w:type="dxa"/>
            <w:hideMark/>
          </w:tcPr>
          <w:p w14:paraId="04C9AE50" w14:textId="77777777" w:rsidR="00D551A4" w:rsidRPr="00D551A4" w:rsidRDefault="00D551A4">
            <w:r w:rsidRPr="00D551A4">
              <w:t>Technical</w:t>
            </w:r>
          </w:p>
        </w:tc>
        <w:tc>
          <w:tcPr>
            <w:tcW w:w="4244" w:type="dxa"/>
            <w:hideMark/>
          </w:tcPr>
          <w:p w14:paraId="4830DF6B" w14:textId="4C1D37B2" w:rsidR="00D551A4" w:rsidRPr="00D551A4" w:rsidRDefault="00D551A4">
            <w:r w:rsidRPr="00D551A4">
              <w:t>Question 1:</w:t>
            </w:r>
            <w:r w:rsidRPr="00D551A4">
              <w:br/>
              <w:t>Further information/clarification/updates are required for IEC/IEEE 60079-30-1 as it is not currently clear within the standard which requirements would apply to such types of trace heating systems.</w:t>
            </w:r>
            <w:r w:rsidRPr="00D551A4">
              <w:br/>
            </w:r>
            <w:r w:rsidRPr="00D551A4">
              <w:br/>
              <w:t>Question 2:</w:t>
            </w:r>
            <w:r w:rsidRPr="00D551A4">
              <w:br/>
            </w:r>
            <w:proofErr w:type="gramStart"/>
            <w:r w:rsidRPr="00D551A4">
              <w:t>Assuming that</w:t>
            </w:r>
            <w:proofErr w:type="gramEnd"/>
            <w:r w:rsidRPr="00D551A4">
              <w:t xml:space="preserve"> the answer to Question 1 is </w:t>
            </w:r>
            <w:r>
              <w:t>“</w:t>
            </w:r>
            <w:r w:rsidRPr="00D551A4">
              <w:t>Yes</w:t>
            </w:r>
            <w:r>
              <w:t>”</w:t>
            </w:r>
            <w:r w:rsidRPr="00D551A4">
              <w:t xml:space="preserve">, We disagree with the answer to question 2 as being </w:t>
            </w:r>
            <w:r>
              <w:t>“</w:t>
            </w:r>
            <w:r w:rsidRPr="00D551A4">
              <w:t>No</w:t>
            </w:r>
            <w:r>
              <w:t>”</w:t>
            </w:r>
            <w:r w:rsidRPr="00D551A4">
              <w:t xml:space="preserve">. Question 2 is concerning the minimum standards required to obtain an IECEx certificate. Clause 6.1 applies to all equipment assessed under the IECEx scheme since IEC 60079-0 as the general requirements standard along with any applicable specific standard as detailed in Clause 1 of IEC 60079-0 will always apply. Note 1 of Clause 6.1 clearly states that </w:t>
            </w:r>
            <w:r>
              <w:t>“</w:t>
            </w:r>
            <w:r w:rsidRPr="00D551A4">
              <w:t>It is not a requirement of this standard that compliance with the relevant industrial standards be verified</w:t>
            </w:r>
            <w:r>
              <w:t>”</w:t>
            </w:r>
            <w:r w:rsidRPr="00D551A4">
              <w:t xml:space="preserve">. </w:t>
            </w:r>
            <w:proofErr w:type="gramStart"/>
            <w:r w:rsidRPr="00D551A4">
              <w:t>Therefore</w:t>
            </w:r>
            <w:proofErr w:type="gramEnd"/>
            <w:r w:rsidRPr="00D551A4">
              <w:t xml:space="preserve"> when only covering the IECEx certification, the answer should be </w:t>
            </w:r>
            <w:r>
              <w:t>“</w:t>
            </w:r>
            <w:r w:rsidRPr="00D551A4">
              <w:t>Yes</w:t>
            </w:r>
            <w:r>
              <w:t>”</w:t>
            </w:r>
            <w:r w:rsidRPr="00D551A4">
              <w:t xml:space="preserve"> as relevant </w:t>
            </w:r>
            <w:r w:rsidRPr="00D551A4">
              <w:lastRenderedPageBreak/>
              <w:t>industrial standards are outside the scope of verification for IECEx.</w:t>
            </w:r>
          </w:p>
        </w:tc>
        <w:tc>
          <w:tcPr>
            <w:tcW w:w="3633" w:type="dxa"/>
            <w:hideMark/>
          </w:tcPr>
          <w:p w14:paraId="15F7FA18" w14:textId="711522A2" w:rsidR="00D551A4" w:rsidRPr="00D551A4" w:rsidRDefault="00D551A4">
            <w:r w:rsidRPr="00D551A4">
              <w:lastRenderedPageBreak/>
              <w:t>Question 1:</w:t>
            </w:r>
            <w:r w:rsidRPr="00D551A4">
              <w:br/>
              <w:t>Question 1 answer needs to be further developed to detail why IEC/IEEE 60079-30-1 is sufficient for this type of trace heater as it is not clearly defined within the current edition of the standard.</w:t>
            </w:r>
            <w:r w:rsidRPr="00D551A4">
              <w:br/>
            </w:r>
            <w:r w:rsidRPr="00D551A4">
              <w:br/>
              <w:t>Question 2:</w:t>
            </w:r>
            <w:r w:rsidRPr="00D551A4">
              <w:br/>
              <w:t xml:space="preserve">The answer to question 2 should be </w:t>
            </w:r>
            <w:r>
              <w:t>“</w:t>
            </w:r>
            <w:r w:rsidRPr="00D551A4">
              <w:t>Yes</w:t>
            </w:r>
            <w:r>
              <w:t>”</w:t>
            </w:r>
            <w:r w:rsidRPr="00D551A4">
              <w:t xml:space="preserve"> instead of </w:t>
            </w:r>
            <w:r>
              <w:t>“</w:t>
            </w:r>
            <w:r w:rsidRPr="00D551A4">
              <w:t>No</w:t>
            </w:r>
            <w:r>
              <w:t>”</w:t>
            </w:r>
            <w:r w:rsidRPr="00D551A4">
              <w:t xml:space="preserve"> as IEC 60079-0 and IEC/IEEE 60079-30-1 (assumed) are sufficient.</w:t>
            </w:r>
          </w:p>
        </w:tc>
        <w:tc>
          <w:tcPr>
            <w:tcW w:w="2565" w:type="dxa"/>
          </w:tcPr>
          <w:p w14:paraId="16A21357" w14:textId="77777777" w:rsidR="00D551A4" w:rsidRPr="00D551A4" w:rsidRDefault="00D551A4"/>
        </w:tc>
      </w:tr>
      <w:tr w:rsidR="00D551A4" w:rsidRPr="00D551A4" w14:paraId="68D6AA29" w14:textId="62CCABDF" w:rsidTr="00D551A4">
        <w:trPr>
          <w:trHeight w:val="900"/>
        </w:trPr>
        <w:tc>
          <w:tcPr>
            <w:tcW w:w="2150" w:type="dxa"/>
            <w:hideMark/>
          </w:tcPr>
          <w:p w14:paraId="35A9C909" w14:textId="77777777" w:rsidR="00D551A4" w:rsidRPr="00D551A4" w:rsidRDefault="00D551A4">
            <w:r w:rsidRPr="00D551A4">
              <w:lastRenderedPageBreak/>
              <w:t>QPS Evaluation Services Inc. (QPS)</w:t>
            </w:r>
          </w:p>
        </w:tc>
        <w:tc>
          <w:tcPr>
            <w:tcW w:w="1308" w:type="dxa"/>
            <w:hideMark/>
          </w:tcPr>
          <w:p w14:paraId="79C7E6A6" w14:textId="77777777" w:rsidR="00D551A4" w:rsidRPr="00D551A4" w:rsidRDefault="00D551A4">
            <w:r w:rsidRPr="00D551A4">
              <w:t>General</w:t>
            </w:r>
          </w:p>
        </w:tc>
        <w:tc>
          <w:tcPr>
            <w:tcW w:w="4244" w:type="dxa"/>
            <w:hideMark/>
          </w:tcPr>
          <w:p w14:paraId="04E85D0D" w14:textId="77777777" w:rsidR="00D551A4" w:rsidRPr="00D551A4" w:rsidRDefault="00D551A4">
            <w:r w:rsidRPr="00D551A4">
              <w:t>The applicable IECEx standards for skin effect trace heating systems are not clear enough.</w:t>
            </w:r>
          </w:p>
        </w:tc>
        <w:tc>
          <w:tcPr>
            <w:tcW w:w="3633" w:type="dxa"/>
            <w:hideMark/>
          </w:tcPr>
          <w:p w14:paraId="6146812E" w14:textId="77777777" w:rsidR="00D551A4" w:rsidRPr="00D551A4" w:rsidRDefault="00D551A4">
            <w:r w:rsidRPr="00D551A4">
              <w:t>The applicable IEC standards for skin effect trace heating systems are not clear enough.</w:t>
            </w:r>
          </w:p>
        </w:tc>
        <w:tc>
          <w:tcPr>
            <w:tcW w:w="2565" w:type="dxa"/>
          </w:tcPr>
          <w:p w14:paraId="60EA7DD9" w14:textId="77777777" w:rsidR="00D551A4" w:rsidRPr="00D551A4" w:rsidRDefault="00D551A4"/>
        </w:tc>
      </w:tr>
      <w:tr w:rsidR="00D551A4" w:rsidRPr="00D551A4" w14:paraId="343A2723" w14:textId="1EEAE6FE" w:rsidTr="00D551A4">
        <w:trPr>
          <w:trHeight w:val="1800"/>
        </w:trPr>
        <w:tc>
          <w:tcPr>
            <w:tcW w:w="2150" w:type="dxa"/>
            <w:hideMark/>
          </w:tcPr>
          <w:p w14:paraId="0E4AC8AE" w14:textId="77777777" w:rsidR="00D551A4" w:rsidRPr="00D551A4" w:rsidRDefault="00D551A4">
            <w:r w:rsidRPr="00D551A4">
              <w:t>QPS Evaluation Services Inc. (QPS)</w:t>
            </w:r>
          </w:p>
        </w:tc>
        <w:tc>
          <w:tcPr>
            <w:tcW w:w="1308" w:type="dxa"/>
            <w:hideMark/>
          </w:tcPr>
          <w:p w14:paraId="603C84E4" w14:textId="77777777" w:rsidR="00D551A4" w:rsidRPr="00D551A4" w:rsidRDefault="00D551A4">
            <w:r w:rsidRPr="00D551A4">
              <w:t>Technical</w:t>
            </w:r>
          </w:p>
        </w:tc>
        <w:tc>
          <w:tcPr>
            <w:tcW w:w="4244" w:type="dxa"/>
            <w:hideMark/>
          </w:tcPr>
          <w:p w14:paraId="0CC314C5" w14:textId="77777777" w:rsidR="00D551A4" w:rsidRPr="00D551A4" w:rsidRDefault="00D551A4">
            <w:r w:rsidRPr="00D551A4">
              <w:t xml:space="preserve">answer 2 is confusing and contradicts itself and 1. It </w:t>
            </w:r>
            <w:proofErr w:type="spellStart"/>
            <w:r w:rsidRPr="00D551A4">
              <w:t>doesn</w:t>
            </w:r>
            <w:proofErr w:type="spellEnd"/>
            <w:r w:rsidRPr="00D551A4">
              <w:t xml:space="preserve">&amp;#039;t </w:t>
            </w:r>
            <w:proofErr w:type="gramStart"/>
            <w:r w:rsidRPr="00D551A4">
              <w:t>provide</w:t>
            </w:r>
            <w:proofErr w:type="gramEnd"/>
            <w:r w:rsidRPr="00D551A4">
              <w:t xml:space="preserve"> guidance on what to do nor does it explain why 60079-0 and 60079-30-1 are insufficient. it just mentions do consider clause 6.1 of 60079-0 which would be considered anyway.</w:t>
            </w:r>
          </w:p>
        </w:tc>
        <w:tc>
          <w:tcPr>
            <w:tcW w:w="3633" w:type="dxa"/>
            <w:hideMark/>
          </w:tcPr>
          <w:p w14:paraId="3300794C" w14:textId="77777777" w:rsidR="00D551A4" w:rsidRPr="00D551A4" w:rsidRDefault="00D551A4">
            <w:r w:rsidRPr="00D551A4">
              <w:t>reword the answer. I am not sure what is intended by the answer?</w:t>
            </w:r>
          </w:p>
        </w:tc>
        <w:tc>
          <w:tcPr>
            <w:tcW w:w="2565" w:type="dxa"/>
          </w:tcPr>
          <w:p w14:paraId="34AC6D19" w14:textId="77777777" w:rsidR="00D551A4" w:rsidRPr="00D551A4" w:rsidRDefault="00D551A4"/>
        </w:tc>
      </w:tr>
      <w:tr w:rsidR="00D551A4" w:rsidRPr="00D551A4" w14:paraId="4F010E27" w14:textId="55E23538" w:rsidTr="00D551A4">
        <w:trPr>
          <w:trHeight w:val="3300"/>
        </w:trPr>
        <w:tc>
          <w:tcPr>
            <w:tcW w:w="2150" w:type="dxa"/>
            <w:hideMark/>
          </w:tcPr>
          <w:p w14:paraId="35FC2AFA" w14:textId="77777777" w:rsidR="00D551A4" w:rsidRPr="00D551A4" w:rsidRDefault="00D551A4">
            <w:r w:rsidRPr="00D551A4">
              <w:t>Intertek Testing Services NA, Inc. US (ETL)</w:t>
            </w:r>
          </w:p>
        </w:tc>
        <w:tc>
          <w:tcPr>
            <w:tcW w:w="1308" w:type="dxa"/>
            <w:hideMark/>
          </w:tcPr>
          <w:p w14:paraId="597FC13A" w14:textId="77777777" w:rsidR="00D551A4" w:rsidRPr="00D551A4" w:rsidRDefault="00D551A4">
            <w:r w:rsidRPr="00D551A4">
              <w:t>General</w:t>
            </w:r>
          </w:p>
        </w:tc>
        <w:tc>
          <w:tcPr>
            <w:tcW w:w="4244" w:type="dxa"/>
            <w:hideMark/>
          </w:tcPr>
          <w:p w14:paraId="1524BADE" w14:textId="5077053C" w:rsidR="00D551A4" w:rsidRPr="00D551A4" w:rsidRDefault="00D551A4">
            <w:r w:rsidRPr="00D551A4">
              <w:t xml:space="preserve">The answer to question #2 is not clear.  It appears to be suggesting that additional </w:t>
            </w:r>
            <w:r>
              <w:t>“</w:t>
            </w:r>
            <w:r w:rsidRPr="00D551A4">
              <w:t>relevant</w:t>
            </w:r>
            <w:r>
              <w:t>”</w:t>
            </w:r>
            <w:r w:rsidRPr="00D551A4">
              <w:t xml:space="preserve"> industrial standards should be used to evaluate the product without providing suggests or examples of what those applicable standards might be.  For the sake of consistency across CBs evaluating these products, the answer should </w:t>
            </w:r>
            <w:proofErr w:type="spellStart"/>
            <w:proofErr w:type="gramStart"/>
            <w:r w:rsidRPr="00D551A4">
              <w:t>includes</w:t>
            </w:r>
            <w:proofErr w:type="spellEnd"/>
            <w:proofErr w:type="gramEnd"/>
            <w:r w:rsidRPr="00D551A4">
              <w:t xml:space="preserve"> examples of IEC or ISO standards that should be considered for the evaluation.</w:t>
            </w:r>
          </w:p>
        </w:tc>
        <w:tc>
          <w:tcPr>
            <w:tcW w:w="3633" w:type="dxa"/>
            <w:hideMark/>
          </w:tcPr>
          <w:p w14:paraId="3D21A699" w14:textId="77777777" w:rsidR="00D551A4" w:rsidRPr="00D551A4" w:rsidRDefault="00D551A4">
            <w:r w:rsidRPr="00D551A4">
              <w:t>See Comment.</w:t>
            </w:r>
          </w:p>
        </w:tc>
        <w:tc>
          <w:tcPr>
            <w:tcW w:w="2565" w:type="dxa"/>
          </w:tcPr>
          <w:p w14:paraId="622076B7" w14:textId="77777777" w:rsidR="00D551A4" w:rsidRPr="00D551A4" w:rsidRDefault="00D551A4"/>
        </w:tc>
      </w:tr>
      <w:tr w:rsidR="00D551A4" w:rsidRPr="00D551A4" w14:paraId="40DB7AB3" w14:textId="12772E5D" w:rsidTr="00D551A4">
        <w:trPr>
          <w:trHeight w:val="5100"/>
        </w:trPr>
        <w:tc>
          <w:tcPr>
            <w:tcW w:w="2150" w:type="dxa"/>
            <w:hideMark/>
          </w:tcPr>
          <w:p w14:paraId="7688CE73" w14:textId="77777777" w:rsidR="00D551A4" w:rsidRPr="00D551A4" w:rsidRDefault="00D551A4">
            <w:r w:rsidRPr="00D551A4">
              <w:lastRenderedPageBreak/>
              <w:t>Shanghai Inspection and Testing Institute of Instruments and Automatic Systems Co., Ltd. (SITIIAS)/ National Supervision and Inspection Centre for Explosion Protection and Safety of Instrumentation (NEPSI)</w:t>
            </w:r>
          </w:p>
        </w:tc>
        <w:tc>
          <w:tcPr>
            <w:tcW w:w="1308" w:type="dxa"/>
            <w:hideMark/>
          </w:tcPr>
          <w:p w14:paraId="3208A30B" w14:textId="77777777" w:rsidR="00D551A4" w:rsidRPr="00D551A4" w:rsidRDefault="00D551A4">
            <w:r w:rsidRPr="00D551A4">
              <w:t>Technical</w:t>
            </w:r>
          </w:p>
        </w:tc>
        <w:tc>
          <w:tcPr>
            <w:tcW w:w="4244" w:type="dxa"/>
            <w:hideMark/>
          </w:tcPr>
          <w:p w14:paraId="1063A528" w14:textId="77777777" w:rsidR="00D551A4" w:rsidRPr="00D551A4" w:rsidRDefault="00D551A4">
            <w:r w:rsidRPr="00D551A4">
              <w:t xml:space="preserve">We don&amp;#039;t </w:t>
            </w:r>
            <w:proofErr w:type="gramStart"/>
            <w:r w:rsidRPr="00D551A4">
              <w:t>support</w:t>
            </w:r>
            <w:proofErr w:type="gramEnd"/>
            <w:r w:rsidRPr="00D551A4">
              <w:t xml:space="preserve"> the draft DS.  IEC 60079-7 shall serve as the fundamental standard. </w:t>
            </w:r>
            <w:proofErr w:type="spellStart"/>
            <w:r w:rsidRPr="00D551A4">
              <w:t>Diviations</w:t>
            </w:r>
            <w:proofErr w:type="spellEnd"/>
            <w:r w:rsidRPr="00D551A4">
              <w:t xml:space="preserve"> from Ex e protection shall be supplemented in accordance with IEC 60079-33, including </w:t>
            </w:r>
            <w:proofErr w:type="spellStart"/>
            <w:r w:rsidRPr="00D551A4">
              <w:t>rlevant</w:t>
            </w:r>
            <w:proofErr w:type="spellEnd"/>
            <w:r w:rsidRPr="00D551A4">
              <w:t xml:space="preserve"> provisions specified in IEC/IEEE 60079-30-1.</w:t>
            </w:r>
          </w:p>
        </w:tc>
        <w:tc>
          <w:tcPr>
            <w:tcW w:w="3633" w:type="dxa"/>
            <w:hideMark/>
          </w:tcPr>
          <w:p w14:paraId="59C39FEF" w14:textId="5347B0C2" w:rsidR="00D551A4" w:rsidRPr="00D551A4" w:rsidRDefault="00D551A4">
            <w:r w:rsidRPr="00D551A4">
              <w:t xml:space="preserve">1) The Answer to Q1 should be </w:t>
            </w:r>
            <w:r>
              <w:t>“</w:t>
            </w:r>
            <w:r w:rsidRPr="00D551A4">
              <w:t>No</w:t>
            </w:r>
            <w:r>
              <w:t>”</w:t>
            </w:r>
            <w:r w:rsidRPr="00D551A4">
              <w:t>.</w:t>
            </w:r>
            <w:r w:rsidRPr="00D551A4">
              <w:br/>
              <w:t>2) It is recommended to revise the Question 2 to: Which IEC standards are referenced for IECEx certification of skin effect trace heating system?</w:t>
            </w:r>
            <w:r>
              <w:t>”</w:t>
            </w:r>
            <w:r w:rsidRPr="00D551A4">
              <w:t xml:space="preserve"> The corresponding Answer shall be IEC 60079-0, IEC 60079-7 and IEC 60079-33.  IEC 60079-33 supplements the </w:t>
            </w:r>
            <w:proofErr w:type="spellStart"/>
            <w:r w:rsidRPr="00D551A4">
              <w:t>intergrity</w:t>
            </w:r>
            <w:proofErr w:type="spellEnd"/>
            <w:r w:rsidRPr="00D551A4">
              <w:t xml:space="preserve"> of Ex e protection by incorporating all necessary technical requirements and tests according to IEC/IEEE 60079-30-1 and relevant industrial standards.</w:t>
            </w:r>
          </w:p>
        </w:tc>
        <w:tc>
          <w:tcPr>
            <w:tcW w:w="2565" w:type="dxa"/>
          </w:tcPr>
          <w:p w14:paraId="013A5E23" w14:textId="77777777" w:rsidR="00D551A4" w:rsidRPr="00D551A4" w:rsidRDefault="00D551A4"/>
        </w:tc>
      </w:tr>
      <w:tr w:rsidR="00D551A4" w:rsidRPr="00D551A4" w14:paraId="63C778B9" w14:textId="373A089B" w:rsidTr="00D551A4">
        <w:trPr>
          <w:trHeight w:val="1500"/>
        </w:trPr>
        <w:tc>
          <w:tcPr>
            <w:tcW w:w="2150" w:type="dxa"/>
            <w:hideMark/>
          </w:tcPr>
          <w:p w14:paraId="3EFF0DED" w14:textId="77777777" w:rsidR="00D551A4" w:rsidRPr="00D551A4" w:rsidRDefault="00D551A4">
            <w:r w:rsidRPr="00D551A4">
              <w:t>Jiamusi Explosion-Proof Electric Machine Institute Co., Ltd. (Formerly CHEM)</w:t>
            </w:r>
          </w:p>
        </w:tc>
        <w:tc>
          <w:tcPr>
            <w:tcW w:w="1308" w:type="dxa"/>
            <w:hideMark/>
          </w:tcPr>
          <w:p w14:paraId="211FB334" w14:textId="77777777" w:rsidR="00D551A4" w:rsidRPr="00D551A4" w:rsidRDefault="00D551A4">
            <w:r w:rsidRPr="00D551A4">
              <w:t>General</w:t>
            </w:r>
          </w:p>
        </w:tc>
        <w:tc>
          <w:tcPr>
            <w:tcW w:w="4244" w:type="dxa"/>
            <w:hideMark/>
          </w:tcPr>
          <w:p w14:paraId="582A9EB1" w14:textId="77777777" w:rsidR="00D551A4" w:rsidRPr="00D551A4" w:rsidRDefault="00D551A4">
            <w:r w:rsidRPr="00D551A4">
              <w:t>Approve</w:t>
            </w:r>
          </w:p>
        </w:tc>
        <w:tc>
          <w:tcPr>
            <w:tcW w:w="3633" w:type="dxa"/>
            <w:hideMark/>
          </w:tcPr>
          <w:p w14:paraId="7616CD1B" w14:textId="77777777" w:rsidR="00D551A4" w:rsidRPr="00D551A4" w:rsidRDefault="00D551A4"/>
        </w:tc>
        <w:tc>
          <w:tcPr>
            <w:tcW w:w="2565" w:type="dxa"/>
          </w:tcPr>
          <w:p w14:paraId="4868FC60" w14:textId="77777777" w:rsidR="00D551A4" w:rsidRPr="00D551A4" w:rsidRDefault="00D551A4"/>
        </w:tc>
      </w:tr>
      <w:tr w:rsidR="00D551A4" w:rsidRPr="00D551A4" w14:paraId="7AA43F84" w14:textId="7EA6BA8D" w:rsidTr="00D551A4">
        <w:trPr>
          <w:trHeight w:val="1200"/>
        </w:trPr>
        <w:tc>
          <w:tcPr>
            <w:tcW w:w="2150" w:type="dxa"/>
            <w:hideMark/>
          </w:tcPr>
          <w:p w14:paraId="766F2B0B" w14:textId="77777777" w:rsidR="00D551A4" w:rsidRPr="00D551A4" w:rsidRDefault="00D551A4">
            <w:r w:rsidRPr="00D551A4">
              <w:lastRenderedPageBreak/>
              <w:t>Korea Occupational Safety and Health Agency (KOS)</w:t>
            </w:r>
          </w:p>
        </w:tc>
        <w:tc>
          <w:tcPr>
            <w:tcW w:w="1308" w:type="dxa"/>
            <w:hideMark/>
          </w:tcPr>
          <w:p w14:paraId="3FD93572" w14:textId="77777777" w:rsidR="00D551A4" w:rsidRPr="00D551A4" w:rsidRDefault="00D551A4">
            <w:r w:rsidRPr="00D551A4">
              <w:t>General</w:t>
            </w:r>
          </w:p>
        </w:tc>
        <w:tc>
          <w:tcPr>
            <w:tcW w:w="4244" w:type="dxa"/>
            <w:hideMark/>
          </w:tcPr>
          <w:p w14:paraId="0AE43294" w14:textId="77777777" w:rsidR="00D551A4" w:rsidRPr="00D551A4" w:rsidRDefault="00D551A4">
            <w:r w:rsidRPr="00D551A4">
              <w:t>We agree with this DS</w:t>
            </w:r>
          </w:p>
        </w:tc>
        <w:tc>
          <w:tcPr>
            <w:tcW w:w="3633" w:type="dxa"/>
            <w:hideMark/>
          </w:tcPr>
          <w:p w14:paraId="6F751B46" w14:textId="77777777" w:rsidR="00D551A4" w:rsidRPr="00D551A4" w:rsidRDefault="00D551A4"/>
        </w:tc>
        <w:tc>
          <w:tcPr>
            <w:tcW w:w="2565" w:type="dxa"/>
          </w:tcPr>
          <w:p w14:paraId="5D4F9E98" w14:textId="77777777" w:rsidR="00D551A4" w:rsidRPr="00D551A4" w:rsidRDefault="00D551A4"/>
        </w:tc>
      </w:tr>
    </w:tbl>
    <w:p w14:paraId="515197F0" w14:textId="77777777" w:rsidR="00D551A4" w:rsidRDefault="00D551A4"/>
    <w:sectPr w:rsidR="00D551A4" w:rsidSect="00D551A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A6B7" w14:textId="77777777" w:rsidR="002577BA" w:rsidRDefault="002577BA" w:rsidP="00D551A4">
      <w:pPr>
        <w:spacing w:after="0" w:line="240" w:lineRule="auto"/>
      </w:pPr>
      <w:r>
        <w:separator/>
      </w:r>
    </w:p>
  </w:endnote>
  <w:endnote w:type="continuationSeparator" w:id="0">
    <w:p w14:paraId="499AD552" w14:textId="77777777" w:rsidR="002577BA" w:rsidRDefault="002577BA" w:rsidP="00D5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SimSun" w:hAnsi="Arial" w:cs="Times New Roman"/>
        <w:kern w:val="0"/>
        <w:szCs w:val="22"/>
        <w:lang w:val="en-US"/>
        <w14:ligatures w14:val="none"/>
      </w:rPr>
      <w:id w:val="-1176338358"/>
      <w:docPartObj>
        <w:docPartGallery w:val="Page Numbers (Bottom of Page)"/>
        <w:docPartUnique/>
      </w:docPartObj>
    </w:sdtPr>
    <w:sdtContent>
      <w:sdt>
        <w:sdtPr>
          <w:rPr>
            <w:rFonts w:ascii="Arial" w:eastAsia="SimSun" w:hAnsi="Arial" w:cs="Times New Roman"/>
            <w:kern w:val="0"/>
            <w:szCs w:val="22"/>
            <w:lang w:val="en-US"/>
            <w14:ligatures w14:val="none"/>
          </w:rPr>
          <w:id w:val="-1769616900"/>
          <w:docPartObj>
            <w:docPartGallery w:val="Page Numbers (Top of Page)"/>
            <w:docPartUnique/>
          </w:docPartObj>
        </w:sdtPr>
        <w:sdtContent>
          <w:p w14:paraId="208ADDC5" w14:textId="77777777" w:rsidR="009A7338" w:rsidRPr="005E42FD" w:rsidRDefault="009A7338" w:rsidP="009A7338">
            <w:pPr>
              <w:tabs>
                <w:tab w:val="center" w:pos="4513"/>
                <w:tab w:val="right" w:pos="9026"/>
              </w:tabs>
              <w:spacing w:after="0" w:line="240" w:lineRule="auto"/>
              <w:jc w:val="right"/>
              <w:rPr>
                <w:rFonts w:ascii="Arial" w:eastAsia="SimSun" w:hAnsi="Arial" w:cs="Times New Roman"/>
                <w:kern w:val="0"/>
                <w:szCs w:val="22"/>
                <w:lang w:val="en-US"/>
                <w14:ligatures w14:val="none"/>
              </w:rPr>
            </w:pPr>
            <w:r w:rsidRPr="005E42FD">
              <w:rPr>
                <w:rFonts w:ascii="Arial" w:eastAsia="SimSun" w:hAnsi="Arial" w:cs="Times New Roman"/>
                <w:kern w:val="0"/>
                <w:szCs w:val="22"/>
                <w:lang w:val="en-US"/>
                <w14:ligatures w14:val="none"/>
              </w:rPr>
              <w:t xml:space="preserve">Page </w:t>
            </w:r>
            <w:r w:rsidRPr="005E42FD">
              <w:rPr>
                <w:rFonts w:ascii="Arial" w:eastAsia="SimSun" w:hAnsi="Arial" w:cs="Times New Roman"/>
                <w:b/>
                <w:bCs/>
                <w:kern w:val="0"/>
                <w:lang w:val="en-US"/>
                <w14:ligatures w14:val="none"/>
              </w:rPr>
              <w:fldChar w:fldCharType="begin"/>
            </w:r>
            <w:r w:rsidRPr="005E42FD">
              <w:rPr>
                <w:rFonts w:ascii="Arial" w:eastAsia="SimSun" w:hAnsi="Arial" w:cs="Times New Roman"/>
                <w:b/>
                <w:bCs/>
                <w:kern w:val="0"/>
                <w:szCs w:val="22"/>
                <w:lang w:val="en-US"/>
                <w14:ligatures w14:val="none"/>
              </w:rPr>
              <w:instrText>PAGE</w:instrText>
            </w:r>
            <w:r w:rsidRPr="005E42FD">
              <w:rPr>
                <w:rFonts w:ascii="Arial" w:eastAsia="SimSun" w:hAnsi="Arial" w:cs="Times New Roman"/>
                <w:b/>
                <w:bCs/>
                <w:kern w:val="0"/>
                <w:lang w:val="en-US"/>
                <w14:ligatures w14:val="none"/>
              </w:rPr>
              <w:fldChar w:fldCharType="separate"/>
            </w:r>
            <w:r>
              <w:rPr>
                <w:rFonts w:eastAsia="SimSun" w:cs="Times New Roman"/>
                <w:b/>
                <w:bCs/>
                <w:kern w:val="0"/>
                <w:lang w:val="en-US"/>
                <w14:ligatures w14:val="none"/>
              </w:rPr>
              <w:t>1</w:t>
            </w:r>
            <w:r w:rsidRPr="005E42FD">
              <w:rPr>
                <w:rFonts w:ascii="Arial" w:eastAsia="SimSun" w:hAnsi="Arial" w:cs="Times New Roman"/>
                <w:b/>
                <w:bCs/>
                <w:kern w:val="0"/>
                <w:lang w:val="en-US"/>
                <w14:ligatures w14:val="none"/>
              </w:rPr>
              <w:fldChar w:fldCharType="end"/>
            </w:r>
            <w:r w:rsidRPr="005E42FD">
              <w:rPr>
                <w:rFonts w:ascii="Arial" w:eastAsia="SimSun" w:hAnsi="Arial" w:cs="Times New Roman"/>
                <w:kern w:val="0"/>
                <w:szCs w:val="22"/>
                <w:lang w:val="en-US"/>
                <w14:ligatures w14:val="none"/>
              </w:rPr>
              <w:t xml:space="preserve"> of </w:t>
            </w:r>
            <w:r w:rsidRPr="005E42FD">
              <w:rPr>
                <w:rFonts w:ascii="Arial" w:eastAsia="SimSun" w:hAnsi="Arial" w:cs="Times New Roman"/>
                <w:b/>
                <w:bCs/>
                <w:kern w:val="0"/>
                <w:lang w:val="en-US"/>
                <w14:ligatures w14:val="none"/>
              </w:rPr>
              <w:fldChar w:fldCharType="begin"/>
            </w:r>
            <w:r w:rsidRPr="005E42FD">
              <w:rPr>
                <w:rFonts w:ascii="Arial" w:eastAsia="SimSun" w:hAnsi="Arial" w:cs="Times New Roman"/>
                <w:b/>
                <w:bCs/>
                <w:kern w:val="0"/>
                <w:szCs w:val="22"/>
                <w:lang w:val="en-US"/>
                <w14:ligatures w14:val="none"/>
              </w:rPr>
              <w:instrText>NUMPAGES</w:instrText>
            </w:r>
            <w:r w:rsidRPr="005E42FD">
              <w:rPr>
                <w:rFonts w:ascii="Arial" w:eastAsia="SimSun" w:hAnsi="Arial" w:cs="Times New Roman"/>
                <w:b/>
                <w:bCs/>
                <w:kern w:val="0"/>
                <w:lang w:val="en-US"/>
                <w14:ligatures w14:val="none"/>
              </w:rPr>
              <w:fldChar w:fldCharType="separate"/>
            </w:r>
            <w:r>
              <w:rPr>
                <w:rFonts w:eastAsia="SimSun" w:cs="Times New Roman"/>
                <w:b/>
                <w:bCs/>
                <w:kern w:val="0"/>
                <w:lang w:val="en-US"/>
                <w14:ligatures w14:val="none"/>
              </w:rPr>
              <w:t>24</w:t>
            </w:r>
            <w:r w:rsidRPr="005E42FD">
              <w:rPr>
                <w:rFonts w:ascii="Arial" w:eastAsia="SimSun" w:hAnsi="Arial" w:cs="Times New Roman"/>
                <w:b/>
                <w:bCs/>
                <w:kern w:val="0"/>
                <w:lang w:val="en-US"/>
                <w14:ligatures w14:val="none"/>
              </w:rPr>
              <w:fldChar w:fldCharType="end"/>
            </w:r>
          </w:p>
        </w:sdtContent>
      </w:sdt>
    </w:sdtContent>
  </w:sdt>
  <w:p w14:paraId="6A148F77" w14:textId="77777777" w:rsidR="00D551A4" w:rsidRDefault="00D55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3226" w14:textId="77777777" w:rsidR="002577BA" w:rsidRDefault="002577BA" w:rsidP="00D551A4">
      <w:pPr>
        <w:spacing w:after="0" w:line="240" w:lineRule="auto"/>
      </w:pPr>
      <w:r>
        <w:separator/>
      </w:r>
    </w:p>
  </w:footnote>
  <w:footnote w:type="continuationSeparator" w:id="0">
    <w:p w14:paraId="7186D24D" w14:textId="77777777" w:rsidR="002577BA" w:rsidRDefault="002577BA" w:rsidP="00D5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2F4A" w14:textId="4C3E2156" w:rsidR="00D551A4" w:rsidRDefault="00D551A4">
    <w:pPr>
      <w:pStyle w:val="Header"/>
    </w:pPr>
    <w:r>
      <w:rPr>
        <w:noProof/>
      </w:rPr>
      <w:drawing>
        <wp:inline distT="0" distB="0" distL="0" distR="0" wp14:anchorId="0691C5B3" wp14:editId="215A1542">
          <wp:extent cx="756285" cy="646430"/>
          <wp:effectExtent l="0" t="0" r="5715"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 cy="646430"/>
                  </a:xfrm>
                  <a:prstGeom prst="rect">
                    <a:avLst/>
                  </a:prstGeom>
                  <a:noFill/>
                </pic:spPr>
              </pic:pic>
            </a:graphicData>
          </a:graphic>
        </wp:inline>
      </w:drawing>
    </w:r>
  </w:p>
  <w:p w14:paraId="364E9F36" w14:textId="27E21F5E" w:rsidR="00D551A4" w:rsidRPr="00D551A4" w:rsidRDefault="00D551A4" w:rsidP="00D551A4">
    <w:pPr>
      <w:pStyle w:val="Header"/>
      <w:jc w:val="right"/>
      <w:rPr>
        <w:rFonts w:ascii="Arial" w:hAnsi="Arial" w:cs="Arial"/>
        <w:b/>
        <w:bCs/>
        <w:sz w:val="20"/>
        <w:szCs w:val="20"/>
      </w:rPr>
    </w:pPr>
    <w:r w:rsidRPr="00D551A4">
      <w:rPr>
        <w:rFonts w:ascii="Arial" w:hAnsi="Arial" w:cs="Arial"/>
        <w:b/>
        <w:bCs/>
        <w:sz w:val="20"/>
        <w:szCs w:val="20"/>
      </w:rPr>
      <w:t>ExTAG/781/CC</w:t>
    </w:r>
  </w:p>
  <w:p w14:paraId="52B8610E" w14:textId="2A89A236" w:rsidR="00D551A4" w:rsidRPr="00D551A4" w:rsidRDefault="00D551A4" w:rsidP="00D551A4">
    <w:pPr>
      <w:pStyle w:val="Header"/>
      <w:jc w:val="right"/>
      <w:rPr>
        <w:rFonts w:ascii="Arial" w:hAnsi="Arial" w:cs="Arial"/>
        <w:b/>
        <w:bCs/>
        <w:sz w:val="20"/>
        <w:szCs w:val="20"/>
      </w:rPr>
    </w:pPr>
    <w:r w:rsidRPr="00D551A4">
      <w:rPr>
        <w:rFonts w:ascii="Arial" w:hAnsi="Arial" w:cs="Arial"/>
        <w:b/>
        <w:bCs/>
        <w:sz w:val="20"/>
        <w:szCs w:val="20"/>
      </w:rPr>
      <w:t>July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A4"/>
    <w:rsid w:val="002577BA"/>
    <w:rsid w:val="00303F5D"/>
    <w:rsid w:val="006F1E51"/>
    <w:rsid w:val="009A7338"/>
    <w:rsid w:val="00CF5BD4"/>
    <w:rsid w:val="00D551A4"/>
    <w:rsid w:val="00E57267"/>
    <w:rsid w:val="00E71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B9FC"/>
  <w15:chartTrackingRefBased/>
  <w15:docId w15:val="{23D48D5A-7FCE-4319-88F7-23F44245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1A4"/>
    <w:rPr>
      <w:rFonts w:eastAsiaTheme="majorEastAsia" w:cstheme="majorBidi"/>
      <w:color w:val="272727" w:themeColor="text1" w:themeTint="D8"/>
    </w:rPr>
  </w:style>
  <w:style w:type="paragraph" w:styleId="Title">
    <w:name w:val="Title"/>
    <w:basedOn w:val="Normal"/>
    <w:next w:val="Normal"/>
    <w:link w:val="TitleChar"/>
    <w:uiPriority w:val="10"/>
    <w:qFormat/>
    <w:rsid w:val="00D55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1A4"/>
    <w:pPr>
      <w:spacing w:before="160"/>
      <w:jc w:val="center"/>
    </w:pPr>
    <w:rPr>
      <w:i/>
      <w:iCs/>
      <w:color w:val="404040" w:themeColor="text1" w:themeTint="BF"/>
    </w:rPr>
  </w:style>
  <w:style w:type="character" w:customStyle="1" w:styleId="QuoteChar">
    <w:name w:val="Quote Char"/>
    <w:basedOn w:val="DefaultParagraphFont"/>
    <w:link w:val="Quote"/>
    <w:uiPriority w:val="29"/>
    <w:rsid w:val="00D551A4"/>
    <w:rPr>
      <w:i/>
      <w:iCs/>
      <w:color w:val="404040" w:themeColor="text1" w:themeTint="BF"/>
    </w:rPr>
  </w:style>
  <w:style w:type="paragraph" w:styleId="ListParagraph">
    <w:name w:val="List Paragraph"/>
    <w:basedOn w:val="Normal"/>
    <w:uiPriority w:val="34"/>
    <w:qFormat/>
    <w:rsid w:val="00D551A4"/>
    <w:pPr>
      <w:ind w:left="720"/>
      <w:contextualSpacing/>
    </w:pPr>
  </w:style>
  <w:style w:type="character" w:styleId="IntenseEmphasis">
    <w:name w:val="Intense Emphasis"/>
    <w:basedOn w:val="DefaultParagraphFont"/>
    <w:uiPriority w:val="21"/>
    <w:qFormat/>
    <w:rsid w:val="00D551A4"/>
    <w:rPr>
      <w:i/>
      <w:iCs/>
      <w:color w:val="0F4761" w:themeColor="accent1" w:themeShade="BF"/>
    </w:rPr>
  </w:style>
  <w:style w:type="paragraph" w:styleId="IntenseQuote">
    <w:name w:val="Intense Quote"/>
    <w:basedOn w:val="Normal"/>
    <w:next w:val="Normal"/>
    <w:link w:val="IntenseQuoteChar"/>
    <w:uiPriority w:val="30"/>
    <w:qFormat/>
    <w:rsid w:val="00D55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1A4"/>
    <w:rPr>
      <w:i/>
      <w:iCs/>
      <w:color w:val="0F4761" w:themeColor="accent1" w:themeShade="BF"/>
    </w:rPr>
  </w:style>
  <w:style w:type="character" w:styleId="IntenseReference">
    <w:name w:val="Intense Reference"/>
    <w:basedOn w:val="DefaultParagraphFont"/>
    <w:uiPriority w:val="32"/>
    <w:qFormat/>
    <w:rsid w:val="00D551A4"/>
    <w:rPr>
      <w:b/>
      <w:bCs/>
      <w:smallCaps/>
      <w:color w:val="0F4761" w:themeColor="accent1" w:themeShade="BF"/>
      <w:spacing w:val="5"/>
    </w:rPr>
  </w:style>
  <w:style w:type="table" w:styleId="TableGrid">
    <w:name w:val="Table Grid"/>
    <w:basedOn w:val="TableNormal"/>
    <w:uiPriority w:val="39"/>
    <w:rsid w:val="00D5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A4"/>
  </w:style>
  <w:style w:type="paragraph" w:styleId="Footer">
    <w:name w:val="footer"/>
    <w:basedOn w:val="Normal"/>
    <w:link w:val="FooterChar"/>
    <w:uiPriority w:val="99"/>
    <w:unhideWhenUsed/>
    <w:rsid w:val="00D55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A4"/>
  </w:style>
  <w:style w:type="character" w:styleId="Hyperlink">
    <w:name w:val="Hyperlink"/>
    <w:basedOn w:val="DefaultParagraphFont"/>
    <w:uiPriority w:val="99"/>
    <w:semiHidden/>
    <w:unhideWhenUsed/>
    <w:rsid w:val="009A7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3218</Words>
  <Characters>17736</Characters>
  <Application>Microsoft Office Word</Application>
  <DocSecurity>0</DocSecurity>
  <Lines>985</Lines>
  <Paragraphs>216</Paragraphs>
  <ScaleCrop>false</ScaleCrop>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Slater</dc:creator>
  <cp:keywords/>
  <dc:description/>
  <cp:lastModifiedBy>Geoff Slater</cp:lastModifiedBy>
  <cp:revision>2</cp:revision>
  <dcterms:created xsi:type="dcterms:W3CDTF">2026-07-17T03:27:00Z</dcterms:created>
  <dcterms:modified xsi:type="dcterms:W3CDTF">2026-07-22T05:54:00Z</dcterms:modified>
</cp:coreProperties>
</file>