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B9A1" w14:textId="3D84EE7D" w:rsidR="00E46C42" w:rsidRPr="00F631F4" w:rsidRDefault="00A545B1" w:rsidP="000B1B48">
      <w:pPr>
        <w:pStyle w:val="Title"/>
        <w:tabs>
          <w:tab w:val="clear" w:pos="-1415"/>
          <w:tab w:val="clear" w:pos="-708"/>
          <w:tab w:val="clear" w:pos="0"/>
          <w:tab w:val="clear" w:pos="708"/>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rPr>
          <w:sz w:val="32"/>
          <w:szCs w:val="24"/>
        </w:rPr>
      </w:pPr>
      <w:r w:rsidRPr="00F631F4">
        <w:rPr>
          <w:sz w:val="32"/>
          <w:szCs w:val="24"/>
        </w:rPr>
        <w:t>T</w:t>
      </w:r>
      <w:r w:rsidR="00DB2CB3" w:rsidRPr="00F631F4">
        <w:rPr>
          <w:sz w:val="32"/>
          <w:szCs w:val="24"/>
        </w:rPr>
        <w:t xml:space="preserve">he </w:t>
      </w:r>
      <w:r w:rsidR="00435D9D" w:rsidRPr="00F631F4">
        <w:rPr>
          <w:sz w:val="32"/>
          <w:szCs w:val="24"/>
        </w:rPr>
        <w:t>Twent</w:t>
      </w:r>
      <w:r w:rsidR="00E915EF" w:rsidRPr="00F631F4">
        <w:rPr>
          <w:sz w:val="32"/>
          <w:szCs w:val="24"/>
        </w:rPr>
        <w:t xml:space="preserve">y </w:t>
      </w:r>
      <w:r w:rsidR="00180002">
        <w:rPr>
          <w:sz w:val="32"/>
          <w:szCs w:val="24"/>
        </w:rPr>
        <w:t>S</w:t>
      </w:r>
      <w:r w:rsidR="000B1B48">
        <w:rPr>
          <w:sz w:val="32"/>
          <w:szCs w:val="24"/>
        </w:rPr>
        <w:t xml:space="preserve">eventh </w:t>
      </w:r>
      <w:r w:rsidR="00DB2CB3" w:rsidRPr="00F631F4">
        <w:rPr>
          <w:sz w:val="32"/>
          <w:szCs w:val="24"/>
        </w:rPr>
        <w:t xml:space="preserve">Meeting of the </w:t>
      </w:r>
      <w:proofErr w:type="spellStart"/>
      <w:r w:rsidR="00DB2CB3" w:rsidRPr="00F631F4">
        <w:rPr>
          <w:sz w:val="32"/>
          <w:szCs w:val="24"/>
        </w:rPr>
        <w:t>ExMC</w:t>
      </w:r>
      <w:proofErr w:type="spellEnd"/>
    </w:p>
    <w:p w14:paraId="6ACB2582" w14:textId="797DE5E7" w:rsidR="00DB2CB3" w:rsidRPr="00F631F4" w:rsidRDefault="000D4DFB" w:rsidP="005C565C">
      <w:pPr>
        <w:pStyle w:val="Title"/>
        <w:tabs>
          <w:tab w:val="clear" w:pos="-1415"/>
          <w:tab w:val="clear" w:pos="-708"/>
          <w:tab w:val="clear" w:pos="0"/>
          <w:tab w:val="clear" w:pos="708"/>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rPr>
          <w:sz w:val="32"/>
          <w:szCs w:val="24"/>
        </w:rPr>
      </w:pPr>
      <w:r>
        <w:rPr>
          <w:sz w:val="32"/>
          <w:szCs w:val="24"/>
        </w:rPr>
        <w:t>t</w:t>
      </w:r>
      <w:r w:rsidR="00FA4D67" w:rsidRPr="00F631F4">
        <w:rPr>
          <w:sz w:val="32"/>
          <w:szCs w:val="24"/>
        </w:rPr>
        <w:t>o</w:t>
      </w:r>
      <w:r w:rsidR="00DB2CB3" w:rsidRPr="00F631F4">
        <w:rPr>
          <w:sz w:val="32"/>
          <w:szCs w:val="24"/>
        </w:rPr>
        <w:t xml:space="preserve"> be held</w:t>
      </w:r>
      <w:r w:rsidR="00E46C42" w:rsidRPr="00F631F4">
        <w:rPr>
          <w:sz w:val="32"/>
          <w:szCs w:val="24"/>
        </w:rPr>
        <w:t xml:space="preserve"> </w:t>
      </w:r>
      <w:r>
        <w:rPr>
          <w:sz w:val="32"/>
          <w:szCs w:val="24"/>
        </w:rPr>
        <w:t xml:space="preserve">in </w:t>
      </w:r>
      <w:r w:rsidR="002742A3">
        <w:rPr>
          <w:sz w:val="32"/>
          <w:szCs w:val="24"/>
        </w:rPr>
        <w:t>Beijing</w:t>
      </w:r>
      <w:r w:rsidR="0014473B" w:rsidRPr="00F631F4">
        <w:rPr>
          <w:sz w:val="32"/>
          <w:szCs w:val="24"/>
        </w:rPr>
        <w:t xml:space="preserve"> </w:t>
      </w:r>
    </w:p>
    <w:p w14:paraId="0E6AEC22" w14:textId="3C692831" w:rsidR="00DB2CB3" w:rsidRPr="00F631F4" w:rsidRDefault="002A1386" w:rsidP="005C565C">
      <w:pPr>
        <w:suppressAutoHyphens/>
        <w:spacing w:before="80" w:after="80"/>
        <w:jc w:val="center"/>
        <w:rPr>
          <w:rFonts w:ascii="Arial" w:hAnsi="Arial"/>
          <w:b/>
          <w:color w:val="C00000"/>
          <w:kern w:val="4"/>
          <w:sz w:val="32"/>
          <w:szCs w:val="32"/>
        </w:rPr>
      </w:pPr>
      <w:r>
        <w:rPr>
          <w:rFonts w:ascii="Arial" w:hAnsi="Arial"/>
          <w:b/>
          <w:color w:val="C00000"/>
          <w:sz w:val="32"/>
          <w:szCs w:val="32"/>
        </w:rPr>
        <w:t>1</w:t>
      </w:r>
      <w:r w:rsidR="00591D59">
        <w:rPr>
          <w:rFonts w:ascii="Arial" w:hAnsi="Arial"/>
          <w:b/>
          <w:color w:val="C00000"/>
          <w:sz w:val="32"/>
          <w:szCs w:val="32"/>
        </w:rPr>
        <w:t>7</w:t>
      </w:r>
      <w:r w:rsidR="00A609EE" w:rsidRPr="00A609EE">
        <w:rPr>
          <w:rFonts w:ascii="Arial" w:hAnsi="Arial"/>
          <w:b/>
          <w:color w:val="C00000"/>
          <w:sz w:val="32"/>
          <w:szCs w:val="32"/>
          <w:vertAlign w:val="superscript"/>
        </w:rPr>
        <w:t>th</w:t>
      </w:r>
      <w:r w:rsidR="00A609EE">
        <w:rPr>
          <w:rFonts w:ascii="Arial" w:hAnsi="Arial"/>
          <w:b/>
          <w:color w:val="C00000"/>
          <w:sz w:val="32"/>
          <w:szCs w:val="32"/>
        </w:rPr>
        <w:t xml:space="preserve"> and </w:t>
      </w:r>
      <w:r>
        <w:rPr>
          <w:rFonts w:ascii="Arial" w:hAnsi="Arial"/>
          <w:b/>
          <w:color w:val="C00000"/>
          <w:sz w:val="32"/>
          <w:szCs w:val="32"/>
        </w:rPr>
        <w:t>1</w:t>
      </w:r>
      <w:r w:rsidR="00591D59">
        <w:rPr>
          <w:rFonts w:ascii="Arial" w:hAnsi="Arial"/>
          <w:b/>
          <w:color w:val="C00000"/>
          <w:sz w:val="32"/>
          <w:szCs w:val="32"/>
        </w:rPr>
        <w:t>8</w:t>
      </w:r>
      <w:r w:rsidR="00A609EE" w:rsidRPr="00A609EE">
        <w:rPr>
          <w:rFonts w:ascii="Arial" w:hAnsi="Arial"/>
          <w:b/>
          <w:color w:val="C00000"/>
          <w:sz w:val="32"/>
          <w:szCs w:val="32"/>
          <w:vertAlign w:val="superscript"/>
        </w:rPr>
        <w:t>th</w:t>
      </w:r>
      <w:r w:rsidR="00A609EE">
        <w:rPr>
          <w:rFonts w:ascii="Arial" w:hAnsi="Arial"/>
          <w:b/>
          <w:color w:val="C00000"/>
          <w:sz w:val="32"/>
          <w:szCs w:val="32"/>
        </w:rPr>
        <w:t xml:space="preserve"> </w:t>
      </w:r>
      <w:r w:rsidR="00CF590D">
        <w:rPr>
          <w:rFonts w:ascii="Arial" w:hAnsi="Arial"/>
          <w:b/>
          <w:color w:val="C00000"/>
          <w:sz w:val="32"/>
          <w:szCs w:val="32"/>
        </w:rPr>
        <w:t>September 202</w:t>
      </w:r>
      <w:r w:rsidR="00591D59">
        <w:rPr>
          <w:rFonts w:ascii="Arial" w:hAnsi="Arial"/>
          <w:b/>
          <w:color w:val="C00000"/>
          <w:sz w:val="32"/>
          <w:szCs w:val="32"/>
        </w:rPr>
        <w:t>6</w:t>
      </w:r>
    </w:p>
    <w:p w14:paraId="36F18A3A" w14:textId="0C4330EA" w:rsidR="00225254" w:rsidRPr="006D55A5" w:rsidRDefault="00C9344B" w:rsidP="005C565C">
      <w:pPr>
        <w:suppressAutoHyphens/>
        <w:spacing w:before="80" w:after="80"/>
        <w:jc w:val="center"/>
        <w:rPr>
          <w:rFonts w:ascii="Arial" w:hAnsi="Arial"/>
          <w:b/>
          <w:bCs/>
          <w:color w:val="C00000"/>
          <w:kern w:val="4"/>
          <w:sz w:val="44"/>
          <w:szCs w:val="36"/>
        </w:rPr>
      </w:pPr>
      <w:r>
        <w:rPr>
          <w:rFonts w:ascii="Arial" w:hAnsi="Arial"/>
          <w:b/>
          <w:bCs/>
          <w:color w:val="C00000"/>
          <w:kern w:val="4"/>
          <w:sz w:val="44"/>
          <w:szCs w:val="36"/>
        </w:rPr>
        <w:t xml:space="preserve">Preliminary </w:t>
      </w:r>
      <w:r w:rsidR="00225254" w:rsidRPr="006D55A5">
        <w:rPr>
          <w:rFonts w:ascii="Arial" w:hAnsi="Arial"/>
          <w:b/>
          <w:bCs/>
          <w:color w:val="C00000"/>
          <w:kern w:val="4"/>
          <w:sz w:val="44"/>
          <w:szCs w:val="36"/>
        </w:rPr>
        <w:t>Draft Agenda</w:t>
      </w:r>
      <w:r w:rsidR="000A4B60" w:rsidRPr="006D55A5">
        <w:rPr>
          <w:rFonts w:ascii="Arial" w:hAnsi="Arial"/>
          <w:b/>
          <w:bCs/>
          <w:color w:val="C00000"/>
          <w:kern w:val="4"/>
          <w:sz w:val="44"/>
          <w:szCs w:val="36"/>
        </w:rPr>
        <w:t xml:space="preserve"> </w:t>
      </w:r>
    </w:p>
    <w:p w14:paraId="6B509D8C" w14:textId="77777777" w:rsidR="00E845BB" w:rsidRPr="002742A3" w:rsidRDefault="00E845BB" w:rsidP="005C565C">
      <w:pPr>
        <w:suppressAutoHyphens/>
        <w:spacing w:before="80" w:after="80"/>
        <w:jc w:val="center"/>
        <w:rPr>
          <w:rFonts w:ascii="Arial" w:hAnsi="Arial"/>
          <w:color w:val="C00000"/>
          <w:kern w:val="4"/>
          <w:sz w:val="16"/>
          <w:szCs w:val="16"/>
        </w:rPr>
      </w:pPr>
    </w:p>
    <w:p w14:paraId="0EB8F2D5" w14:textId="0B72D20A" w:rsidR="00DB2CB3" w:rsidRPr="00C406E2" w:rsidRDefault="00DB2CB3" w:rsidP="005C565C">
      <w:pPr>
        <w:suppressAutoHyphens/>
        <w:spacing w:before="80" w:after="80"/>
        <w:jc w:val="center"/>
        <w:rPr>
          <w:rFonts w:ascii="Arial" w:hAnsi="Arial"/>
          <w:color w:val="0070C0"/>
          <w:u w:val="single"/>
        </w:rPr>
      </w:pPr>
      <w:r w:rsidRPr="00C406E2">
        <w:rPr>
          <w:rFonts w:ascii="Arial" w:hAnsi="Arial"/>
          <w:color w:val="0070C0"/>
          <w:kern w:val="4"/>
          <w:u w:val="single"/>
        </w:rPr>
        <w:t>N</w:t>
      </w:r>
      <w:r w:rsidRPr="00C406E2">
        <w:rPr>
          <w:rFonts w:ascii="Arial" w:hAnsi="Arial"/>
          <w:color w:val="0070C0"/>
          <w:u w:val="single"/>
        </w:rPr>
        <w:t xml:space="preserve">OTES RELATING TO THE </w:t>
      </w:r>
      <w:r w:rsidR="00C9344B">
        <w:rPr>
          <w:rFonts w:ascii="Arial" w:hAnsi="Arial"/>
          <w:color w:val="0070C0"/>
          <w:u w:val="single"/>
        </w:rPr>
        <w:t xml:space="preserve">PRELIMINARY </w:t>
      </w:r>
      <w:r w:rsidRPr="00C406E2">
        <w:rPr>
          <w:rFonts w:ascii="Arial" w:hAnsi="Arial"/>
          <w:color w:val="0070C0"/>
          <w:u w:val="single"/>
        </w:rPr>
        <w:t>DRAFT AGENDA</w:t>
      </w:r>
    </w:p>
    <w:p w14:paraId="6848894D" w14:textId="77777777" w:rsidR="00E54615" w:rsidRPr="002742A3" w:rsidRDefault="00E54615" w:rsidP="005C565C">
      <w:pPr>
        <w:suppressAutoHyphens/>
        <w:spacing w:before="80" w:after="80"/>
        <w:rPr>
          <w:rFonts w:ascii="Arial" w:hAnsi="Arial"/>
          <w:bCs/>
          <w:color w:val="0070C0"/>
          <w:sz w:val="16"/>
          <w:szCs w:val="16"/>
          <w:u w:val="single"/>
        </w:rPr>
      </w:pPr>
    </w:p>
    <w:p w14:paraId="27468A3B" w14:textId="2AF13967" w:rsidR="008C38BE" w:rsidRDefault="00DB2CB3" w:rsidP="008C38BE">
      <w:pPr>
        <w:suppressAutoHyphens/>
        <w:spacing w:before="80" w:after="80"/>
        <w:rPr>
          <w:rFonts w:ascii="Arial" w:hAnsi="Arial"/>
          <w:bCs/>
          <w:color w:val="0070C0"/>
          <w:sz w:val="22"/>
        </w:rPr>
      </w:pPr>
      <w:r w:rsidRPr="00C406E2">
        <w:rPr>
          <w:rFonts w:ascii="Arial" w:hAnsi="Arial"/>
          <w:bCs/>
          <w:color w:val="0070C0"/>
          <w:sz w:val="22"/>
          <w:u w:val="single"/>
        </w:rPr>
        <w:t>Note 1</w:t>
      </w:r>
      <w:r w:rsidR="00FF7503" w:rsidRPr="00C406E2">
        <w:rPr>
          <w:rFonts w:ascii="Arial" w:hAnsi="Arial"/>
          <w:bCs/>
          <w:color w:val="0070C0"/>
          <w:sz w:val="22"/>
        </w:rPr>
        <w:t xml:space="preserve">: </w:t>
      </w:r>
      <w:r w:rsidR="008C38BE">
        <w:rPr>
          <w:rFonts w:ascii="Arial" w:hAnsi="Arial"/>
          <w:bCs/>
          <w:color w:val="0070C0"/>
          <w:sz w:val="22"/>
        </w:rPr>
        <w:t xml:space="preserve">This document serves as the </w:t>
      </w:r>
      <w:r w:rsidR="00C9344B">
        <w:rPr>
          <w:rFonts w:ascii="Arial" w:hAnsi="Arial"/>
          <w:bCs/>
          <w:color w:val="0070C0"/>
          <w:sz w:val="22"/>
        </w:rPr>
        <w:t xml:space="preserve">Preliminary </w:t>
      </w:r>
      <w:r w:rsidR="008C38BE">
        <w:rPr>
          <w:rFonts w:ascii="Arial" w:hAnsi="Arial"/>
          <w:bCs/>
          <w:color w:val="0070C0"/>
          <w:sz w:val="22"/>
        </w:rPr>
        <w:t>Draft Agenda issued in June 202</w:t>
      </w:r>
      <w:r w:rsidR="00C9344B">
        <w:rPr>
          <w:rFonts w:ascii="Arial" w:hAnsi="Arial"/>
          <w:bCs/>
          <w:color w:val="0070C0"/>
          <w:sz w:val="22"/>
        </w:rPr>
        <w:t>5</w:t>
      </w:r>
      <w:r w:rsidR="008C38BE">
        <w:rPr>
          <w:rFonts w:ascii="Arial" w:hAnsi="Arial"/>
          <w:bCs/>
          <w:color w:val="0070C0"/>
          <w:sz w:val="22"/>
        </w:rPr>
        <w:t>, in accordance with the IEC Basic Rules, IEC CA 01.</w:t>
      </w:r>
    </w:p>
    <w:p w14:paraId="569763C7" w14:textId="77777777" w:rsidR="008C38BE" w:rsidRDefault="008C38BE" w:rsidP="008C38BE">
      <w:pPr>
        <w:suppressAutoHyphens/>
        <w:spacing w:before="80" w:after="80"/>
        <w:rPr>
          <w:rFonts w:ascii="Arial" w:hAnsi="Arial"/>
          <w:bCs/>
          <w:color w:val="0070C0"/>
          <w:sz w:val="22"/>
        </w:rPr>
      </w:pPr>
    </w:p>
    <w:p w14:paraId="2ECDE118" w14:textId="77777777" w:rsidR="00DB2CB3" w:rsidRDefault="00240DBE" w:rsidP="005C565C">
      <w:pPr>
        <w:suppressAutoHyphens/>
        <w:spacing w:before="80" w:after="80"/>
        <w:rPr>
          <w:rFonts w:ascii="Arial" w:hAnsi="Arial"/>
          <w:bCs/>
          <w:color w:val="0070C0"/>
          <w:sz w:val="22"/>
        </w:rPr>
      </w:pPr>
      <w:r w:rsidRPr="00240DBE">
        <w:rPr>
          <w:rFonts w:ascii="Arial" w:hAnsi="Arial"/>
          <w:bCs/>
          <w:color w:val="0070C0"/>
          <w:sz w:val="22"/>
          <w:u w:val="single"/>
        </w:rPr>
        <w:t>Note 2</w:t>
      </w:r>
      <w:r>
        <w:rPr>
          <w:rFonts w:ascii="Arial" w:hAnsi="Arial"/>
          <w:bCs/>
          <w:color w:val="0070C0"/>
          <w:sz w:val="22"/>
        </w:rPr>
        <w:t xml:space="preserve">: </w:t>
      </w:r>
      <w:r w:rsidR="00DB2CB3" w:rsidRPr="00C406E2">
        <w:rPr>
          <w:rFonts w:ascii="Arial" w:hAnsi="Arial"/>
          <w:bCs/>
          <w:color w:val="0070C0"/>
          <w:sz w:val="22"/>
        </w:rPr>
        <w:t xml:space="preserve">Delegations are asked to </w:t>
      </w:r>
      <w:r w:rsidR="00AE5F24" w:rsidRPr="00C406E2">
        <w:rPr>
          <w:rFonts w:ascii="Arial" w:hAnsi="Arial"/>
          <w:bCs/>
          <w:color w:val="0070C0"/>
          <w:sz w:val="22"/>
        </w:rPr>
        <w:t>note</w:t>
      </w:r>
      <w:r w:rsidR="00DB2CB3" w:rsidRPr="00C406E2">
        <w:rPr>
          <w:rFonts w:ascii="Arial" w:hAnsi="Arial"/>
          <w:bCs/>
          <w:color w:val="0070C0"/>
          <w:sz w:val="22"/>
        </w:rPr>
        <w:t xml:space="preserve"> the following concerning </w:t>
      </w:r>
      <w:r w:rsidR="00F631F4">
        <w:rPr>
          <w:rFonts w:ascii="Arial" w:hAnsi="Arial"/>
          <w:bCs/>
          <w:color w:val="0070C0"/>
          <w:sz w:val="22"/>
        </w:rPr>
        <w:t xml:space="preserve">participation in </w:t>
      </w:r>
      <w:r w:rsidR="00DB2CB3" w:rsidRPr="00C406E2">
        <w:rPr>
          <w:rFonts w:ascii="Arial" w:hAnsi="Arial"/>
          <w:bCs/>
          <w:color w:val="0070C0"/>
          <w:sz w:val="22"/>
        </w:rPr>
        <w:t>the meeting:</w:t>
      </w:r>
      <w:r w:rsidR="00DB2CB3" w:rsidRPr="00C406E2">
        <w:rPr>
          <w:rFonts w:ascii="Symbol" w:hAnsi="Symbol"/>
          <w:bCs/>
          <w:color w:val="0070C0"/>
          <w:sz w:val="22"/>
        </w:rPr>
        <w:tab/>
      </w:r>
      <w:r w:rsidR="001812D3">
        <w:rPr>
          <w:rFonts w:ascii="Arial" w:hAnsi="Arial"/>
          <w:bCs/>
          <w:color w:val="0070C0"/>
          <w:sz w:val="22"/>
        </w:rPr>
        <w:t xml:space="preserve"> </w:t>
      </w:r>
    </w:p>
    <w:p w14:paraId="2B4132B5" w14:textId="4D6F2350" w:rsidR="009F647D" w:rsidRDefault="001812D3" w:rsidP="005C565C">
      <w:pPr>
        <w:suppressAutoHyphens/>
        <w:spacing w:before="80" w:after="80"/>
        <w:ind w:left="705" w:hanging="705"/>
        <w:rPr>
          <w:rFonts w:ascii="Arial" w:hAnsi="Arial" w:cs="Arial"/>
          <w:bCs/>
          <w:color w:val="0070C0"/>
          <w:sz w:val="22"/>
        </w:rPr>
      </w:pPr>
      <w:r w:rsidRPr="00C406E2">
        <w:rPr>
          <w:rFonts w:ascii="Symbol" w:hAnsi="Symbol"/>
          <w:bCs/>
          <w:color w:val="0070C0"/>
          <w:sz w:val="22"/>
        </w:rPr>
        <w:t></w:t>
      </w:r>
      <w:r w:rsidRPr="00C406E2">
        <w:rPr>
          <w:rFonts w:ascii="Symbol" w:hAnsi="Symbol"/>
          <w:bCs/>
          <w:color w:val="0070C0"/>
          <w:sz w:val="22"/>
        </w:rPr>
        <w:tab/>
      </w:r>
      <w:r w:rsidR="00E95094">
        <w:rPr>
          <w:rFonts w:ascii="Arial" w:hAnsi="Arial" w:cs="Arial"/>
          <w:bCs/>
          <w:color w:val="0070C0"/>
          <w:sz w:val="22"/>
        </w:rPr>
        <w:t>The 202</w:t>
      </w:r>
      <w:r w:rsidR="00591D59">
        <w:rPr>
          <w:rFonts w:ascii="Arial" w:hAnsi="Arial" w:cs="Arial"/>
          <w:bCs/>
          <w:color w:val="0070C0"/>
          <w:sz w:val="22"/>
        </w:rPr>
        <w:t>6</w:t>
      </w:r>
      <w:r w:rsidR="00E95094">
        <w:rPr>
          <w:rFonts w:ascii="Arial" w:hAnsi="Arial" w:cs="Arial"/>
          <w:bCs/>
          <w:color w:val="0070C0"/>
          <w:sz w:val="22"/>
        </w:rPr>
        <w:t xml:space="preserve"> meeting will be held </w:t>
      </w:r>
      <w:r w:rsidR="007C31D9">
        <w:rPr>
          <w:rFonts w:ascii="Arial" w:hAnsi="Arial" w:cs="Arial"/>
          <w:bCs/>
          <w:color w:val="0070C0"/>
          <w:sz w:val="22"/>
        </w:rPr>
        <w:t xml:space="preserve">in </w:t>
      </w:r>
      <w:r w:rsidR="001215C4">
        <w:rPr>
          <w:rFonts w:ascii="Arial" w:hAnsi="Arial" w:cs="Arial"/>
          <w:bCs/>
          <w:color w:val="0070C0"/>
          <w:sz w:val="22"/>
        </w:rPr>
        <w:t>Beijing, Peoples Republic of China</w:t>
      </w:r>
      <w:r w:rsidR="00E95094">
        <w:rPr>
          <w:rFonts w:ascii="Arial" w:hAnsi="Arial" w:cs="Arial"/>
          <w:bCs/>
          <w:color w:val="0070C0"/>
          <w:sz w:val="22"/>
        </w:rPr>
        <w:t xml:space="preserve">. Please refer to </w:t>
      </w:r>
      <w:r w:rsidR="00C9344B">
        <w:rPr>
          <w:rFonts w:ascii="Arial" w:hAnsi="Arial" w:cs="Arial"/>
          <w:bCs/>
          <w:color w:val="0070C0"/>
          <w:sz w:val="22"/>
        </w:rPr>
        <w:t xml:space="preserve">the IECEx website </w:t>
      </w:r>
      <w:hyperlink r:id="rId8" w:history="1">
        <w:r w:rsidR="00591D59" w:rsidRPr="00FC75FF">
          <w:rPr>
            <w:rStyle w:val="Hyperlink"/>
          </w:rPr>
          <w:t xml:space="preserve">https://www.iecex.com/resources-and-news/meeting-and-events/2026-annual-meetings-of-the-iecex-system/ </w:t>
        </w:r>
      </w:hyperlink>
      <w:r w:rsidR="00270412">
        <w:t xml:space="preserve"> </w:t>
      </w:r>
      <w:r w:rsidR="009F647D">
        <w:rPr>
          <w:rFonts w:ascii="Arial" w:hAnsi="Arial" w:cs="Arial"/>
          <w:bCs/>
          <w:color w:val="0070C0"/>
          <w:sz w:val="22"/>
        </w:rPr>
        <w:t xml:space="preserve">for details </w:t>
      </w:r>
    </w:p>
    <w:p w14:paraId="7F430D30" w14:textId="77777777" w:rsidR="00DB2CB3" w:rsidRPr="00C406E2" w:rsidRDefault="00DB2CB3" w:rsidP="005C565C">
      <w:pPr>
        <w:suppressAutoHyphens/>
        <w:spacing w:before="80" w:after="80"/>
        <w:ind w:left="708" w:hanging="708"/>
        <w:rPr>
          <w:rFonts w:ascii="Arial" w:hAnsi="Arial"/>
          <w:bCs/>
          <w:color w:val="0070C0"/>
          <w:sz w:val="22"/>
        </w:rPr>
      </w:pPr>
      <w:r w:rsidRPr="00C406E2">
        <w:rPr>
          <w:rFonts w:ascii="Symbol" w:hAnsi="Symbol"/>
          <w:bCs/>
          <w:color w:val="0070C0"/>
          <w:sz w:val="22"/>
        </w:rPr>
        <w:t></w:t>
      </w:r>
      <w:r w:rsidRPr="00C406E2">
        <w:rPr>
          <w:rFonts w:ascii="Symbol" w:hAnsi="Symbol"/>
          <w:bCs/>
          <w:color w:val="0070C0"/>
          <w:sz w:val="22"/>
        </w:rPr>
        <w:tab/>
      </w:r>
      <w:r w:rsidR="00FA4D67" w:rsidRPr="00C406E2">
        <w:rPr>
          <w:rFonts w:ascii="Arial" w:hAnsi="Arial"/>
          <w:bCs/>
          <w:color w:val="0070C0"/>
          <w:sz w:val="22"/>
        </w:rPr>
        <w:t>It</w:t>
      </w:r>
      <w:r w:rsidRPr="00C406E2">
        <w:rPr>
          <w:rFonts w:ascii="Arial" w:hAnsi="Arial"/>
          <w:bCs/>
          <w:color w:val="0070C0"/>
          <w:sz w:val="22"/>
        </w:rPr>
        <w:t xml:space="preserve"> is </w:t>
      </w:r>
      <w:r w:rsidR="00E54615" w:rsidRPr="00C406E2">
        <w:rPr>
          <w:rFonts w:ascii="Arial" w:hAnsi="Arial"/>
          <w:bCs/>
          <w:color w:val="0070C0"/>
          <w:sz w:val="22"/>
        </w:rPr>
        <w:t xml:space="preserve">presumed </w:t>
      </w:r>
      <w:r w:rsidRPr="00C406E2">
        <w:rPr>
          <w:rFonts w:ascii="Arial" w:hAnsi="Arial"/>
          <w:bCs/>
          <w:color w:val="0070C0"/>
          <w:sz w:val="22"/>
        </w:rPr>
        <w:t xml:space="preserve">that all Delegates have the </w:t>
      </w:r>
      <w:r w:rsidR="00E54615" w:rsidRPr="00C406E2">
        <w:rPr>
          <w:rFonts w:ascii="Arial" w:hAnsi="Arial"/>
          <w:bCs/>
          <w:color w:val="0070C0"/>
          <w:sz w:val="22"/>
        </w:rPr>
        <w:t xml:space="preserve">required </w:t>
      </w:r>
      <w:r w:rsidRPr="00C406E2">
        <w:rPr>
          <w:rFonts w:ascii="Arial" w:hAnsi="Arial"/>
          <w:bCs/>
          <w:color w:val="0070C0"/>
          <w:sz w:val="22"/>
        </w:rPr>
        <w:t xml:space="preserve">endorsement of their National IECEx Member Body for </w:t>
      </w:r>
      <w:r w:rsidRPr="00591D59">
        <w:rPr>
          <w:rFonts w:ascii="Arial" w:hAnsi="Arial" w:cs="Arial"/>
          <w:bCs/>
          <w:color w:val="0070C0"/>
          <w:sz w:val="22"/>
        </w:rPr>
        <w:t>participation</w:t>
      </w:r>
      <w:r w:rsidRPr="00C406E2">
        <w:rPr>
          <w:rFonts w:ascii="Arial" w:hAnsi="Arial"/>
          <w:bCs/>
          <w:color w:val="0070C0"/>
          <w:sz w:val="22"/>
        </w:rPr>
        <w:t xml:space="preserve"> at the meeting.</w:t>
      </w:r>
    </w:p>
    <w:p w14:paraId="4A5DD68F" w14:textId="77777777" w:rsidR="00DB2CB3" w:rsidRPr="00C406E2" w:rsidRDefault="00DB2CB3" w:rsidP="005C565C">
      <w:pPr>
        <w:suppressAutoHyphens/>
        <w:spacing w:before="80" w:after="80"/>
        <w:rPr>
          <w:rFonts w:ascii="Arial" w:hAnsi="Arial"/>
          <w:bCs/>
          <w:color w:val="0070C0"/>
          <w:sz w:val="22"/>
        </w:rPr>
      </w:pPr>
      <w:r w:rsidRPr="00C406E2">
        <w:rPr>
          <w:rFonts w:ascii="Symbol" w:hAnsi="Symbol"/>
          <w:bCs/>
          <w:color w:val="0070C0"/>
          <w:sz w:val="22"/>
        </w:rPr>
        <w:t></w:t>
      </w:r>
      <w:r w:rsidRPr="00C406E2">
        <w:rPr>
          <w:rFonts w:ascii="Symbol" w:hAnsi="Symbol"/>
          <w:bCs/>
          <w:color w:val="0070C0"/>
          <w:sz w:val="22"/>
        </w:rPr>
        <w:tab/>
      </w:r>
      <w:r w:rsidRPr="00C406E2">
        <w:rPr>
          <w:rFonts w:ascii="Arial" w:hAnsi="Arial"/>
          <w:bCs/>
          <w:color w:val="0070C0"/>
          <w:sz w:val="22"/>
        </w:rPr>
        <w:t>All delegations are encouraged to participate during discussions</w:t>
      </w:r>
    </w:p>
    <w:p w14:paraId="0CFD09FD" w14:textId="77777777" w:rsidR="00DB2CB3" w:rsidRPr="00C406E2" w:rsidRDefault="00DB2CB3" w:rsidP="005C565C">
      <w:pPr>
        <w:suppressAutoHyphens/>
        <w:spacing w:before="80" w:after="80"/>
        <w:rPr>
          <w:rFonts w:ascii="Arial" w:hAnsi="Arial"/>
          <w:bCs/>
          <w:color w:val="0070C0"/>
          <w:sz w:val="22"/>
          <w:u w:val="single"/>
        </w:rPr>
      </w:pPr>
    </w:p>
    <w:p w14:paraId="6274E0D0" w14:textId="77777777" w:rsidR="00DB2CB3" w:rsidRPr="00C406E2" w:rsidRDefault="00DB2CB3" w:rsidP="005C565C">
      <w:pPr>
        <w:suppressAutoHyphens/>
        <w:spacing w:before="80" w:after="80"/>
        <w:rPr>
          <w:rFonts w:ascii="Arial" w:hAnsi="Arial"/>
          <w:bCs/>
          <w:color w:val="0070C0"/>
          <w:sz w:val="22"/>
        </w:rPr>
      </w:pPr>
      <w:r w:rsidRPr="00C406E2">
        <w:rPr>
          <w:rFonts w:ascii="Arial" w:hAnsi="Arial"/>
          <w:bCs/>
          <w:color w:val="0070C0"/>
          <w:sz w:val="22"/>
          <w:u w:val="single"/>
        </w:rPr>
        <w:t xml:space="preserve">Note </w:t>
      </w:r>
      <w:r w:rsidR="00240DBE">
        <w:rPr>
          <w:rFonts w:ascii="Arial" w:hAnsi="Arial"/>
          <w:bCs/>
          <w:color w:val="0070C0"/>
          <w:sz w:val="22"/>
          <w:u w:val="single"/>
        </w:rPr>
        <w:t>3</w:t>
      </w:r>
      <w:r w:rsidR="00FF7503" w:rsidRPr="00C406E2">
        <w:rPr>
          <w:rFonts w:ascii="Arial" w:hAnsi="Arial"/>
          <w:bCs/>
          <w:color w:val="0070C0"/>
          <w:sz w:val="22"/>
          <w:u w:val="single"/>
        </w:rPr>
        <w:t>:</w:t>
      </w:r>
      <w:r w:rsidRPr="00C406E2">
        <w:rPr>
          <w:rFonts w:ascii="Arial" w:hAnsi="Arial"/>
          <w:bCs/>
          <w:color w:val="0070C0"/>
          <w:sz w:val="22"/>
        </w:rPr>
        <w:t xml:space="preserve"> It is intended that the meeting be conducted in English however allowances will be made for Delegates from non-English speaking countries</w:t>
      </w:r>
    </w:p>
    <w:p w14:paraId="38E1645A" w14:textId="77777777" w:rsidR="00DB2CB3" w:rsidRPr="00C406E2" w:rsidRDefault="00DB2CB3" w:rsidP="005C565C">
      <w:pPr>
        <w:suppressAutoHyphens/>
        <w:spacing w:before="80" w:after="80"/>
        <w:rPr>
          <w:rFonts w:ascii="Arial" w:hAnsi="Arial"/>
          <w:bCs/>
          <w:color w:val="0070C0"/>
          <w:sz w:val="22"/>
          <w:u w:val="single"/>
        </w:rPr>
      </w:pPr>
    </w:p>
    <w:p w14:paraId="39D3B3E7" w14:textId="423E7DEE" w:rsidR="00DB2CB3" w:rsidRPr="00C406E2" w:rsidRDefault="00DB2CB3" w:rsidP="005C565C">
      <w:pPr>
        <w:suppressAutoHyphens/>
        <w:spacing w:before="80" w:after="80"/>
        <w:rPr>
          <w:rFonts w:ascii="Arial" w:hAnsi="Arial"/>
          <w:bCs/>
          <w:color w:val="0070C0"/>
          <w:sz w:val="22"/>
        </w:rPr>
      </w:pPr>
      <w:r w:rsidRPr="00C406E2">
        <w:rPr>
          <w:rFonts w:ascii="Arial" w:hAnsi="Arial"/>
          <w:bCs/>
          <w:color w:val="0070C0"/>
          <w:sz w:val="22"/>
          <w:u w:val="single"/>
        </w:rPr>
        <w:t xml:space="preserve">Note </w:t>
      </w:r>
      <w:r w:rsidR="00240DBE">
        <w:rPr>
          <w:rFonts w:ascii="Arial" w:hAnsi="Arial"/>
          <w:bCs/>
          <w:color w:val="0070C0"/>
          <w:sz w:val="22"/>
          <w:u w:val="single"/>
        </w:rPr>
        <w:t>4</w:t>
      </w:r>
      <w:r w:rsidR="00FF7503" w:rsidRPr="00C406E2">
        <w:rPr>
          <w:rFonts w:ascii="Arial" w:hAnsi="Arial"/>
          <w:bCs/>
          <w:color w:val="0070C0"/>
          <w:sz w:val="22"/>
          <w:u w:val="single"/>
        </w:rPr>
        <w:t>:</w:t>
      </w:r>
      <w:r w:rsidRPr="00C406E2">
        <w:rPr>
          <w:rFonts w:ascii="Arial" w:hAnsi="Arial"/>
          <w:bCs/>
          <w:color w:val="0070C0"/>
          <w:sz w:val="22"/>
          <w:u w:val="single"/>
        </w:rPr>
        <w:t xml:space="preserve"> </w:t>
      </w:r>
      <w:r w:rsidRPr="00C406E2">
        <w:rPr>
          <w:rFonts w:ascii="Arial" w:hAnsi="Arial"/>
          <w:bCs/>
          <w:color w:val="0070C0"/>
          <w:sz w:val="22"/>
        </w:rPr>
        <w:t xml:space="preserve">All </w:t>
      </w:r>
      <w:proofErr w:type="spellStart"/>
      <w:r w:rsidRPr="00C406E2">
        <w:rPr>
          <w:rFonts w:ascii="Arial" w:hAnsi="Arial"/>
          <w:bCs/>
          <w:color w:val="0070C0"/>
          <w:sz w:val="22"/>
        </w:rPr>
        <w:t>ExMC</w:t>
      </w:r>
      <w:proofErr w:type="spellEnd"/>
      <w:r w:rsidRPr="00C406E2">
        <w:rPr>
          <w:rFonts w:ascii="Arial" w:hAnsi="Arial"/>
          <w:bCs/>
          <w:color w:val="0070C0"/>
          <w:sz w:val="22"/>
        </w:rPr>
        <w:t xml:space="preserve"> meeting documents referred to </w:t>
      </w:r>
      <w:proofErr w:type="gramStart"/>
      <w:r w:rsidRPr="00C406E2">
        <w:rPr>
          <w:rFonts w:ascii="Arial" w:hAnsi="Arial"/>
          <w:bCs/>
          <w:color w:val="0070C0"/>
          <w:sz w:val="22"/>
        </w:rPr>
        <w:t>are, or</w:t>
      </w:r>
      <w:proofErr w:type="gramEnd"/>
      <w:r w:rsidRPr="00C406E2">
        <w:rPr>
          <w:rFonts w:ascii="Arial" w:hAnsi="Arial"/>
          <w:bCs/>
          <w:color w:val="0070C0"/>
          <w:sz w:val="22"/>
        </w:rPr>
        <w:t xml:space="preserve"> will be available from the IECEx </w:t>
      </w:r>
      <w:r w:rsidR="004004E3">
        <w:rPr>
          <w:rFonts w:ascii="Arial" w:hAnsi="Arial"/>
          <w:bCs/>
          <w:color w:val="0070C0"/>
          <w:sz w:val="22"/>
        </w:rPr>
        <w:t>202</w:t>
      </w:r>
      <w:r w:rsidR="00591D59">
        <w:rPr>
          <w:rFonts w:ascii="Arial" w:hAnsi="Arial"/>
          <w:bCs/>
          <w:color w:val="0070C0"/>
          <w:sz w:val="22"/>
        </w:rPr>
        <w:t>6</w:t>
      </w:r>
      <w:r w:rsidR="004004E3">
        <w:rPr>
          <w:rFonts w:ascii="Arial" w:hAnsi="Arial"/>
          <w:bCs/>
          <w:color w:val="0070C0"/>
          <w:sz w:val="22"/>
        </w:rPr>
        <w:t xml:space="preserve"> </w:t>
      </w:r>
      <w:r w:rsidR="00D21720" w:rsidRPr="00270412">
        <w:rPr>
          <w:rFonts w:ascii="Arial" w:hAnsi="Arial"/>
          <w:bCs/>
          <w:color w:val="0070C0"/>
          <w:sz w:val="22"/>
        </w:rPr>
        <w:t>prior t</w:t>
      </w:r>
      <w:r w:rsidR="00D21720" w:rsidRPr="00C406E2">
        <w:rPr>
          <w:rFonts w:ascii="Arial" w:hAnsi="Arial"/>
          <w:bCs/>
          <w:color w:val="0070C0"/>
          <w:sz w:val="22"/>
        </w:rPr>
        <w:t>o the meeting</w:t>
      </w:r>
      <w:r w:rsidR="001215C4">
        <w:rPr>
          <w:rFonts w:ascii="Arial" w:hAnsi="Arial"/>
          <w:bCs/>
          <w:color w:val="0070C0"/>
          <w:sz w:val="22"/>
        </w:rPr>
        <w:t>, in accordance with management committee meeting timelines specified in IEC CA 01</w:t>
      </w:r>
      <w:r w:rsidR="00D21720" w:rsidRPr="00C406E2">
        <w:rPr>
          <w:rFonts w:ascii="Arial" w:hAnsi="Arial"/>
          <w:color w:val="0070C0"/>
          <w:sz w:val="22"/>
          <w:szCs w:val="22"/>
        </w:rPr>
        <w:t>.</w:t>
      </w:r>
    </w:p>
    <w:p w14:paraId="09A96B47" w14:textId="77777777" w:rsidR="004E777D" w:rsidRDefault="004E777D" w:rsidP="005C565C">
      <w:pPr>
        <w:suppressAutoHyphens/>
        <w:spacing w:before="80" w:after="80"/>
        <w:rPr>
          <w:rFonts w:ascii="Arial" w:hAnsi="Arial"/>
          <w:bCs/>
          <w:color w:val="0070C0"/>
          <w:sz w:val="22"/>
          <w:u w:val="single"/>
        </w:rPr>
      </w:pPr>
    </w:p>
    <w:p w14:paraId="43854BC6" w14:textId="77777777" w:rsidR="00DB2CB3" w:rsidRDefault="00DB2CB3" w:rsidP="005C565C">
      <w:pPr>
        <w:suppressAutoHyphens/>
        <w:spacing w:before="80" w:after="80"/>
        <w:rPr>
          <w:rFonts w:ascii="Arial" w:hAnsi="Arial"/>
          <w:bCs/>
          <w:color w:val="0070C0"/>
          <w:sz w:val="22"/>
        </w:rPr>
      </w:pPr>
      <w:r w:rsidRPr="00C406E2">
        <w:rPr>
          <w:rFonts w:ascii="Arial" w:hAnsi="Arial"/>
          <w:bCs/>
          <w:color w:val="0070C0"/>
          <w:sz w:val="22"/>
          <w:u w:val="single"/>
        </w:rPr>
        <w:t xml:space="preserve">Note </w:t>
      </w:r>
      <w:r w:rsidR="00240DBE">
        <w:rPr>
          <w:rFonts w:ascii="Arial" w:hAnsi="Arial"/>
          <w:bCs/>
          <w:color w:val="0070C0"/>
          <w:sz w:val="22"/>
          <w:u w:val="single"/>
        </w:rPr>
        <w:t>5</w:t>
      </w:r>
      <w:r w:rsidR="00FF7503" w:rsidRPr="00C406E2">
        <w:rPr>
          <w:rFonts w:ascii="Arial" w:hAnsi="Arial"/>
          <w:bCs/>
          <w:color w:val="0070C0"/>
          <w:sz w:val="22"/>
          <w:u w:val="single"/>
        </w:rPr>
        <w:t>:</w:t>
      </w:r>
      <w:r w:rsidRPr="00C406E2">
        <w:rPr>
          <w:rFonts w:ascii="Arial" w:hAnsi="Arial"/>
          <w:bCs/>
          <w:color w:val="0070C0"/>
          <w:sz w:val="22"/>
        </w:rPr>
        <w:t xml:space="preserve"> Participants should </w:t>
      </w:r>
      <w:r w:rsidR="00F631F4">
        <w:rPr>
          <w:rFonts w:ascii="Arial" w:hAnsi="Arial"/>
          <w:bCs/>
          <w:color w:val="0070C0"/>
          <w:sz w:val="22"/>
        </w:rPr>
        <w:t xml:space="preserve">have </w:t>
      </w:r>
      <w:r w:rsidRPr="00C406E2">
        <w:rPr>
          <w:rFonts w:ascii="Arial" w:hAnsi="Arial"/>
          <w:bCs/>
          <w:color w:val="0070C0"/>
          <w:sz w:val="22"/>
        </w:rPr>
        <w:t xml:space="preserve">all necessary documentation with them </w:t>
      </w:r>
      <w:r w:rsidR="00F631F4">
        <w:rPr>
          <w:rFonts w:ascii="Arial" w:hAnsi="Arial"/>
          <w:bCs/>
          <w:color w:val="0070C0"/>
          <w:sz w:val="22"/>
        </w:rPr>
        <w:t xml:space="preserve">during </w:t>
      </w:r>
      <w:r w:rsidRPr="00C406E2">
        <w:rPr>
          <w:rFonts w:ascii="Arial" w:hAnsi="Arial"/>
          <w:bCs/>
          <w:color w:val="0070C0"/>
          <w:sz w:val="22"/>
        </w:rPr>
        <w:t>the meeting.</w:t>
      </w:r>
    </w:p>
    <w:p w14:paraId="6BB8C19F" w14:textId="77777777" w:rsidR="00417E15" w:rsidRDefault="00417E15" w:rsidP="005C565C">
      <w:pPr>
        <w:suppressAutoHyphens/>
        <w:spacing w:before="80" w:after="80"/>
        <w:rPr>
          <w:rFonts w:ascii="Arial" w:hAnsi="Arial"/>
          <w:bCs/>
          <w:color w:val="0070C0"/>
          <w:sz w:val="22"/>
        </w:rPr>
      </w:pPr>
    </w:p>
    <w:p w14:paraId="29E8D0AC" w14:textId="62B1F0E8" w:rsidR="00BA4B6D" w:rsidRDefault="00BA4B6D" w:rsidP="005C565C">
      <w:pPr>
        <w:suppressAutoHyphens/>
        <w:spacing w:before="80" w:after="80"/>
        <w:rPr>
          <w:rFonts w:ascii="Arial" w:hAnsi="Arial"/>
          <w:bCs/>
          <w:color w:val="0070C0"/>
          <w:sz w:val="22"/>
        </w:rPr>
      </w:pPr>
      <w:r w:rsidRPr="00240DBE">
        <w:rPr>
          <w:rFonts w:ascii="Arial" w:hAnsi="Arial"/>
          <w:bCs/>
          <w:color w:val="0070C0"/>
          <w:sz w:val="22"/>
          <w:u w:val="single"/>
        </w:rPr>
        <w:t xml:space="preserve">Note </w:t>
      </w:r>
      <w:r w:rsidR="00240DBE" w:rsidRPr="00240DBE">
        <w:rPr>
          <w:rFonts w:ascii="Arial" w:hAnsi="Arial"/>
          <w:bCs/>
          <w:color w:val="0070C0"/>
          <w:sz w:val="22"/>
          <w:u w:val="single"/>
        </w:rPr>
        <w:t>6</w:t>
      </w:r>
      <w:r>
        <w:rPr>
          <w:rFonts w:ascii="Arial" w:hAnsi="Arial"/>
          <w:bCs/>
          <w:color w:val="0070C0"/>
          <w:sz w:val="22"/>
        </w:rPr>
        <w:t xml:space="preserve">: This agenda also incorporates a “Consent Agenda”, Annex A, which </w:t>
      </w:r>
      <w:r w:rsidR="00027195">
        <w:rPr>
          <w:rFonts w:ascii="Arial" w:hAnsi="Arial"/>
          <w:bCs/>
          <w:color w:val="0070C0"/>
          <w:sz w:val="22"/>
        </w:rPr>
        <w:t xml:space="preserve">is </w:t>
      </w:r>
      <w:r>
        <w:rPr>
          <w:rFonts w:ascii="Arial" w:hAnsi="Arial"/>
          <w:bCs/>
          <w:color w:val="0070C0"/>
          <w:sz w:val="22"/>
        </w:rPr>
        <w:t>a list of Agenda items proposed by the Chair and Secretary for the membership to accept at the commencement of the meeting.  Further details are provided in Annex A.</w:t>
      </w:r>
    </w:p>
    <w:p w14:paraId="190D81FE" w14:textId="77777777" w:rsidR="00E6733E" w:rsidRDefault="00E6733E" w:rsidP="005C565C">
      <w:pPr>
        <w:pStyle w:val="Footer"/>
        <w:tabs>
          <w:tab w:val="clear" w:pos="4153"/>
          <w:tab w:val="clear" w:pos="8306"/>
        </w:tabs>
        <w:rPr>
          <w:rFonts w:ascii="Arial" w:hAnsi="Arial"/>
          <w:bCs/>
          <w:color w:val="0070C0"/>
          <w:sz w:val="22"/>
          <w:u w:val="single"/>
        </w:rPr>
      </w:pPr>
    </w:p>
    <w:p w14:paraId="6914AF02" w14:textId="429E2E72" w:rsidR="000D4DFB" w:rsidRDefault="000D4DFB" w:rsidP="005C565C">
      <w:pPr>
        <w:pStyle w:val="Footer"/>
        <w:tabs>
          <w:tab w:val="clear" w:pos="4153"/>
          <w:tab w:val="clear" w:pos="8306"/>
        </w:tabs>
        <w:rPr>
          <w:rFonts w:ascii="Arial" w:hAnsi="Arial" w:cs="Arial"/>
          <w:color w:val="0070C0"/>
          <w:sz w:val="22"/>
          <w:szCs w:val="22"/>
        </w:rPr>
      </w:pPr>
      <w:r w:rsidRPr="008C38BE">
        <w:rPr>
          <w:rFonts w:ascii="Arial" w:hAnsi="Arial"/>
          <w:bCs/>
          <w:color w:val="0070C0"/>
          <w:sz w:val="22"/>
          <w:szCs w:val="22"/>
          <w:u w:val="single"/>
        </w:rPr>
        <w:t>Note 7</w:t>
      </w:r>
      <w:r w:rsidRPr="008C38BE">
        <w:rPr>
          <w:rFonts w:ascii="Arial" w:hAnsi="Arial"/>
          <w:bCs/>
          <w:color w:val="0070C0"/>
          <w:sz w:val="22"/>
          <w:szCs w:val="22"/>
        </w:rPr>
        <w:t xml:space="preserve">: </w:t>
      </w:r>
      <w:r w:rsidRPr="008C38BE">
        <w:rPr>
          <w:rFonts w:ascii="Arial" w:hAnsi="Arial" w:cs="Arial"/>
          <w:color w:val="0070C0"/>
          <w:sz w:val="22"/>
          <w:szCs w:val="22"/>
        </w:rPr>
        <w:t xml:space="preserve">Refer to </w:t>
      </w:r>
      <w:hyperlink r:id="rId9" w:history="1">
        <w:proofErr w:type="spellStart"/>
        <w:r w:rsidRPr="002B4803">
          <w:rPr>
            <w:rStyle w:val="Hyperlink"/>
            <w:rFonts w:ascii="Arial" w:hAnsi="Arial" w:cs="Arial"/>
            <w:b/>
            <w:bCs/>
            <w:sz w:val="22"/>
            <w:szCs w:val="22"/>
          </w:rPr>
          <w:t>ExMC</w:t>
        </w:r>
        <w:proofErr w:type="spellEnd"/>
        <w:r w:rsidRPr="002B4803">
          <w:rPr>
            <w:rStyle w:val="Hyperlink"/>
            <w:rFonts w:ascii="Arial" w:hAnsi="Arial" w:cs="Arial"/>
            <w:b/>
            <w:bCs/>
            <w:sz w:val="22"/>
            <w:szCs w:val="22"/>
          </w:rPr>
          <w:t>/</w:t>
        </w:r>
        <w:r w:rsidR="00A609EE" w:rsidRPr="002B4803">
          <w:rPr>
            <w:rStyle w:val="Hyperlink"/>
            <w:rFonts w:ascii="Arial" w:hAnsi="Arial" w:cs="Arial"/>
            <w:b/>
            <w:bCs/>
            <w:sz w:val="22"/>
            <w:szCs w:val="22"/>
          </w:rPr>
          <w:t>2</w:t>
        </w:r>
        <w:r w:rsidR="00591D59">
          <w:rPr>
            <w:rStyle w:val="Hyperlink"/>
            <w:rFonts w:ascii="Arial" w:hAnsi="Arial" w:cs="Arial"/>
            <w:b/>
            <w:bCs/>
            <w:sz w:val="22"/>
            <w:szCs w:val="22"/>
          </w:rPr>
          <w:t>247</w:t>
        </w:r>
        <w:r w:rsidRPr="002B4803">
          <w:rPr>
            <w:rStyle w:val="Hyperlink"/>
            <w:rFonts w:ascii="Arial" w:hAnsi="Arial" w:cs="Arial"/>
            <w:b/>
            <w:bCs/>
            <w:sz w:val="22"/>
            <w:szCs w:val="22"/>
          </w:rPr>
          <w:t>/Inf</w:t>
        </w:r>
      </w:hyperlink>
      <w:r w:rsidRPr="002B4803">
        <w:rPr>
          <w:rFonts w:ascii="Arial" w:hAnsi="Arial" w:cs="Arial"/>
          <w:color w:val="0070C0"/>
          <w:sz w:val="22"/>
          <w:szCs w:val="22"/>
        </w:rPr>
        <w:t xml:space="preserve"> fo</w:t>
      </w:r>
      <w:r w:rsidRPr="008C38BE">
        <w:rPr>
          <w:rFonts w:ascii="Arial" w:hAnsi="Arial" w:cs="Arial"/>
          <w:color w:val="0070C0"/>
          <w:sz w:val="22"/>
          <w:szCs w:val="22"/>
        </w:rPr>
        <w:t>r details regarding meeting attendance</w:t>
      </w:r>
    </w:p>
    <w:p w14:paraId="3B3D86B8" w14:textId="77777777" w:rsidR="002742A3" w:rsidRDefault="002742A3" w:rsidP="005C565C">
      <w:pPr>
        <w:pStyle w:val="Footer"/>
        <w:tabs>
          <w:tab w:val="clear" w:pos="4153"/>
          <w:tab w:val="clear" w:pos="8306"/>
        </w:tabs>
        <w:rPr>
          <w:rFonts w:ascii="Arial" w:hAnsi="Arial" w:cs="Arial"/>
          <w:color w:val="0070C0"/>
          <w:sz w:val="22"/>
          <w:szCs w:val="22"/>
        </w:rPr>
      </w:pPr>
    </w:p>
    <w:p w14:paraId="11144D3C" w14:textId="5D396D21" w:rsidR="002742A3" w:rsidRPr="000B1B48" w:rsidRDefault="002742A3" w:rsidP="002742A3">
      <w:pPr>
        <w:pStyle w:val="Footer"/>
        <w:rPr>
          <w:rStyle w:val="Hyperlink"/>
          <w:rFonts w:ascii="Arial" w:hAnsi="Arial" w:cs="Arial"/>
          <w:sz w:val="22"/>
          <w:szCs w:val="22"/>
        </w:rPr>
      </w:pPr>
      <w:r w:rsidRPr="002742A3">
        <w:rPr>
          <w:rFonts w:ascii="Arial" w:hAnsi="Arial" w:cs="Arial"/>
          <w:color w:val="0070C0"/>
          <w:sz w:val="22"/>
          <w:szCs w:val="22"/>
          <w:u w:val="single"/>
        </w:rPr>
        <w:t>Note 8</w:t>
      </w:r>
      <w:r>
        <w:rPr>
          <w:rFonts w:ascii="Arial" w:hAnsi="Arial" w:cs="Arial"/>
          <w:color w:val="0070C0"/>
          <w:sz w:val="22"/>
          <w:szCs w:val="22"/>
        </w:rPr>
        <w:t xml:space="preserve">: Delegates are reminded of their obligations to comply with </w:t>
      </w:r>
      <w:r w:rsidR="000B1B48">
        <w:rPr>
          <w:rFonts w:ascii="Arial" w:hAnsi="Arial" w:cs="Arial"/>
          <w:color w:val="0070C0"/>
          <w:sz w:val="22"/>
          <w:szCs w:val="22"/>
        </w:rPr>
        <w:fldChar w:fldCharType="begin"/>
      </w:r>
      <w:r w:rsidR="000B1B48">
        <w:rPr>
          <w:rFonts w:ascii="Arial" w:hAnsi="Arial" w:cs="Arial"/>
          <w:color w:val="0070C0"/>
          <w:sz w:val="22"/>
          <w:szCs w:val="22"/>
        </w:rPr>
        <w:instrText>HYPERLINK "https://www.iec.ch/basecamp/iec-code-conduct-technical-work?utm_source=IEC+Experts&amp;utm_campaign=b68948f80a-EMAIL_CAMPAIGN_2021_03_31_02_38&amp;utm_medium=email&amp;utm_term=0_7460a40c79-b68948f80a-174473592"</w:instrText>
      </w:r>
      <w:r w:rsidR="000B1B48">
        <w:rPr>
          <w:rFonts w:ascii="Arial" w:hAnsi="Arial" w:cs="Arial"/>
          <w:color w:val="0070C0"/>
          <w:sz w:val="22"/>
          <w:szCs w:val="22"/>
        </w:rPr>
      </w:r>
      <w:r w:rsidR="000B1B48">
        <w:rPr>
          <w:rFonts w:ascii="Arial" w:hAnsi="Arial" w:cs="Arial"/>
          <w:color w:val="0070C0"/>
          <w:sz w:val="22"/>
          <w:szCs w:val="22"/>
        </w:rPr>
        <w:fldChar w:fldCharType="separate"/>
      </w:r>
      <w:r w:rsidRPr="000B1B48">
        <w:rPr>
          <w:rStyle w:val="Hyperlink"/>
          <w:rFonts w:ascii="Arial" w:hAnsi="Arial" w:cs="Arial"/>
          <w:sz w:val="22"/>
          <w:szCs w:val="22"/>
        </w:rPr>
        <w:t xml:space="preserve">IEC </w:t>
      </w:r>
      <w:r w:rsidRPr="000B1B48">
        <w:rPr>
          <w:rStyle w:val="Hyperlink"/>
          <w:rFonts w:ascii="Arial" w:hAnsi="Arial" w:cs="Arial"/>
          <w:sz w:val="22"/>
          <w:szCs w:val="22"/>
        </w:rPr>
        <w:t>Code of conduct for</w:t>
      </w:r>
    </w:p>
    <w:p w14:paraId="639A1D24" w14:textId="2BE23E1A" w:rsidR="00BA4D65" w:rsidRDefault="002742A3" w:rsidP="002742A3">
      <w:pPr>
        <w:pStyle w:val="Footer"/>
        <w:tabs>
          <w:tab w:val="clear" w:pos="4153"/>
          <w:tab w:val="clear" w:pos="8306"/>
        </w:tabs>
        <w:rPr>
          <w:rFonts w:ascii="Arial" w:hAnsi="Arial" w:cs="Arial"/>
          <w:color w:val="0070C0"/>
          <w:sz w:val="22"/>
          <w:szCs w:val="22"/>
        </w:rPr>
      </w:pPr>
      <w:r w:rsidRPr="000B1B48">
        <w:rPr>
          <w:rStyle w:val="Hyperlink"/>
          <w:rFonts w:ascii="Arial" w:hAnsi="Arial" w:cs="Arial"/>
          <w:sz w:val="22"/>
          <w:szCs w:val="22"/>
        </w:rPr>
        <w:t>technical work</w:t>
      </w:r>
      <w:r w:rsidR="000B1B48">
        <w:rPr>
          <w:rFonts w:ascii="Arial" w:hAnsi="Arial" w:cs="Arial"/>
          <w:color w:val="0070C0"/>
          <w:sz w:val="22"/>
          <w:szCs w:val="22"/>
        </w:rPr>
        <w:fldChar w:fldCharType="end"/>
      </w:r>
      <w:r>
        <w:rPr>
          <w:rFonts w:ascii="Arial" w:hAnsi="Arial" w:cs="Arial"/>
          <w:color w:val="0070C0"/>
          <w:sz w:val="22"/>
          <w:szCs w:val="22"/>
        </w:rPr>
        <w:t>. Registration for the meetings is a commitment by delegates to comply</w:t>
      </w:r>
    </w:p>
    <w:p w14:paraId="244C130D" w14:textId="77777777" w:rsidR="002742A3" w:rsidRDefault="002742A3" w:rsidP="002742A3">
      <w:pPr>
        <w:pStyle w:val="Footer"/>
        <w:tabs>
          <w:tab w:val="clear" w:pos="4153"/>
          <w:tab w:val="clear" w:pos="8306"/>
        </w:tabs>
        <w:rPr>
          <w:rFonts w:ascii="Arial" w:hAnsi="Arial"/>
          <w:bCs/>
          <w:color w:val="0070C0"/>
          <w:sz w:val="22"/>
        </w:rPr>
      </w:pPr>
    </w:p>
    <w:tbl>
      <w:tblPr>
        <w:tblW w:w="8924" w:type="dxa"/>
        <w:tblInd w:w="-176"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000" w:firstRow="0" w:lastRow="0" w:firstColumn="0" w:lastColumn="0" w:noHBand="0" w:noVBand="0"/>
      </w:tblPr>
      <w:tblGrid>
        <w:gridCol w:w="4604"/>
        <w:gridCol w:w="4320"/>
      </w:tblGrid>
      <w:tr w:rsidR="00DB2CB3" w:rsidRPr="008C38BE" w14:paraId="65B1C42D" w14:textId="77777777" w:rsidTr="00BA2700">
        <w:tc>
          <w:tcPr>
            <w:tcW w:w="4604" w:type="dxa"/>
          </w:tcPr>
          <w:p w14:paraId="2A5CD2EF" w14:textId="77777777" w:rsidR="00DB2CB3" w:rsidRPr="008C38BE" w:rsidRDefault="00DB2CB3" w:rsidP="005C565C">
            <w:pPr>
              <w:pStyle w:val="Footer"/>
              <w:tabs>
                <w:tab w:val="clear" w:pos="4153"/>
                <w:tab w:val="clear" w:pos="8306"/>
              </w:tabs>
              <w:rPr>
                <w:rFonts w:ascii="Arial" w:hAnsi="Arial"/>
                <w:b/>
                <w:color w:val="0000FF"/>
                <w:sz w:val="20"/>
                <w:szCs w:val="20"/>
              </w:rPr>
            </w:pPr>
            <w:r w:rsidRPr="008C38BE">
              <w:rPr>
                <w:rFonts w:ascii="Arial" w:hAnsi="Arial"/>
                <w:b/>
                <w:color w:val="0000FF"/>
                <w:sz w:val="20"/>
                <w:szCs w:val="20"/>
                <w:u w:val="single"/>
              </w:rPr>
              <w:t>Visiting address</w:t>
            </w:r>
            <w:r w:rsidRPr="008C38BE">
              <w:rPr>
                <w:rFonts w:ascii="Arial" w:hAnsi="Arial"/>
                <w:b/>
                <w:color w:val="0000FF"/>
                <w:sz w:val="20"/>
                <w:szCs w:val="20"/>
              </w:rPr>
              <w:t>:</w:t>
            </w:r>
          </w:p>
          <w:p w14:paraId="4614E108" w14:textId="77777777" w:rsidR="00AE7B27" w:rsidRPr="008C38BE" w:rsidRDefault="00AE7B27" w:rsidP="005C565C">
            <w:pPr>
              <w:pStyle w:val="Footer"/>
              <w:tabs>
                <w:tab w:val="clear" w:pos="4153"/>
                <w:tab w:val="clear" w:pos="8306"/>
              </w:tabs>
              <w:rPr>
                <w:rFonts w:ascii="Arial" w:hAnsi="Arial"/>
                <w:color w:val="0000FF"/>
                <w:sz w:val="20"/>
                <w:szCs w:val="20"/>
              </w:rPr>
            </w:pPr>
            <w:r w:rsidRPr="008C38BE">
              <w:rPr>
                <w:rFonts w:ascii="Arial" w:hAnsi="Arial"/>
                <w:color w:val="0000FF"/>
                <w:sz w:val="20"/>
                <w:szCs w:val="20"/>
              </w:rPr>
              <w:t xml:space="preserve">IECEx Secretariat </w:t>
            </w:r>
          </w:p>
          <w:p w14:paraId="2A09D151" w14:textId="7B8817E5" w:rsidR="00DB2CB3" w:rsidRPr="008C38BE" w:rsidRDefault="0038771F" w:rsidP="005C565C">
            <w:pPr>
              <w:pStyle w:val="Footer"/>
              <w:tabs>
                <w:tab w:val="clear" w:pos="4153"/>
                <w:tab w:val="clear" w:pos="8306"/>
              </w:tabs>
              <w:rPr>
                <w:rFonts w:ascii="Arial" w:hAnsi="Arial"/>
                <w:b/>
                <w:color w:val="0000FF"/>
                <w:sz w:val="20"/>
                <w:szCs w:val="20"/>
              </w:rPr>
            </w:pPr>
            <w:r w:rsidRPr="008C38BE">
              <w:rPr>
                <w:rFonts w:ascii="Arial" w:hAnsi="Arial"/>
                <w:color w:val="0000FF"/>
                <w:sz w:val="20"/>
                <w:szCs w:val="20"/>
              </w:rPr>
              <w:t xml:space="preserve">Level </w:t>
            </w:r>
            <w:r w:rsidR="00A609EE" w:rsidRPr="008C38BE">
              <w:rPr>
                <w:rFonts w:ascii="Arial" w:hAnsi="Arial"/>
                <w:color w:val="0000FF"/>
                <w:sz w:val="20"/>
                <w:szCs w:val="20"/>
              </w:rPr>
              <w:t>17</w:t>
            </w:r>
            <w:r w:rsidR="00FF7503" w:rsidRPr="008C38BE">
              <w:rPr>
                <w:rFonts w:ascii="Arial" w:hAnsi="Arial"/>
                <w:color w:val="0000FF"/>
                <w:sz w:val="20"/>
                <w:szCs w:val="20"/>
              </w:rPr>
              <w:t>,</w:t>
            </w:r>
            <w:r w:rsidRPr="008C38BE">
              <w:rPr>
                <w:rFonts w:ascii="Arial" w:hAnsi="Arial"/>
                <w:color w:val="0000FF"/>
                <w:sz w:val="20"/>
                <w:szCs w:val="20"/>
              </w:rPr>
              <w:t xml:space="preserve"> A</w:t>
            </w:r>
            <w:r w:rsidR="00A609EE" w:rsidRPr="008C38BE">
              <w:rPr>
                <w:rFonts w:ascii="Arial" w:hAnsi="Arial"/>
                <w:color w:val="0000FF"/>
                <w:sz w:val="20"/>
                <w:szCs w:val="20"/>
              </w:rPr>
              <w:t>ngel Place</w:t>
            </w:r>
            <w:r w:rsidRPr="008C38BE">
              <w:rPr>
                <w:rFonts w:ascii="Arial" w:hAnsi="Arial"/>
                <w:color w:val="0000FF"/>
                <w:sz w:val="20"/>
                <w:szCs w:val="20"/>
              </w:rPr>
              <w:br/>
            </w:r>
            <w:r w:rsidR="00A609EE" w:rsidRPr="008C38BE">
              <w:rPr>
                <w:rFonts w:ascii="Arial" w:hAnsi="Arial"/>
                <w:color w:val="0000FF"/>
                <w:sz w:val="20"/>
                <w:szCs w:val="20"/>
              </w:rPr>
              <w:t>123 Pitt</w:t>
            </w:r>
            <w:r w:rsidRPr="008C38BE">
              <w:rPr>
                <w:rFonts w:ascii="Arial" w:hAnsi="Arial"/>
                <w:color w:val="0000FF"/>
                <w:sz w:val="20"/>
                <w:szCs w:val="20"/>
              </w:rPr>
              <w:t xml:space="preserve"> Street</w:t>
            </w:r>
            <w:r w:rsidRPr="008C38BE">
              <w:rPr>
                <w:rFonts w:ascii="Arial" w:hAnsi="Arial"/>
                <w:color w:val="0000FF"/>
                <w:sz w:val="20"/>
                <w:szCs w:val="20"/>
              </w:rPr>
              <w:br/>
              <w:t>Sydney NSW 2000</w:t>
            </w:r>
            <w:r w:rsidRPr="008C38BE">
              <w:rPr>
                <w:rFonts w:ascii="Arial" w:hAnsi="Arial"/>
                <w:color w:val="0000FF"/>
                <w:sz w:val="20"/>
                <w:szCs w:val="20"/>
              </w:rPr>
              <w:br/>
              <w:t>Australia</w:t>
            </w:r>
          </w:p>
        </w:tc>
        <w:tc>
          <w:tcPr>
            <w:tcW w:w="4320" w:type="dxa"/>
          </w:tcPr>
          <w:p w14:paraId="55AFC8FF" w14:textId="77777777" w:rsidR="00DB2CB3" w:rsidRPr="008C38BE" w:rsidRDefault="00DB2CB3" w:rsidP="005C565C">
            <w:pPr>
              <w:pStyle w:val="Footer"/>
              <w:tabs>
                <w:tab w:val="clear" w:pos="4153"/>
                <w:tab w:val="clear" w:pos="8306"/>
              </w:tabs>
              <w:rPr>
                <w:rFonts w:ascii="Arial" w:hAnsi="Arial"/>
                <w:b/>
                <w:color w:val="0000FF"/>
                <w:sz w:val="20"/>
                <w:szCs w:val="20"/>
                <w:u w:val="single"/>
              </w:rPr>
            </w:pPr>
            <w:r w:rsidRPr="008C38BE">
              <w:rPr>
                <w:rFonts w:ascii="Arial" w:hAnsi="Arial"/>
                <w:b/>
                <w:color w:val="0000FF"/>
                <w:sz w:val="20"/>
                <w:szCs w:val="20"/>
                <w:u w:val="single"/>
              </w:rPr>
              <w:t>Contact Details:</w:t>
            </w:r>
          </w:p>
          <w:p w14:paraId="7F52D4E5" w14:textId="77777777" w:rsidR="00DB2CB3" w:rsidRPr="008C38BE" w:rsidRDefault="0038771F" w:rsidP="005C565C">
            <w:pPr>
              <w:pStyle w:val="Footer"/>
              <w:tabs>
                <w:tab w:val="clear" w:pos="4153"/>
                <w:tab w:val="clear" w:pos="8306"/>
              </w:tabs>
              <w:rPr>
                <w:rFonts w:ascii="Arial" w:hAnsi="Arial"/>
                <w:color w:val="0000FF"/>
                <w:sz w:val="20"/>
                <w:szCs w:val="20"/>
              </w:rPr>
            </w:pPr>
            <w:r w:rsidRPr="008C38BE">
              <w:rPr>
                <w:rFonts w:ascii="Arial" w:hAnsi="Arial"/>
                <w:color w:val="0000FF"/>
                <w:sz w:val="20"/>
                <w:szCs w:val="20"/>
              </w:rPr>
              <w:t>E-mail: info</w:t>
            </w:r>
            <w:r w:rsidR="00DB2CB3" w:rsidRPr="008C38BE">
              <w:rPr>
                <w:rFonts w:ascii="Arial" w:hAnsi="Arial"/>
                <w:color w:val="0000FF"/>
                <w:sz w:val="20"/>
                <w:szCs w:val="20"/>
              </w:rPr>
              <w:t>@iecex.com</w:t>
            </w:r>
          </w:p>
          <w:p w14:paraId="4E1DBB93" w14:textId="50767B89" w:rsidR="00DB2CB3" w:rsidRPr="008C38BE" w:rsidRDefault="00435D9D" w:rsidP="005C565C">
            <w:pPr>
              <w:pStyle w:val="Footer"/>
              <w:tabs>
                <w:tab w:val="clear" w:pos="4153"/>
                <w:tab w:val="clear" w:pos="8306"/>
              </w:tabs>
              <w:rPr>
                <w:rFonts w:ascii="Arial" w:hAnsi="Arial"/>
                <w:color w:val="0000FF"/>
                <w:sz w:val="20"/>
                <w:szCs w:val="20"/>
              </w:rPr>
            </w:pPr>
            <w:hyperlink r:id="rId10" w:history="1">
              <w:r w:rsidRPr="008C38BE">
                <w:rPr>
                  <w:rStyle w:val="Hyperlink"/>
                  <w:rFonts w:ascii="Arial" w:hAnsi="Arial"/>
                  <w:sz w:val="20"/>
                  <w:szCs w:val="20"/>
                </w:rPr>
                <w:t>http://www.iecex.com</w:t>
              </w:r>
            </w:hyperlink>
          </w:p>
        </w:tc>
      </w:tr>
    </w:tbl>
    <w:p w14:paraId="7230A08C" w14:textId="1DD92041" w:rsidR="00913919" w:rsidRDefault="00DB2CB3" w:rsidP="005C565C">
      <w:pPr>
        <w:suppressAutoHyphens/>
        <w:ind w:left="720" w:hanging="708"/>
        <w:rPr>
          <w:rFonts w:ascii="Helvetica" w:hAnsi="Helvetica"/>
          <w:b/>
          <w:i/>
          <w:sz w:val="28"/>
        </w:rPr>
      </w:pPr>
      <w:r>
        <w:rPr>
          <w:rFonts w:ascii="Arial" w:hAnsi="Arial"/>
          <w:color w:val="0000FF"/>
        </w:rPr>
        <w:br w:type="page"/>
      </w:r>
      <w:bookmarkStart w:id="0" w:name="_Hlk51319673"/>
      <w:r w:rsidR="00913919" w:rsidRPr="00FF7503">
        <w:rPr>
          <w:rFonts w:ascii="Arial" w:hAnsi="Arial"/>
          <w:b/>
          <w:bCs/>
          <w:color w:val="0000FF"/>
        </w:rPr>
        <w:lastRenderedPageBreak/>
        <w:t>MEETING CHAIR:</w:t>
      </w:r>
      <w:r w:rsidR="00913919" w:rsidRPr="00FF7503">
        <w:rPr>
          <w:rFonts w:ascii="Arial" w:hAnsi="Arial"/>
          <w:b/>
          <w:bCs/>
          <w:color w:val="0000FF"/>
        </w:rPr>
        <w:tab/>
      </w:r>
      <w:r w:rsidR="00913919">
        <w:rPr>
          <w:rFonts w:ascii="Arial" w:hAnsi="Arial"/>
          <w:b/>
          <w:bCs/>
          <w:color w:val="0000FF"/>
          <w:lang w:val="it-IT"/>
        </w:rPr>
        <w:t>M</w:t>
      </w:r>
      <w:r w:rsidR="00591D59">
        <w:rPr>
          <w:rFonts w:ascii="Arial" w:hAnsi="Arial"/>
          <w:b/>
          <w:bCs/>
          <w:color w:val="0000FF"/>
          <w:lang w:val="it-IT"/>
        </w:rPr>
        <w:t>s Katy Holdredge</w:t>
      </w:r>
      <w:r w:rsidR="00913919">
        <w:rPr>
          <w:rFonts w:ascii="Arial" w:hAnsi="Arial"/>
          <w:b/>
          <w:bCs/>
          <w:color w:val="0000FF"/>
          <w:lang w:val="it-IT"/>
        </w:rPr>
        <w:t xml:space="preserve">, </w:t>
      </w:r>
      <w:r w:rsidR="00913919" w:rsidRPr="00FF7503">
        <w:rPr>
          <w:rFonts w:ascii="Arial" w:hAnsi="Arial"/>
          <w:b/>
          <w:bCs/>
          <w:color w:val="0000FF"/>
          <w:lang w:val="it-IT"/>
        </w:rPr>
        <w:t>Chair IECEx</w:t>
      </w:r>
      <w:r w:rsidR="00913919">
        <w:rPr>
          <w:rFonts w:ascii="Helvetica" w:hAnsi="Helvetica"/>
          <w:b/>
          <w:i/>
          <w:sz w:val="28"/>
        </w:rPr>
        <w:t xml:space="preserve"> </w:t>
      </w:r>
    </w:p>
    <w:bookmarkEnd w:id="0"/>
    <w:p w14:paraId="4E8BFD77" w14:textId="6222FD57" w:rsidR="00913919" w:rsidRDefault="00913919" w:rsidP="005C565C">
      <w:pPr>
        <w:suppressAutoHyphens/>
        <w:ind w:left="708" w:hanging="708"/>
        <w:jc w:val="center"/>
        <w:rPr>
          <w:rFonts w:ascii="Helvetica" w:hAnsi="Helvetica"/>
          <w:b/>
          <w:i/>
          <w:sz w:val="28"/>
        </w:rPr>
      </w:pPr>
    </w:p>
    <w:p w14:paraId="6B879991" w14:textId="31BB0AE9" w:rsidR="00DB2CB3" w:rsidRDefault="00C9344B" w:rsidP="005C565C">
      <w:pPr>
        <w:suppressAutoHyphens/>
        <w:ind w:left="708" w:hanging="708"/>
        <w:jc w:val="center"/>
        <w:rPr>
          <w:rFonts w:ascii="Helvetica" w:hAnsi="Helvetica"/>
          <w:b/>
          <w:i/>
          <w:sz w:val="28"/>
        </w:rPr>
      </w:pPr>
      <w:r>
        <w:rPr>
          <w:rFonts w:ascii="Helvetica" w:hAnsi="Helvetica"/>
          <w:b/>
          <w:i/>
          <w:sz w:val="28"/>
        </w:rPr>
        <w:t xml:space="preserve">Preliminary </w:t>
      </w:r>
      <w:r w:rsidR="00DB2CB3">
        <w:rPr>
          <w:rFonts w:ascii="Helvetica" w:hAnsi="Helvetica"/>
          <w:b/>
          <w:i/>
          <w:sz w:val="28"/>
        </w:rPr>
        <w:t>Draft Agenda</w:t>
      </w:r>
    </w:p>
    <w:p w14:paraId="4C1B39A0" w14:textId="0AFF586D" w:rsidR="00DB2CB3" w:rsidRDefault="00DB2CB3" w:rsidP="005C565C">
      <w:pPr>
        <w:suppressAutoHyphens/>
        <w:ind w:left="708" w:hanging="708"/>
        <w:rPr>
          <w:rFonts w:ascii="Helvetica" w:hAnsi="Helvetica"/>
          <w:sz w:val="20"/>
          <w:szCs w:val="20"/>
        </w:rPr>
      </w:pPr>
    </w:p>
    <w:p w14:paraId="4B7E82F8" w14:textId="772F8D6B" w:rsidR="007E45FC" w:rsidRPr="006738CB" w:rsidRDefault="00B07987" w:rsidP="005C565C">
      <w:pPr>
        <w:suppressAutoHyphens/>
        <w:ind w:left="708" w:hanging="708"/>
        <w:rPr>
          <w:rFonts w:ascii="Arial" w:hAnsi="Arial"/>
          <w:i/>
        </w:rPr>
      </w:pPr>
      <w:r w:rsidRPr="00E823EF">
        <w:rPr>
          <w:rFonts w:ascii="Arial" w:hAnsi="Arial"/>
          <w:b/>
          <w:color w:val="FF0000"/>
          <w:sz w:val="32"/>
          <w:szCs w:val="32"/>
        </w:rPr>
        <w:t xml:space="preserve"> </w:t>
      </w:r>
      <w:r w:rsidR="008A631E" w:rsidRPr="006738CB">
        <w:rPr>
          <w:rFonts w:ascii="Segoe UI Symbol" w:hAnsi="Segoe UI Symbol" w:cs="Segoe UI Symbol"/>
          <w:color w:val="FF0000"/>
        </w:rPr>
        <w:t>✱</w:t>
      </w:r>
      <w:r w:rsidRPr="006738CB">
        <w:rPr>
          <w:rFonts w:ascii="Arial" w:hAnsi="Arial"/>
          <w:i/>
        </w:rPr>
        <w:t>For Items marked with an Asterisk refer to Annex A “Consent Agenda”</w:t>
      </w:r>
    </w:p>
    <w:p w14:paraId="4F7347BF" w14:textId="38896187" w:rsidR="009971C2" w:rsidRPr="008A631E" w:rsidRDefault="008A631E" w:rsidP="008A631E">
      <w:pPr>
        <w:suppressAutoHyphens/>
        <w:ind w:left="708" w:hanging="141"/>
        <w:rPr>
          <w:rFonts w:ascii="Arial" w:hAnsi="Arial"/>
          <w:i/>
          <w:iCs/>
          <w:sz w:val="22"/>
          <w:szCs w:val="22"/>
        </w:rPr>
      </w:pPr>
      <w:r w:rsidRPr="006738CB">
        <w:rPr>
          <w:rFonts w:ascii="Arial" w:hAnsi="Arial"/>
          <w:i/>
          <w:iCs/>
          <w:sz w:val="22"/>
          <w:szCs w:val="22"/>
        </w:rPr>
        <w:t xml:space="preserve">(Items: 3.1, 5.1, 5.3, 6.1, 6.3, 7.1, 8.1, 10.1, </w:t>
      </w:r>
      <w:r w:rsidR="00267B7A" w:rsidRPr="006738CB">
        <w:rPr>
          <w:rFonts w:ascii="Arial" w:hAnsi="Arial"/>
          <w:i/>
          <w:iCs/>
          <w:sz w:val="22"/>
          <w:szCs w:val="22"/>
        </w:rPr>
        <w:t xml:space="preserve">11.1, </w:t>
      </w:r>
      <w:r w:rsidRPr="006738CB">
        <w:rPr>
          <w:rFonts w:ascii="Arial" w:hAnsi="Arial"/>
          <w:i/>
          <w:iCs/>
          <w:sz w:val="22"/>
          <w:szCs w:val="22"/>
        </w:rPr>
        <w:t>1</w:t>
      </w:r>
      <w:r w:rsidR="009D0AE9" w:rsidRPr="006738CB">
        <w:rPr>
          <w:rFonts w:ascii="Arial" w:hAnsi="Arial"/>
          <w:i/>
          <w:iCs/>
          <w:sz w:val="22"/>
          <w:szCs w:val="22"/>
        </w:rPr>
        <w:t>8</w:t>
      </w:r>
      <w:r w:rsidRPr="006738CB">
        <w:rPr>
          <w:rFonts w:ascii="Arial" w:hAnsi="Arial"/>
          <w:i/>
          <w:iCs/>
          <w:sz w:val="22"/>
          <w:szCs w:val="22"/>
        </w:rPr>
        <w:t>.1.2)</w:t>
      </w:r>
    </w:p>
    <w:p w14:paraId="14945A8F" w14:textId="77777777" w:rsidR="007E45FC" w:rsidRDefault="007E45FC" w:rsidP="005C565C">
      <w:pPr>
        <w:suppressAutoHyphens/>
        <w:ind w:left="708" w:hanging="708"/>
        <w:rPr>
          <w:rFonts w:ascii="Helvetica" w:hAnsi="Helvetica"/>
          <w:sz w:val="20"/>
          <w:szCs w:val="20"/>
        </w:rPr>
      </w:pPr>
    </w:p>
    <w:p w14:paraId="1A62D035" w14:textId="4B963B73" w:rsidR="0016139C" w:rsidRPr="002A213E" w:rsidRDefault="0016139C" w:rsidP="002A213E">
      <w:pPr>
        <w:pStyle w:val="Heading1"/>
        <w:ind w:left="567" w:hanging="1134"/>
      </w:pPr>
      <w:r w:rsidRPr="002A213E">
        <w:t xml:space="preserve">OPENING AND WELCOME – Meeting to Commence </w:t>
      </w:r>
      <w:r w:rsidR="007C31D9" w:rsidRPr="002A213E">
        <w:t xml:space="preserve">0900am </w:t>
      </w:r>
      <w:r w:rsidR="00F631F4" w:rsidRPr="002A213E">
        <w:t xml:space="preserve">on </w:t>
      </w:r>
      <w:r w:rsidRPr="002A213E">
        <w:t xml:space="preserve">Thursday </w:t>
      </w:r>
      <w:r w:rsidR="00C9344B">
        <w:t>1</w:t>
      </w:r>
      <w:r w:rsidR="00591D59">
        <w:t>7</w:t>
      </w:r>
      <w:r w:rsidR="00ED094B" w:rsidRPr="002A213E">
        <w:t xml:space="preserve">th </w:t>
      </w:r>
      <w:r w:rsidR="00CF590D" w:rsidRPr="002A213E">
        <w:t>September 202</w:t>
      </w:r>
      <w:r w:rsidR="00591D59">
        <w:t>6</w:t>
      </w:r>
      <w:r w:rsidR="00B5440D" w:rsidRPr="002A213E">
        <w:t xml:space="preserve"> and continue from </w:t>
      </w:r>
      <w:r w:rsidR="007C31D9" w:rsidRPr="002A213E">
        <w:t xml:space="preserve">0900am </w:t>
      </w:r>
      <w:r w:rsidR="00B5440D" w:rsidRPr="002A213E">
        <w:t xml:space="preserve">on Friday </w:t>
      </w:r>
      <w:r w:rsidR="00C9344B">
        <w:t>1</w:t>
      </w:r>
      <w:r w:rsidR="00591D59">
        <w:t>8</w:t>
      </w:r>
      <w:r w:rsidR="00ED094B" w:rsidRPr="002A213E">
        <w:t>th</w:t>
      </w:r>
      <w:r w:rsidR="007C31D9" w:rsidRPr="002A213E">
        <w:t xml:space="preserve"> </w:t>
      </w:r>
      <w:r w:rsidR="00CF590D" w:rsidRPr="002A213E">
        <w:t>September 202</w:t>
      </w:r>
      <w:r w:rsidR="00591D59">
        <w:t>6</w:t>
      </w:r>
      <w:r w:rsidR="001E198F" w:rsidRPr="002A213E">
        <w:t xml:space="preserve">. </w:t>
      </w:r>
    </w:p>
    <w:p w14:paraId="5BDA33D4" w14:textId="77777777" w:rsidR="0016139C" w:rsidRDefault="0016139C" w:rsidP="005C565C">
      <w:pPr>
        <w:suppressAutoHyphens/>
        <w:ind w:left="708" w:hanging="708"/>
        <w:rPr>
          <w:rFonts w:ascii="Arial" w:hAnsi="Arial"/>
          <w:b/>
          <w:sz w:val="20"/>
          <w:szCs w:val="20"/>
        </w:rPr>
      </w:pPr>
    </w:p>
    <w:p w14:paraId="5D033D28" w14:textId="78B84704" w:rsidR="0016139C" w:rsidRPr="002A213E" w:rsidRDefault="0016139C" w:rsidP="00372488">
      <w:pPr>
        <w:pStyle w:val="Heading2"/>
        <w:ind w:left="567" w:hanging="1134"/>
      </w:pPr>
      <w:r w:rsidRPr="002A213E">
        <w:t xml:space="preserve">Introduction and Address by IECEx Chair – </w:t>
      </w:r>
      <w:r w:rsidR="00F631F4" w:rsidRPr="002A213E">
        <w:t>M</w:t>
      </w:r>
      <w:r w:rsidR="00591D59">
        <w:t>s Katy Holdredge</w:t>
      </w:r>
    </w:p>
    <w:p w14:paraId="604E0C02" w14:textId="77777777" w:rsidR="0016139C" w:rsidRPr="00F53E13" w:rsidRDefault="0016139C" w:rsidP="004C734B">
      <w:pPr>
        <w:suppressAutoHyphens/>
        <w:rPr>
          <w:rFonts w:ascii="Arial" w:hAnsi="Arial"/>
          <w:b/>
        </w:rPr>
      </w:pPr>
    </w:p>
    <w:p w14:paraId="6342CC05" w14:textId="77777777" w:rsidR="0065670E" w:rsidRPr="00416B2A" w:rsidRDefault="0065670E" w:rsidP="005C565C">
      <w:pPr>
        <w:suppressAutoHyphens/>
        <w:rPr>
          <w:rFonts w:ascii="Arial" w:hAnsi="Arial"/>
          <w:b/>
        </w:rPr>
      </w:pPr>
    </w:p>
    <w:p w14:paraId="1266F740" w14:textId="77777777" w:rsidR="0016139C" w:rsidRPr="002A213E" w:rsidRDefault="0016139C" w:rsidP="002A213E">
      <w:pPr>
        <w:pStyle w:val="Heading1"/>
        <w:ind w:left="567" w:hanging="1134"/>
      </w:pPr>
      <w:r w:rsidRPr="002A213E">
        <w:t>APPROVAL OF THE AGENDA</w:t>
      </w:r>
    </w:p>
    <w:p w14:paraId="13281CA8" w14:textId="078487B0" w:rsidR="000C1BEB" w:rsidRPr="00134E29" w:rsidRDefault="000C1BEB" w:rsidP="00372488">
      <w:pPr>
        <w:pStyle w:val="Heading2"/>
        <w:ind w:left="567" w:hanging="1134"/>
      </w:pPr>
      <w:r w:rsidRPr="00134E29">
        <w:t xml:space="preserve">Approval of Draft Agenda </w:t>
      </w:r>
    </w:p>
    <w:p w14:paraId="04E01AAC" w14:textId="1462B1EF" w:rsidR="0016139C" w:rsidRDefault="000C1BEB" w:rsidP="00BC1227">
      <w:pPr>
        <w:suppressAutoHyphens/>
        <w:ind w:firstLine="567"/>
        <w:rPr>
          <w:rFonts w:ascii="Arial" w:hAnsi="Arial"/>
          <w:sz w:val="22"/>
          <w:szCs w:val="22"/>
        </w:rPr>
      </w:pPr>
      <w:r>
        <w:rPr>
          <w:rFonts w:ascii="Arial" w:hAnsi="Arial"/>
          <w:sz w:val="22"/>
          <w:szCs w:val="22"/>
        </w:rPr>
        <w:t xml:space="preserve">The meeting will be asked to approve the </w:t>
      </w:r>
      <w:r w:rsidR="00F631F4">
        <w:rPr>
          <w:rFonts w:ascii="Arial" w:hAnsi="Arial"/>
          <w:sz w:val="22"/>
          <w:szCs w:val="22"/>
        </w:rPr>
        <w:t>D</w:t>
      </w:r>
      <w:r>
        <w:rPr>
          <w:rFonts w:ascii="Arial" w:hAnsi="Arial"/>
          <w:sz w:val="22"/>
          <w:szCs w:val="22"/>
        </w:rPr>
        <w:t xml:space="preserve">raft Agenda </w:t>
      </w:r>
    </w:p>
    <w:p w14:paraId="246BF075" w14:textId="77777777" w:rsidR="000C1BEB" w:rsidRDefault="000C1BEB" w:rsidP="005C565C">
      <w:pPr>
        <w:suppressAutoHyphens/>
        <w:ind w:left="360"/>
        <w:rPr>
          <w:rFonts w:ascii="Arial" w:hAnsi="Arial"/>
          <w:sz w:val="22"/>
          <w:szCs w:val="22"/>
        </w:rPr>
      </w:pPr>
    </w:p>
    <w:p w14:paraId="5BF48647" w14:textId="3EAAD5C2" w:rsidR="000C1BEB" w:rsidRDefault="000C1BEB" w:rsidP="00C9344B">
      <w:pPr>
        <w:suppressAutoHyphens/>
        <w:ind w:left="709"/>
        <w:rPr>
          <w:rFonts w:ascii="Arial" w:hAnsi="Arial"/>
          <w:b/>
          <w:u w:val="single"/>
        </w:rPr>
      </w:pPr>
      <w:r w:rsidRPr="000C1BEB">
        <w:rPr>
          <w:rFonts w:ascii="Arial" w:hAnsi="Arial"/>
          <w:b/>
        </w:rPr>
        <w:tab/>
      </w:r>
      <w:r>
        <w:rPr>
          <w:rFonts w:ascii="Arial" w:hAnsi="Arial"/>
          <w:b/>
          <w:u w:val="single"/>
        </w:rPr>
        <w:t xml:space="preserve">Document for </w:t>
      </w:r>
      <w:r w:rsidR="00FC1D65">
        <w:rPr>
          <w:rFonts w:ascii="Arial" w:hAnsi="Arial"/>
          <w:b/>
          <w:u w:val="single"/>
        </w:rPr>
        <w:t>consideration</w:t>
      </w:r>
      <w:r>
        <w:rPr>
          <w:rFonts w:ascii="Arial" w:hAnsi="Arial"/>
          <w:b/>
          <w:u w:val="single"/>
        </w:rPr>
        <w:t>:</w:t>
      </w:r>
      <w:r w:rsidRPr="00F369E8">
        <w:rPr>
          <w:rFonts w:ascii="Arial" w:hAnsi="Arial"/>
          <w:b/>
          <w:u w:val="single"/>
        </w:rPr>
        <w:t xml:space="preserve"> </w:t>
      </w:r>
    </w:p>
    <w:p w14:paraId="4ED04076" w14:textId="49B2B156" w:rsidR="0016139C" w:rsidRPr="000C1BEB" w:rsidRDefault="000C1BEB" w:rsidP="00A711CA">
      <w:pPr>
        <w:numPr>
          <w:ilvl w:val="0"/>
          <w:numId w:val="17"/>
        </w:numPr>
        <w:suppressAutoHyphens/>
        <w:ind w:left="1418" w:hanging="425"/>
        <w:rPr>
          <w:rFonts w:ascii="Arial" w:hAnsi="Arial"/>
          <w:bCs/>
        </w:rPr>
      </w:pPr>
      <w:proofErr w:type="spellStart"/>
      <w:r w:rsidRPr="008C2991">
        <w:rPr>
          <w:rFonts w:ascii="Arial" w:hAnsi="Arial" w:cs="Arial"/>
          <w:b/>
        </w:rPr>
        <w:t>ExMC</w:t>
      </w:r>
      <w:proofErr w:type="spellEnd"/>
      <w:r w:rsidRPr="008C2991">
        <w:rPr>
          <w:rFonts w:ascii="Arial" w:hAnsi="Arial" w:cs="Arial"/>
          <w:b/>
        </w:rPr>
        <w:t>/</w:t>
      </w:r>
      <w:r w:rsidR="00ED094B" w:rsidRPr="008C2991">
        <w:rPr>
          <w:rFonts w:ascii="Arial" w:hAnsi="Arial" w:cs="Arial"/>
          <w:b/>
        </w:rPr>
        <w:t>2</w:t>
      </w:r>
      <w:r w:rsidR="00591D59">
        <w:rPr>
          <w:rFonts w:ascii="Arial" w:hAnsi="Arial" w:cs="Arial"/>
          <w:b/>
        </w:rPr>
        <w:t>267</w:t>
      </w:r>
      <w:r w:rsidRPr="008C2991">
        <w:rPr>
          <w:rFonts w:ascii="Arial" w:hAnsi="Arial" w:cs="Arial"/>
          <w:b/>
        </w:rPr>
        <w:t>/DA</w:t>
      </w:r>
      <w:r w:rsidRPr="008C2991">
        <w:rPr>
          <w:rFonts w:ascii="Arial" w:hAnsi="Arial"/>
          <w:b/>
        </w:rPr>
        <w:t xml:space="preserve"> </w:t>
      </w:r>
      <w:r w:rsidRPr="008C2991">
        <w:rPr>
          <w:rFonts w:ascii="Arial" w:hAnsi="Arial"/>
        </w:rPr>
        <w:t xml:space="preserve">– </w:t>
      </w:r>
      <w:r w:rsidR="0016139C" w:rsidRPr="008C2991">
        <w:rPr>
          <w:rFonts w:ascii="Arial" w:hAnsi="Arial"/>
          <w:b/>
        </w:rPr>
        <w:tab/>
      </w:r>
      <w:r w:rsidR="0016139C" w:rsidRPr="008C2991">
        <w:rPr>
          <w:rFonts w:ascii="Arial" w:hAnsi="Arial"/>
          <w:bCs/>
        </w:rPr>
        <w:t>Draft Agenda</w:t>
      </w:r>
      <w:r w:rsidR="00F631F4">
        <w:rPr>
          <w:rFonts w:ascii="Arial" w:hAnsi="Arial"/>
          <w:bCs/>
        </w:rPr>
        <w:t xml:space="preserve">, </w:t>
      </w:r>
      <w:r w:rsidR="0016139C" w:rsidRPr="000C1BEB">
        <w:rPr>
          <w:rFonts w:ascii="Arial" w:hAnsi="Arial"/>
          <w:bCs/>
        </w:rPr>
        <w:t>20</w:t>
      </w:r>
      <w:r w:rsidR="00F631F4">
        <w:rPr>
          <w:rFonts w:ascii="Arial" w:hAnsi="Arial"/>
          <w:bCs/>
        </w:rPr>
        <w:t>2</w:t>
      </w:r>
      <w:r w:rsidR="00591D59">
        <w:rPr>
          <w:rFonts w:ascii="Arial" w:hAnsi="Arial"/>
          <w:bCs/>
        </w:rPr>
        <w:t>6</w:t>
      </w:r>
      <w:r w:rsidR="0016139C" w:rsidRPr="000C1BEB">
        <w:rPr>
          <w:rFonts w:ascii="Arial" w:hAnsi="Arial"/>
          <w:bCs/>
        </w:rPr>
        <w:t xml:space="preserve"> </w:t>
      </w:r>
      <w:proofErr w:type="spellStart"/>
      <w:r w:rsidR="0016139C" w:rsidRPr="000C1BEB">
        <w:rPr>
          <w:rFonts w:ascii="Arial" w:hAnsi="Arial"/>
          <w:bCs/>
        </w:rPr>
        <w:t>ExMC</w:t>
      </w:r>
      <w:proofErr w:type="spellEnd"/>
      <w:r w:rsidR="005B7920">
        <w:rPr>
          <w:rFonts w:ascii="Arial" w:hAnsi="Arial"/>
          <w:bCs/>
        </w:rPr>
        <w:t xml:space="preserve"> </w:t>
      </w:r>
      <w:r w:rsidR="0016139C" w:rsidRPr="000C1BEB">
        <w:rPr>
          <w:rFonts w:ascii="Arial" w:hAnsi="Arial"/>
          <w:bCs/>
        </w:rPr>
        <w:t>Meeting</w:t>
      </w:r>
    </w:p>
    <w:p w14:paraId="2645D393" w14:textId="77777777" w:rsidR="007E45FC" w:rsidRDefault="007E45FC" w:rsidP="005C565C">
      <w:pPr>
        <w:suppressAutoHyphens/>
        <w:ind w:left="708" w:hanging="708"/>
        <w:rPr>
          <w:rFonts w:ascii="Helvetica" w:hAnsi="Helvetica"/>
          <w:sz w:val="20"/>
          <w:szCs w:val="20"/>
        </w:rPr>
      </w:pPr>
    </w:p>
    <w:p w14:paraId="5FD266AC" w14:textId="172B59C8" w:rsidR="000C1BEB" w:rsidRDefault="000C1BEB" w:rsidP="00372488">
      <w:pPr>
        <w:pStyle w:val="Heading2"/>
        <w:ind w:left="567" w:hanging="1134"/>
      </w:pPr>
      <w:r>
        <w:t>Approval of the Consent Agenda - Annex A</w:t>
      </w:r>
    </w:p>
    <w:p w14:paraId="25B9BE23" w14:textId="77777777" w:rsidR="000C1BEB" w:rsidRPr="005B7920" w:rsidRDefault="000C1BEB" w:rsidP="00BC1227">
      <w:pPr>
        <w:suppressAutoHyphens/>
        <w:ind w:left="567" w:right="-199"/>
        <w:rPr>
          <w:rFonts w:ascii="Arial" w:hAnsi="Arial"/>
        </w:rPr>
      </w:pPr>
      <w:r w:rsidRPr="005B7920">
        <w:rPr>
          <w:rFonts w:ascii="Arial" w:hAnsi="Arial"/>
        </w:rPr>
        <w:t xml:space="preserve">The meeting will be asked to </w:t>
      </w:r>
      <w:r w:rsidRPr="00FE32EC">
        <w:rPr>
          <w:rFonts w:ascii="Arial" w:hAnsi="Arial"/>
          <w:u w:val="single"/>
        </w:rPr>
        <w:t>approve</w:t>
      </w:r>
      <w:r w:rsidRPr="005B7920">
        <w:rPr>
          <w:rFonts w:ascii="Arial" w:hAnsi="Arial"/>
        </w:rPr>
        <w:t xml:space="preserve"> </w:t>
      </w:r>
      <w:r w:rsidR="00545FB9" w:rsidRPr="005B7920">
        <w:rPr>
          <w:rFonts w:ascii="Arial" w:hAnsi="Arial"/>
        </w:rPr>
        <w:t>items contained in the Consent Agenda as listed in Annex A</w:t>
      </w:r>
      <w:r w:rsidR="004A001A">
        <w:rPr>
          <w:rFonts w:ascii="Arial" w:hAnsi="Arial"/>
        </w:rPr>
        <w:t>.</w:t>
      </w:r>
    </w:p>
    <w:p w14:paraId="61BFFC89" w14:textId="77777777" w:rsidR="000E3A79" w:rsidRDefault="000E3A79" w:rsidP="005C565C">
      <w:pPr>
        <w:suppressAutoHyphens/>
        <w:ind w:left="705"/>
        <w:rPr>
          <w:rFonts w:ascii="Arial" w:hAnsi="Arial"/>
          <w:b/>
        </w:rPr>
      </w:pPr>
    </w:p>
    <w:p w14:paraId="1D47F9F9" w14:textId="1EBEE5F0" w:rsidR="00DB2CB3" w:rsidRPr="002A213E" w:rsidRDefault="00DB2CB3" w:rsidP="002A213E">
      <w:pPr>
        <w:pStyle w:val="Heading1"/>
        <w:ind w:left="567" w:hanging="1134"/>
      </w:pPr>
      <w:r w:rsidRPr="002A213E">
        <w:t xml:space="preserve">MINUTES OF THE LAST </w:t>
      </w:r>
      <w:proofErr w:type="spellStart"/>
      <w:r w:rsidRPr="002A213E">
        <w:t>ExMC</w:t>
      </w:r>
      <w:proofErr w:type="spellEnd"/>
      <w:r w:rsidRPr="002A213E">
        <w:t xml:space="preserve"> MEETING</w:t>
      </w:r>
    </w:p>
    <w:p w14:paraId="6D4D9601" w14:textId="2197CFEA" w:rsidR="00DB2CB3" w:rsidRPr="00F369E8" w:rsidRDefault="006D17DD" w:rsidP="007E2728">
      <w:pPr>
        <w:pStyle w:val="Heading20"/>
      </w:pPr>
      <w:r w:rsidRPr="00E823EF">
        <w:rPr>
          <w:rStyle w:val="Heading2Char"/>
          <w:rFonts w:ascii="Segoe UI Symbol" w:hAnsi="Segoe UI Symbol" w:cs="Segoe UI Symbol"/>
          <w:b/>
          <w:bCs/>
          <w:color w:val="FF0000"/>
        </w:rPr>
        <w:t>✱</w:t>
      </w:r>
      <w:r w:rsidRPr="006D17DD">
        <w:rPr>
          <w:rStyle w:val="Heading2Char"/>
          <w:b/>
          <w:bCs/>
        </w:rPr>
        <w:t xml:space="preserve"> </w:t>
      </w:r>
      <w:r w:rsidR="00B25590" w:rsidRPr="006D17DD">
        <w:rPr>
          <w:rStyle w:val="Heading2Char"/>
          <w:b/>
          <w:bCs/>
        </w:rPr>
        <w:t>Members t</w:t>
      </w:r>
      <w:r w:rsidR="00DB2CB3" w:rsidRPr="006D17DD">
        <w:rPr>
          <w:rStyle w:val="Heading2Char"/>
          <w:b/>
          <w:bCs/>
        </w:rPr>
        <w:t xml:space="preserve">o note the Confirmed Minutes of the last meeting held </w:t>
      </w:r>
      <w:r w:rsidR="00E6733E" w:rsidRPr="006D17DD">
        <w:rPr>
          <w:rStyle w:val="Heading2Char"/>
          <w:b/>
          <w:bCs/>
        </w:rPr>
        <w:t>in</w:t>
      </w:r>
      <w:r w:rsidR="00E6733E">
        <w:t xml:space="preserve"> </w:t>
      </w:r>
      <w:r>
        <w:t xml:space="preserve">       </w:t>
      </w:r>
      <w:r w:rsidR="00591D59">
        <w:t>Kyoto Japan</w:t>
      </w:r>
      <w:r w:rsidR="00E6733E">
        <w:t xml:space="preserve"> </w:t>
      </w:r>
      <w:r w:rsidR="00D464A6">
        <w:t>September 202</w:t>
      </w:r>
      <w:r w:rsidR="00C9344B">
        <w:t>4</w:t>
      </w:r>
      <w:r w:rsidR="00DB2CB3" w:rsidRPr="006D7D0A">
        <w:t>. The minutes have been confirmed via correspondence.</w:t>
      </w:r>
    </w:p>
    <w:p w14:paraId="54808851" w14:textId="77777777" w:rsidR="00DB2CB3" w:rsidRPr="008216B5" w:rsidRDefault="00DB2CB3" w:rsidP="005C565C">
      <w:pPr>
        <w:suppressAutoHyphens/>
        <w:ind w:left="705" w:hanging="705"/>
        <w:rPr>
          <w:rFonts w:ascii="Arial" w:hAnsi="Arial"/>
          <w:sz w:val="20"/>
          <w:szCs w:val="20"/>
        </w:rPr>
      </w:pPr>
      <w:r w:rsidRPr="00F369E8">
        <w:rPr>
          <w:rFonts w:ascii="Arial" w:hAnsi="Arial"/>
        </w:rPr>
        <w:tab/>
      </w:r>
    </w:p>
    <w:p w14:paraId="61FA7140" w14:textId="055B5E1A" w:rsidR="00494628" w:rsidRPr="008C2991" w:rsidRDefault="00DB2CB3" w:rsidP="00BC1227">
      <w:pPr>
        <w:suppressAutoHyphens/>
        <w:ind w:left="709"/>
        <w:rPr>
          <w:rFonts w:ascii="Arial" w:hAnsi="Arial"/>
          <w:b/>
          <w:u w:val="single"/>
        </w:rPr>
      </w:pPr>
      <w:r w:rsidRPr="00F369E8">
        <w:rPr>
          <w:rFonts w:ascii="Arial" w:hAnsi="Arial"/>
        </w:rPr>
        <w:tab/>
      </w:r>
      <w:r w:rsidR="00320168" w:rsidRPr="008C2991">
        <w:rPr>
          <w:rFonts w:ascii="Arial" w:hAnsi="Arial"/>
          <w:b/>
          <w:u w:val="single"/>
        </w:rPr>
        <w:t>Document for n</w:t>
      </w:r>
      <w:r w:rsidRPr="008C2991">
        <w:rPr>
          <w:rFonts w:ascii="Arial" w:hAnsi="Arial"/>
          <w:b/>
          <w:u w:val="single"/>
        </w:rPr>
        <w:t>oting</w:t>
      </w:r>
      <w:r w:rsidR="00320168" w:rsidRPr="008C2991">
        <w:rPr>
          <w:rFonts w:ascii="Arial" w:hAnsi="Arial"/>
          <w:b/>
          <w:u w:val="single"/>
        </w:rPr>
        <w:t>:</w:t>
      </w:r>
      <w:r w:rsidRPr="008C2991">
        <w:rPr>
          <w:rFonts w:ascii="Arial" w:hAnsi="Arial"/>
          <w:b/>
          <w:u w:val="single"/>
        </w:rPr>
        <w:t xml:space="preserve"> </w:t>
      </w:r>
    </w:p>
    <w:p w14:paraId="5FD79EAE" w14:textId="51F0FB58" w:rsidR="00DB2CB3" w:rsidRPr="008C2991" w:rsidRDefault="0063324D" w:rsidP="00A711CA">
      <w:pPr>
        <w:numPr>
          <w:ilvl w:val="0"/>
          <w:numId w:val="6"/>
        </w:numPr>
        <w:tabs>
          <w:tab w:val="clear" w:pos="1425"/>
          <w:tab w:val="left" w:pos="-1415"/>
          <w:tab w:val="left" w:pos="-708"/>
        </w:tabs>
        <w:suppressAutoHyphens/>
        <w:ind w:left="1418" w:hanging="425"/>
        <w:rPr>
          <w:rFonts w:ascii="Arial" w:hAnsi="Arial"/>
          <w:color w:val="000000"/>
        </w:rPr>
      </w:pPr>
      <w:proofErr w:type="spellStart"/>
      <w:r w:rsidRPr="008C2991">
        <w:rPr>
          <w:rFonts w:ascii="Arial" w:hAnsi="Arial" w:cs="Arial"/>
          <w:b/>
        </w:rPr>
        <w:t>ExMC</w:t>
      </w:r>
      <w:proofErr w:type="spellEnd"/>
      <w:r w:rsidRPr="008C2991">
        <w:rPr>
          <w:rFonts w:ascii="Arial" w:hAnsi="Arial" w:cs="Arial"/>
          <w:b/>
        </w:rPr>
        <w:t>/</w:t>
      </w:r>
      <w:r w:rsidR="00EA4DFC" w:rsidRPr="008C2991">
        <w:rPr>
          <w:rFonts w:ascii="Arial" w:hAnsi="Arial" w:cs="Arial"/>
          <w:b/>
        </w:rPr>
        <w:t>2</w:t>
      </w:r>
      <w:r w:rsidR="00591D59">
        <w:rPr>
          <w:rFonts w:ascii="Arial" w:hAnsi="Arial" w:cs="Arial"/>
          <w:b/>
        </w:rPr>
        <w:t>214A</w:t>
      </w:r>
      <w:r w:rsidRPr="008C2991">
        <w:rPr>
          <w:rFonts w:ascii="Arial" w:hAnsi="Arial" w:cs="Arial"/>
          <w:b/>
        </w:rPr>
        <w:t>/RM</w:t>
      </w:r>
      <w:r w:rsidRPr="008C2991">
        <w:rPr>
          <w:rFonts w:ascii="Arial" w:hAnsi="Arial"/>
          <w:b/>
        </w:rPr>
        <w:t xml:space="preserve"> </w:t>
      </w:r>
      <w:r w:rsidR="00DB2CB3" w:rsidRPr="008C2991">
        <w:rPr>
          <w:rFonts w:ascii="Arial" w:hAnsi="Arial"/>
        </w:rPr>
        <w:t xml:space="preserve">– </w:t>
      </w:r>
      <w:r w:rsidR="00DB2CB3" w:rsidRPr="008C2991">
        <w:rPr>
          <w:rFonts w:ascii="Arial" w:hAnsi="Arial"/>
          <w:i/>
        </w:rPr>
        <w:t xml:space="preserve">Confirmed </w:t>
      </w:r>
      <w:r w:rsidR="001215C4">
        <w:rPr>
          <w:rFonts w:ascii="Arial" w:hAnsi="Arial"/>
          <w:i/>
        </w:rPr>
        <w:t xml:space="preserve">Formal </w:t>
      </w:r>
      <w:r w:rsidR="00DB2CB3" w:rsidRPr="008C2991">
        <w:rPr>
          <w:rFonts w:ascii="Arial" w:hAnsi="Arial"/>
          <w:i/>
        </w:rPr>
        <w:t xml:space="preserve">Minutes </w:t>
      </w:r>
      <w:r w:rsidR="00FF7503" w:rsidRPr="008C2991">
        <w:rPr>
          <w:rFonts w:ascii="Arial" w:hAnsi="Arial"/>
          <w:i/>
        </w:rPr>
        <w:t xml:space="preserve">of </w:t>
      </w:r>
      <w:r w:rsidR="00931FC9" w:rsidRPr="008C2991">
        <w:rPr>
          <w:rFonts w:ascii="Arial" w:hAnsi="Arial"/>
          <w:i/>
        </w:rPr>
        <w:t xml:space="preserve">the </w:t>
      </w:r>
      <w:proofErr w:type="spellStart"/>
      <w:r w:rsidR="00931FC9" w:rsidRPr="008C2991">
        <w:rPr>
          <w:rFonts w:ascii="Arial" w:hAnsi="Arial"/>
          <w:i/>
        </w:rPr>
        <w:t>ExMC</w:t>
      </w:r>
      <w:proofErr w:type="spellEnd"/>
      <w:r w:rsidR="00931FC9" w:rsidRPr="008C2991">
        <w:rPr>
          <w:rFonts w:ascii="Arial" w:hAnsi="Arial"/>
          <w:i/>
        </w:rPr>
        <w:t xml:space="preserve"> </w:t>
      </w:r>
      <w:r w:rsidR="001215C4">
        <w:rPr>
          <w:rFonts w:ascii="Arial" w:hAnsi="Arial"/>
          <w:i/>
        </w:rPr>
        <w:t xml:space="preserve">Annual </w:t>
      </w:r>
      <w:r w:rsidR="00931FC9" w:rsidRPr="008C2991">
        <w:rPr>
          <w:rFonts w:ascii="Arial" w:hAnsi="Arial"/>
          <w:i/>
        </w:rPr>
        <w:t>Meeting</w:t>
      </w:r>
      <w:r w:rsidR="001215C4">
        <w:rPr>
          <w:rFonts w:ascii="Arial" w:hAnsi="Arial"/>
          <w:i/>
        </w:rPr>
        <w:t xml:space="preserve"> Japan 2025</w:t>
      </w:r>
      <w:r w:rsidR="00DB2CB3" w:rsidRPr="008C2991">
        <w:rPr>
          <w:rFonts w:ascii="Arial" w:hAnsi="Arial"/>
          <w:color w:val="000000"/>
        </w:rPr>
        <w:t xml:space="preserve"> </w:t>
      </w:r>
    </w:p>
    <w:p w14:paraId="6DEF71C5" w14:textId="77777777" w:rsidR="006A146F" w:rsidRDefault="006A146F" w:rsidP="005C565C">
      <w:pPr>
        <w:suppressAutoHyphens/>
        <w:ind w:left="705" w:hanging="705"/>
        <w:rPr>
          <w:rFonts w:ascii="Arial" w:hAnsi="Arial"/>
        </w:rPr>
      </w:pPr>
    </w:p>
    <w:p w14:paraId="15EC7660" w14:textId="4EBAA7A2" w:rsidR="00DB2CB3" w:rsidRPr="00F369E8" w:rsidRDefault="00DB2CB3" w:rsidP="00372488">
      <w:pPr>
        <w:pStyle w:val="Heading2"/>
        <w:ind w:left="567" w:hanging="1134"/>
      </w:pPr>
      <w:r w:rsidRPr="00F369E8">
        <w:t>Matters arising from these minutes</w:t>
      </w:r>
    </w:p>
    <w:p w14:paraId="2B85F241" w14:textId="77777777" w:rsidR="00DB2CB3" w:rsidRPr="00F369E8" w:rsidRDefault="00DB2CB3" w:rsidP="005C565C">
      <w:pPr>
        <w:suppressAutoHyphens/>
        <w:rPr>
          <w:rFonts w:ascii="Arial" w:hAnsi="Arial"/>
          <w:sz w:val="16"/>
        </w:rPr>
      </w:pPr>
    </w:p>
    <w:p w14:paraId="4CAB75FD" w14:textId="1C15B202" w:rsidR="00DB2CB3" w:rsidRPr="00F86AF6" w:rsidRDefault="00C41D98" w:rsidP="00372488">
      <w:pPr>
        <w:pStyle w:val="Heading3"/>
        <w:numPr>
          <w:ilvl w:val="0"/>
          <w:numId w:val="0"/>
        </w:numPr>
        <w:ind w:left="567" w:hanging="1134"/>
      </w:pPr>
      <w:r w:rsidRPr="00F86AF6">
        <w:t>3</w:t>
      </w:r>
      <w:r w:rsidR="00DB2CB3" w:rsidRPr="00F86AF6">
        <w:t>.2.1</w:t>
      </w:r>
      <w:r w:rsidR="00DB2CB3" w:rsidRPr="00F86AF6">
        <w:tab/>
        <w:t xml:space="preserve">Report on Actions arising from the </w:t>
      </w:r>
      <w:r w:rsidR="00931FC9" w:rsidRPr="00F86AF6">
        <w:t>20</w:t>
      </w:r>
      <w:r w:rsidR="00CF590D" w:rsidRPr="00F86AF6">
        <w:t>2</w:t>
      </w:r>
      <w:r w:rsidR="00591D59">
        <w:t>5</w:t>
      </w:r>
      <w:r w:rsidR="00931FC9" w:rsidRPr="00F86AF6">
        <w:t xml:space="preserve"> </w:t>
      </w:r>
      <w:proofErr w:type="spellStart"/>
      <w:r w:rsidR="00931FC9" w:rsidRPr="00F86AF6">
        <w:t>ExMC</w:t>
      </w:r>
      <w:proofErr w:type="spellEnd"/>
      <w:r w:rsidR="00931FC9" w:rsidRPr="00F86AF6">
        <w:t xml:space="preserve"> Meeting</w:t>
      </w:r>
    </w:p>
    <w:p w14:paraId="68DA4499" w14:textId="77777777" w:rsidR="00DB2CB3" w:rsidRPr="00F369E8" w:rsidRDefault="00DB2CB3" w:rsidP="005C565C">
      <w:pPr>
        <w:suppressAutoHyphens/>
        <w:ind w:left="708" w:hanging="708"/>
        <w:rPr>
          <w:rFonts w:ascii="Arial" w:hAnsi="Arial"/>
          <w:sz w:val="16"/>
        </w:rPr>
      </w:pPr>
    </w:p>
    <w:p w14:paraId="18868BAF" w14:textId="16756E3F" w:rsidR="00DB2CB3" w:rsidRPr="008C2991" w:rsidRDefault="00B25590" w:rsidP="00A711CA">
      <w:pPr>
        <w:suppressAutoHyphens/>
        <w:ind w:left="567"/>
        <w:rPr>
          <w:rFonts w:ascii="Arial" w:hAnsi="Arial"/>
          <w:color w:val="000000"/>
        </w:rPr>
      </w:pPr>
      <w:r w:rsidRPr="008C2991">
        <w:rPr>
          <w:rFonts w:ascii="Arial" w:hAnsi="Arial"/>
        </w:rPr>
        <w:t>Members t</w:t>
      </w:r>
      <w:r w:rsidR="00DB2CB3" w:rsidRPr="008C2991">
        <w:rPr>
          <w:rFonts w:ascii="Arial" w:hAnsi="Arial"/>
        </w:rPr>
        <w:t xml:space="preserve">o </w:t>
      </w:r>
      <w:r w:rsidR="00DB2CB3" w:rsidRPr="008C2991">
        <w:rPr>
          <w:rFonts w:ascii="Arial" w:hAnsi="Arial"/>
          <w:u w:val="single"/>
        </w:rPr>
        <w:t>note</w:t>
      </w:r>
      <w:r w:rsidR="00DB2CB3" w:rsidRPr="008C2991">
        <w:rPr>
          <w:rFonts w:ascii="Arial" w:hAnsi="Arial"/>
        </w:rPr>
        <w:t xml:space="preserve"> </w:t>
      </w:r>
      <w:r w:rsidR="002D24B3" w:rsidRPr="008C2991">
        <w:rPr>
          <w:rFonts w:ascii="Arial" w:hAnsi="Arial"/>
        </w:rPr>
        <w:t xml:space="preserve">a report from the </w:t>
      </w:r>
      <w:r w:rsidR="00A226B8" w:rsidRPr="008C2991">
        <w:rPr>
          <w:rFonts w:ascii="Arial" w:hAnsi="Arial"/>
        </w:rPr>
        <w:t xml:space="preserve">IECEx </w:t>
      </w:r>
      <w:r w:rsidR="002D24B3" w:rsidRPr="008C2991">
        <w:rPr>
          <w:rFonts w:ascii="Arial" w:hAnsi="Arial"/>
        </w:rPr>
        <w:t xml:space="preserve">Secretariat concerning </w:t>
      </w:r>
      <w:r w:rsidR="00DB2CB3" w:rsidRPr="008C2991">
        <w:rPr>
          <w:rFonts w:ascii="Arial" w:hAnsi="Arial"/>
        </w:rPr>
        <w:t xml:space="preserve">the </w:t>
      </w:r>
      <w:r w:rsidR="00B011CD" w:rsidRPr="008C2991">
        <w:rPr>
          <w:rFonts w:ascii="Arial" w:hAnsi="Arial"/>
        </w:rPr>
        <w:t>A</w:t>
      </w:r>
      <w:r w:rsidR="00DB2CB3" w:rsidRPr="008C2991">
        <w:rPr>
          <w:rFonts w:ascii="Arial" w:hAnsi="Arial"/>
        </w:rPr>
        <w:t>ction</w:t>
      </w:r>
      <w:r w:rsidR="006551AF" w:rsidRPr="008C2991">
        <w:rPr>
          <w:rFonts w:ascii="Arial" w:hAnsi="Arial"/>
        </w:rPr>
        <w:t>s</w:t>
      </w:r>
      <w:r w:rsidR="00DB2CB3" w:rsidRPr="008C2991">
        <w:rPr>
          <w:rFonts w:ascii="Arial" w:hAnsi="Arial"/>
        </w:rPr>
        <w:t xml:space="preserve"> </w:t>
      </w:r>
      <w:r w:rsidR="00B011CD" w:rsidRPr="008C2991">
        <w:rPr>
          <w:rFonts w:ascii="Arial" w:hAnsi="Arial"/>
        </w:rPr>
        <w:t>L</w:t>
      </w:r>
      <w:r w:rsidR="00DB2CB3" w:rsidRPr="008C2991">
        <w:rPr>
          <w:rFonts w:ascii="Arial" w:hAnsi="Arial"/>
        </w:rPr>
        <w:t>ist</w:t>
      </w:r>
      <w:r w:rsidR="00B011CD" w:rsidRPr="008C2991">
        <w:rPr>
          <w:rFonts w:ascii="Arial" w:hAnsi="Arial"/>
        </w:rPr>
        <w:t xml:space="preserve"> as </w:t>
      </w:r>
      <w:r w:rsidR="00DB2CB3" w:rsidRPr="008C2991">
        <w:rPr>
          <w:rFonts w:ascii="Arial" w:hAnsi="Arial"/>
        </w:rPr>
        <w:t xml:space="preserve">detailed in </w:t>
      </w:r>
      <w:proofErr w:type="spellStart"/>
      <w:r w:rsidR="00B011CD" w:rsidRPr="008C2991">
        <w:rPr>
          <w:rFonts w:ascii="Arial" w:hAnsi="Arial"/>
          <w:b/>
          <w:bCs/>
          <w:color w:val="000000"/>
        </w:rPr>
        <w:t>ExMC</w:t>
      </w:r>
      <w:proofErr w:type="spellEnd"/>
      <w:r w:rsidR="00B011CD" w:rsidRPr="008C2991">
        <w:rPr>
          <w:rFonts w:ascii="Arial" w:hAnsi="Arial"/>
          <w:b/>
          <w:bCs/>
          <w:color w:val="000000"/>
        </w:rPr>
        <w:t>/</w:t>
      </w:r>
      <w:r w:rsidR="00EA4DFC" w:rsidRPr="008C2991">
        <w:rPr>
          <w:rFonts w:ascii="Arial" w:hAnsi="Arial"/>
          <w:b/>
          <w:bCs/>
          <w:color w:val="000000"/>
        </w:rPr>
        <w:t>2</w:t>
      </w:r>
      <w:r w:rsidR="00591D59">
        <w:rPr>
          <w:rFonts w:ascii="Arial" w:hAnsi="Arial"/>
          <w:b/>
          <w:bCs/>
          <w:color w:val="000000"/>
        </w:rPr>
        <w:t>214A</w:t>
      </w:r>
      <w:r w:rsidR="00B011CD" w:rsidRPr="008C2991">
        <w:rPr>
          <w:rFonts w:ascii="Arial" w:hAnsi="Arial"/>
          <w:b/>
          <w:bCs/>
          <w:color w:val="000000"/>
        </w:rPr>
        <w:t>/RM</w:t>
      </w:r>
      <w:r w:rsidR="0045013F" w:rsidRPr="008C2991">
        <w:rPr>
          <w:rFonts w:ascii="Arial" w:hAnsi="Arial"/>
          <w:b/>
          <w:bCs/>
          <w:color w:val="000000"/>
        </w:rPr>
        <w:t xml:space="preserve">, </w:t>
      </w:r>
      <w:r w:rsidR="00DB2CB3" w:rsidRPr="008C2991">
        <w:rPr>
          <w:rFonts w:ascii="Arial" w:hAnsi="Arial"/>
          <w:i/>
        </w:rPr>
        <w:t>Confirmed Minutes</w:t>
      </w:r>
      <w:r w:rsidR="006551AF" w:rsidRPr="008C2991">
        <w:rPr>
          <w:rFonts w:ascii="Arial" w:hAnsi="Arial"/>
          <w:i/>
        </w:rPr>
        <w:t xml:space="preserve"> of the </w:t>
      </w:r>
      <w:r w:rsidR="00931FC9" w:rsidRPr="008C2991">
        <w:rPr>
          <w:rFonts w:ascii="Arial" w:hAnsi="Arial"/>
          <w:i/>
        </w:rPr>
        <w:t>20</w:t>
      </w:r>
      <w:r w:rsidR="00CF590D" w:rsidRPr="008C2991">
        <w:rPr>
          <w:rFonts w:ascii="Arial" w:hAnsi="Arial"/>
          <w:i/>
        </w:rPr>
        <w:t>2</w:t>
      </w:r>
      <w:r w:rsidR="00591D59">
        <w:rPr>
          <w:rFonts w:ascii="Arial" w:hAnsi="Arial"/>
          <w:i/>
        </w:rPr>
        <w:t>5</w:t>
      </w:r>
      <w:r w:rsidR="00931FC9" w:rsidRPr="008C2991">
        <w:rPr>
          <w:rFonts w:ascii="Arial" w:hAnsi="Arial"/>
          <w:i/>
        </w:rPr>
        <w:t xml:space="preserve"> </w:t>
      </w:r>
      <w:proofErr w:type="spellStart"/>
      <w:r w:rsidR="00931FC9" w:rsidRPr="008C2991">
        <w:rPr>
          <w:rFonts w:ascii="Arial" w:hAnsi="Arial"/>
          <w:i/>
        </w:rPr>
        <w:t>ExMC</w:t>
      </w:r>
      <w:proofErr w:type="spellEnd"/>
      <w:r w:rsidR="00931FC9" w:rsidRPr="008C2991">
        <w:rPr>
          <w:rFonts w:ascii="Arial" w:hAnsi="Arial"/>
          <w:i/>
        </w:rPr>
        <w:t xml:space="preserve"> Meeting</w:t>
      </w:r>
      <w:r w:rsidR="00DB2CB3" w:rsidRPr="008C2991">
        <w:rPr>
          <w:rFonts w:ascii="Arial" w:hAnsi="Arial"/>
          <w:color w:val="000000"/>
        </w:rPr>
        <w:t xml:space="preserve">. </w:t>
      </w:r>
    </w:p>
    <w:p w14:paraId="7CA973D7" w14:textId="77777777" w:rsidR="0045013F" w:rsidRPr="007E2728" w:rsidRDefault="0045013F" w:rsidP="00A711CA">
      <w:pPr>
        <w:suppressAutoHyphens/>
        <w:ind w:left="567" w:hanging="1134"/>
        <w:rPr>
          <w:rFonts w:ascii="Arial" w:hAnsi="Arial"/>
          <w:sz w:val="22"/>
          <w:szCs w:val="22"/>
          <w:highlight w:val="yellow"/>
        </w:rPr>
      </w:pPr>
    </w:p>
    <w:p w14:paraId="0BCDF2F3" w14:textId="6F568985" w:rsidR="0045013F" w:rsidRPr="002B4803" w:rsidRDefault="0045013F" w:rsidP="005C565C">
      <w:pPr>
        <w:suppressAutoHyphens/>
        <w:ind w:left="705" w:hanging="705"/>
        <w:rPr>
          <w:rFonts w:ascii="Arial" w:hAnsi="Arial"/>
          <w:b/>
          <w:u w:val="single"/>
        </w:rPr>
      </w:pPr>
      <w:r w:rsidRPr="002B4803">
        <w:rPr>
          <w:rFonts w:ascii="Arial" w:hAnsi="Arial"/>
          <w:b/>
        </w:rPr>
        <w:tab/>
      </w:r>
      <w:r w:rsidRPr="002B4803">
        <w:rPr>
          <w:rFonts w:ascii="Arial" w:hAnsi="Arial"/>
          <w:b/>
        </w:rPr>
        <w:tab/>
      </w:r>
      <w:r w:rsidRPr="002B4803">
        <w:rPr>
          <w:rFonts w:ascii="Arial" w:hAnsi="Arial"/>
          <w:b/>
          <w:u w:val="single"/>
        </w:rPr>
        <w:t xml:space="preserve">Document for noting: </w:t>
      </w:r>
    </w:p>
    <w:p w14:paraId="76EE00DB" w14:textId="24E73477" w:rsidR="0045013F" w:rsidRPr="002B4803" w:rsidRDefault="0045013F" w:rsidP="00A711CA">
      <w:pPr>
        <w:numPr>
          <w:ilvl w:val="0"/>
          <w:numId w:val="6"/>
        </w:numPr>
        <w:tabs>
          <w:tab w:val="clear" w:pos="1425"/>
          <w:tab w:val="left" w:pos="-1415"/>
          <w:tab w:val="left" w:pos="-708"/>
        </w:tabs>
        <w:suppressAutoHyphens/>
        <w:ind w:left="1418" w:hanging="425"/>
        <w:rPr>
          <w:rFonts w:ascii="Arial" w:hAnsi="Arial"/>
          <w:color w:val="000000"/>
        </w:rPr>
      </w:pPr>
      <w:proofErr w:type="spellStart"/>
      <w:r w:rsidRPr="001215C4">
        <w:rPr>
          <w:rFonts w:ascii="Arial" w:hAnsi="Arial" w:cs="Arial"/>
          <w:b/>
        </w:rPr>
        <w:t>ExMC</w:t>
      </w:r>
      <w:proofErr w:type="spellEnd"/>
      <w:r w:rsidRPr="001215C4">
        <w:rPr>
          <w:rFonts w:ascii="Arial" w:hAnsi="Arial" w:cs="Arial"/>
          <w:b/>
        </w:rPr>
        <w:t>/</w:t>
      </w:r>
      <w:proofErr w:type="gramStart"/>
      <w:r w:rsidR="00A06120" w:rsidRPr="001215C4">
        <w:rPr>
          <w:rFonts w:ascii="Arial" w:hAnsi="Arial" w:cs="Arial"/>
          <w:b/>
        </w:rPr>
        <w:t>…..</w:t>
      </w:r>
      <w:proofErr w:type="gramEnd"/>
      <w:r w:rsidRPr="001215C4">
        <w:rPr>
          <w:rFonts w:ascii="Arial" w:hAnsi="Arial" w:cs="Arial"/>
          <w:b/>
        </w:rPr>
        <w:t>/R</w:t>
      </w:r>
      <w:r w:rsidRPr="002B4803">
        <w:rPr>
          <w:rFonts w:ascii="Arial" w:hAnsi="Arial"/>
          <w:b/>
        </w:rPr>
        <w:t xml:space="preserve"> </w:t>
      </w:r>
      <w:r w:rsidRPr="002B4803">
        <w:rPr>
          <w:rFonts w:ascii="Arial" w:hAnsi="Arial"/>
        </w:rPr>
        <w:t xml:space="preserve">– Status of Action Items from </w:t>
      </w:r>
      <w:r w:rsidR="00931FC9" w:rsidRPr="002B4803">
        <w:rPr>
          <w:rFonts w:ascii="Arial" w:hAnsi="Arial"/>
        </w:rPr>
        <w:t>the 20</w:t>
      </w:r>
      <w:r w:rsidR="00CF590D" w:rsidRPr="002B4803">
        <w:rPr>
          <w:rFonts w:ascii="Arial" w:hAnsi="Arial"/>
        </w:rPr>
        <w:t>2</w:t>
      </w:r>
      <w:r w:rsidR="00591D59">
        <w:rPr>
          <w:rFonts w:ascii="Arial" w:hAnsi="Arial"/>
        </w:rPr>
        <w:t>5</w:t>
      </w:r>
      <w:r w:rsidR="00931FC9" w:rsidRPr="002B4803">
        <w:rPr>
          <w:rFonts w:ascii="Arial" w:hAnsi="Arial"/>
        </w:rPr>
        <w:t xml:space="preserve"> </w:t>
      </w:r>
      <w:proofErr w:type="spellStart"/>
      <w:r w:rsidR="00931FC9" w:rsidRPr="002B4803">
        <w:rPr>
          <w:rFonts w:ascii="Arial" w:hAnsi="Arial"/>
        </w:rPr>
        <w:t>ExMC</w:t>
      </w:r>
      <w:proofErr w:type="spellEnd"/>
      <w:r w:rsidR="00931FC9" w:rsidRPr="002B4803">
        <w:rPr>
          <w:rFonts w:ascii="Arial" w:hAnsi="Arial"/>
        </w:rPr>
        <w:t xml:space="preserve"> Meeting</w:t>
      </w:r>
      <w:r w:rsidR="008C2991" w:rsidRPr="002B4803">
        <w:rPr>
          <w:rFonts w:ascii="Arial" w:hAnsi="Arial"/>
        </w:rPr>
        <w:t xml:space="preserve"> (to be issued)</w:t>
      </w:r>
    </w:p>
    <w:p w14:paraId="23A3D4AF" w14:textId="77777777" w:rsidR="00E845BB" w:rsidRDefault="0045013F" w:rsidP="005C565C">
      <w:pPr>
        <w:suppressAutoHyphens/>
        <w:ind w:left="705" w:hanging="705"/>
        <w:rPr>
          <w:rFonts w:ascii="Arial" w:hAnsi="Arial"/>
        </w:rPr>
      </w:pPr>
      <w:r w:rsidRPr="00F369E8">
        <w:rPr>
          <w:rFonts w:ascii="Arial" w:hAnsi="Arial"/>
        </w:rPr>
        <w:tab/>
      </w:r>
    </w:p>
    <w:p w14:paraId="5F23129E" w14:textId="60BC6517" w:rsidR="00DB2CB3" w:rsidRPr="00B258DD" w:rsidRDefault="00DB2CB3" w:rsidP="00B258DD">
      <w:pPr>
        <w:pStyle w:val="Heading3"/>
        <w:ind w:left="567" w:hanging="1134"/>
      </w:pPr>
      <w:r w:rsidRPr="00B258DD">
        <w:t>Other items</w:t>
      </w:r>
    </w:p>
    <w:p w14:paraId="5F8E1774" w14:textId="30252D18" w:rsidR="00A711CA" w:rsidRDefault="00B25590" w:rsidP="00BC1227">
      <w:pPr>
        <w:suppressAutoHyphens/>
        <w:ind w:left="567" w:right="-199"/>
        <w:rPr>
          <w:rFonts w:ascii="Arial" w:hAnsi="Arial"/>
        </w:rPr>
      </w:pPr>
      <w:r>
        <w:rPr>
          <w:rFonts w:ascii="Arial" w:hAnsi="Arial"/>
        </w:rPr>
        <w:t>Members t</w:t>
      </w:r>
      <w:r w:rsidR="00DB2CB3" w:rsidRPr="00F369E8">
        <w:rPr>
          <w:rFonts w:ascii="Arial" w:hAnsi="Arial"/>
        </w:rPr>
        <w:t xml:space="preserve">o </w:t>
      </w:r>
      <w:r w:rsidR="00DB2CB3" w:rsidRPr="0045013F">
        <w:rPr>
          <w:rFonts w:ascii="Arial" w:hAnsi="Arial"/>
          <w:u w:val="single"/>
        </w:rPr>
        <w:t>discuss</w:t>
      </w:r>
      <w:r w:rsidR="00DB2CB3" w:rsidRPr="00F369E8">
        <w:rPr>
          <w:rFonts w:ascii="Arial" w:hAnsi="Arial"/>
        </w:rPr>
        <w:t xml:space="preserve"> matters arising from </w:t>
      </w:r>
      <w:r w:rsidR="006B5101">
        <w:rPr>
          <w:rFonts w:ascii="Arial" w:hAnsi="Arial"/>
        </w:rPr>
        <w:t>the 20</w:t>
      </w:r>
      <w:r w:rsidR="00CF590D">
        <w:rPr>
          <w:rFonts w:ascii="Arial" w:hAnsi="Arial"/>
        </w:rPr>
        <w:t>2</w:t>
      </w:r>
      <w:r w:rsidR="00591D59">
        <w:rPr>
          <w:rFonts w:ascii="Arial" w:hAnsi="Arial"/>
        </w:rPr>
        <w:t>5</w:t>
      </w:r>
      <w:r w:rsidR="006B5101">
        <w:rPr>
          <w:rFonts w:ascii="Arial" w:hAnsi="Arial"/>
        </w:rPr>
        <w:t xml:space="preserve"> </w:t>
      </w:r>
      <w:proofErr w:type="spellStart"/>
      <w:r w:rsidR="006B5101">
        <w:rPr>
          <w:rFonts w:ascii="Arial" w:hAnsi="Arial"/>
        </w:rPr>
        <w:t>ExMC</w:t>
      </w:r>
      <w:proofErr w:type="spellEnd"/>
      <w:r w:rsidR="006B5101">
        <w:rPr>
          <w:rFonts w:ascii="Arial" w:hAnsi="Arial"/>
        </w:rPr>
        <w:t xml:space="preserve"> Meeting </w:t>
      </w:r>
      <w:r w:rsidR="00DB2CB3" w:rsidRPr="00F369E8">
        <w:rPr>
          <w:rFonts w:ascii="Arial" w:hAnsi="Arial"/>
        </w:rPr>
        <w:t>minutes</w:t>
      </w:r>
      <w:r w:rsidR="006B5101">
        <w:rPr>
          <w:rFonts w:ascii="Arial" w:hAnsi="Arial"/>
        </w:rPr>
        <w:t xml:space="preserve"> </w:t>
      </w:r>
      <w:r w:rsidR="00123F17">
        <w:rPr>
          <w:rFonts w:ascii="Arial" w:hAnsi="Arial"/>
        </w:rPr>
        <w:t>for items that</w:t>
      </w:r>
      <w:r w:rsidR="006B5101">
        <w:rPr>
          <w:rFonts w:ascii="Arial" w:hAnsi="Arial"/>
        </w:rPr>
        <w:t xml:space="preserve"> are </w:t>
      </w:r>
      <w:r w:rsidR="00DB2CB3" w:rsidRPr="00F369E8">
        <w:rPr>
          <w:rFonts w:ascii="Arial" w:hAnsi="Arial"/>
        </w:rPr>
        <w:t xml:space="preserve">not </w:t>
      </w:r>
      <w:r w:rsidR="006B5101">
        <w:rPr>
          <w:rFonts w:ascii="Arial" w:hAnsi="Arial"/>
        </w:rPr>
        <w:t xml:space="preserve">already </w:t>
      </w:r>
      <w:r w:rsidR="00DB2CB3" w:rsidRPr="00F369E8">
        <w:rPr>
          <w:rFonts w:ascii="Arial" w:hAnsi="Arial"/>
        </w:rPr>
        <w:t xml:space="preserve">included </w:t>
      </w:r>
      <w:r w:rsidR="006B5101">
        <w:rPr>
          <w:rFonts w:ascii="Arial" w:hAnsi="Arial"/>
        </w:rPr>
        <w:t>in this draft a</w:t>
      </w:r>
      <w:r w:rsidR="00DB2CB3" w:rsidRPr="00F369E8">
        <w:rPr>
          <w:rFonts w:ascii="Arial" w:hAnsi="Arial"/>
        </w:rPr>
        <w:t>genda.</w:t>
      </w:r>
    </w:p>
    <w:p w14:paraId="643DCFED" w14:textId="5F0B925C" w:rsidR="00DB2CB3" w:rsidRDefault="00A711CA" w:rsidP="00DE6865">
      <w:pPr>
        <w:rPr>
          <w:rFonts w:ascii="Arial" w:hAnsi="Arial"/>
        </w:rPr>
      </w:pPr>
      <w:r>
        <w:rPr>
          <w:rFonts w:ascii="Arial" w:hAnsi="Arial"/>
        </w:rPr>
        <w:br w:type="page"/>
      </w:r>
    </w:p>
    <w:p w14:paraId="6A493A12" w14:textId="2C6C392A" w:rsidR="00A711CA" w:rsidRPr="002A213E" w:rsidRDefault="00DB2CB3" w:rsidP="002A213E">
      <w:pPr>
        <w:pStyle w:val="Heading1"/>
        <w:ind w:left="567" w:hanging="1134"/>
      </w:pPr>
      <w:r w:rsidRPr="002A213E">
        <w:lastRenderedPageBreak/>
        <w:t>OVERVIEW OF IECEx S</w:t>
      </w:r>
      <w:r w:rsidR="00871D4C" w:rsidRPr="002A213E">
        <w:t>YSTEM</w:t>
      </w:r>
      <w:r w:rsidR="00E972CF" w:rsidRPr="002A213E">
        <w:t xml:space="preserve"> ACTIVITIES</w:t>
      </w:r>
    </w:p>
    <w:p w14:paraId="0D7173B2" w14:textId="48867BD3" w:rsidR="00DB2CB3" w:rsidRDefault="00E972CF" w:rsidP="005C565C">
      <w:pPr>
        <w:suppressAutoHyphens/>
        <w:ind w:left="360" w:hanging="927"/>
        <w:rPr>
          <w:rFonts w:ascii="Arial" w:hAnsi="Arial"/>
          <w:b/>
        </w:rPr>
      </w:pPr>
      <w:r>
        <w:rPr>
          <w:rFonts w:ascii="Arial" w:hAnsi="Arial"/>
          <w:b/>
        </w:rPr>
        <w:t xml:space="preserve"> </w:t>
      </w:r>
    </w:p>
    <w:p w14:paraId="54703A9F" w14:textId="641970A6" w:rsidR="005B6CD0" w:rsidRPr="0002050E" w:rsidRDefault="005B6CD0" w:rsidP="00372488">
      <w:pPr>
        <w:pStyle w:val="Heading2"/>
        <w:ind w:left="567" w:hanging="1134"/>
      </w:pPr>
      <w:r w:rsidRPr="0002050E">
        <w:t>Annual Report Card</w:t>
      </w:r>
    </w:p>
    <w:p w14:paraId="7085C01F" w14:textId="33CCFA7C" w:rsidR="00DB2CB3" w:rsidRDefault="00B25590" w:rsidP="005D0444">
      <w:pPr>
        <w:suppressAutoHyphens/>
        <w:ind w:left="567"/>
        <w:rPr>
          <w:rFonts w:ascii="Arial" w:hAnsi="Arial"/>
        </w:rPr>
      </w:pPr>
      <w:r>
        <w:rPr>
          <w:rFonts w:ascii="Arial" w:hAnsi="Arial"/>
        </w:rPr>
        <w:t>Members t</w:t>
      </w:r>
      <w:r w:rsidR="00DB2CB3">
        <w:rPr>
          <w:rFonts w:ascii="Arial" w:hAnsi="Arial"/>
        </w:rPr>
        <w:t xml:space="preserve">o </w:t>
      </w:r>
      <w:r w:rsidR="00DB2CB3" w:rsidRPr="000C432B">
        <w:rPr>
          <w:rFonts w:ascii="Arial" w:hAnsi="Arial"/>
          <w:u w:val="single"/>
        </w:rPr>
        <w:t>receive</w:t>
      </w:r>
      <w:r w:rsidR="00DB2CB3">
        <w:rPr>
          <w:rFonts w:ascii="Arial" w:hAnsi="Arial"/>
        </w:rPr>
        <w:t xml:space="preserve"> a report </w:t>
      </w:r>
      <w:r w:rsidR="00A226B8">
        <w:rPr>
          <w:rFonts w:ascii="Arial" w:hAnsi="Arial"/>
        </w:rPr>
        <w:t xml:space="preserve">from the IECEx Secretariat on IECEx </w:t>
      </w:r>
      <w:r w:rsidR="00DB2CB3">
        <w:rPr>
          <w:rFonts w:ascii="Arial" w:hAnsi="Arial"/>
        </w:rPr>
        <w:t>Scheme</w:t>
      </w:r>
      <w:r w:rsidR="00871D4C">
        <w:rPr>
          <w:rFonts w:ascii="Arial" w:hAnsi="Arial"/>
        </w:rPr>
        <w:t>s</w:t>
      </w:r>
      <w:r w:rsidR="00DB2CB3">
        <w:rPr>
          <w:rFonts w:ascii="Arial" w:hAnsi="Arial"/>
        </w:rPr>
        <w:t xml:space="preserve"> </w:t>
      </w:r>
      <w:r w:rsidR="00A226B8">
        <w:rPr>
          <w:rFonts w:ascii="Arial" w:hAnsi="Arial"/>
        </w:rPr>
        <w:t>activity</w:t>
      </w:r>
      <w:r w:rsidR="00DB2CB3">
        <w:rPr>
          <w:rFonts w:ascii="Arial" w:hAnsi="Arial"/>
        </w:rPr>
        <w:t xml:space="preserve"> and general statistics</w:t>
      </w:r>
      <w:r w:rsidR="00A226B8">
        <w:rPr>
          <w:rFonts w:ascii="Arial" w:hAnsi="Arial"/>
        </w:rPr>
        <w:t xml:space="preserve"> as the </w:t>
      </w:r>
      <w:r w:rsidR="00DB2CB3" w:rsidRPr="0089159B">
        <w:rPr>
          <w:rFonts w:ascii="Arial" w:hAnsi="Arial"/>
          <w:i/>
        </w:rPr>
        <w:t>IECEx S</w:t>
      </w:r>
      <w:r w:rsidR="00B100DF">
        <w:rPr>
          <w:rFonts w:ascii="Arial" w:hAnsi="Arial"/>
          <w:i/>
        </w:rPr>
        <w:t>ystem</w:t>
      </w:r>
      <w:r w:rsidR="00DB2CB3" w:rsidRPr="0089159B">
        <w:rPr>
          <w:rFonts w:ascii="Arial" w:hAnsi="Arial"/>
          <w:i/>
        </w:rPr>
        <w:t xml:space="preserve"> Report Card 20</w:t>
      </w:r>
      <w:r w:rsidR="00F631F4">
        <w:rPr>
          <w:rFonts w:ascii="Arial" w:hAnsi="Arial"/>
          <w:i/>
        </w:rPr>
        <w:t>2</w:t>
      </w:r>
      <w:r w:rsidR="00591D59">
        <w:rPr>
          <w:rFonts w:ascii="Arial" w:hAnsi="Arial"/>
          <w:i/>
        </w:rPr>
        <w:t>6</w:t>
      </w:r>
      <w:r w:rsidR="00F2031E">
        <w:rPr>
          <w:rFonts w:ascii="Arial" w:hAnsi="Arial"/>
        </w:rPr>
        <w:t xml:space="preserve">.  </w:t>
      </w:r>
    </w:p>
    <w:p w14:paraId="562867B6" w14:textId="77777777" w:rsidR="009D05D6" w:rsidRDefault="009D05D6" w:rsidP="005C565C">
      <w:pPr>
        <w:suppressAutoHyphens/>
        <w:ind w:left="709"/>
        <w:rPr>
          <w:rFonts w:ascii="Arial" w:hAnsi="Arial"/>
        </w:rPr>
      </w:pPr>
    </w:p>
    <w:p w14:paraId="671F9418" w14:textId="026B3602" w:rsidR="00DB2CB3" w:rsidRPr="002B4803" w:rsidRDefault="00DB2CB3" w:rsidP="00BC1227">
      <w:pPr>
        <w:suppressAutoHyphens/>
        <w:ind w:firstLine="709"/>
        <w:rPr>
          <w:rFonts w:ascii="Arial" w:hAnsi="Arial"/>
          <w:b/>
          <w:bCs/>
          <w:u w:val="single"/>
        </w:rPr>
      </w:pPr>
      <w:r w:rsidRPr="002B4803">
        <w:rPr>
          <w:rFonts w:ascii="Arial" w:hAnsi="Arial"/>
          <w:b/>
          <w:bCs/>
          <w:u w:val="single"/>
        </w:rPr>
        <w:t xml:space="preserve">Documents for </w:t>
      </w:r>
      <w:r w:rsidR="00491755" w:rsidRPr="002B4803">
        <w:rPr>
          <w:rFonts w:ascii="Arial" w:hAnsi="Arial"/>
          <w:b/>
          <w:bCs/>
          <w:u w:val="single"/>
        </w:rPr>
        <w:t>N</w:t>
      </w:r>
      <w:r w:rsidRPr="002B4803">
        <w:rPr>
          <w:rFonts w:ascii="Arial" w:hAnsi="Arial"/>
          <w:b/>
          <w:bCs/>
          <w:u w:val="single"/>
        </w:rPr>
        <w:t>oting</w:t>
      </w:r>
      <w:r w:rsidR="00491755" w:rsidRPr="002B4803">
        <w:rPr>
          <w:rFonts w:ascii="Arial" w:hAnsi="Arial"/>
          <w:b/>
          <w:bCs/>
          <w:u w:val="single"/>
        </w:rPr>
        <w:t>/Discussion</w:t>
      </w:r>
      <w:r w:rsidRPr="002B4803">
        <w:rPr>
          <w:rFonts w:ascii="Arial" w:hAnsi="Arial"/>
          <w:b/>
          <w:bCs/>
          <w:u w:val="single"/>
        </w:rPr>
        <w:t>:</w:t>
      </w:r>
    </w:p>
    <w:p w14:paraId="41815AE6" w14:textId="2C96D3A6" w:rsidR="00DB2CB3" w:rsidRPr="002B4803" w:rsidRDefault="00DB2CB3" w:rsidP="005D0444">
      <w:pPr>
        <w:numPr>
          <w:ilvl w:val="0"/>
          <w:numId w:val="6"/>
        </w:numPr>
        <w:tabs>
          <w:tab w:val="clear" w:pos="1425"/>
          <w:tab w:val="left" w:pos="-1415"/>
          <w:tab w:val="left" w:pos="-708"/>
        </w:tabs>
        <w:suppressAutoHyphens/>
        <w:ind w:left="1418" w:hanging="432"/>
        <w:rPr>
          <w:rFonts w:ascii="Arial" w:hAnsi="Arial"/>
        </w:rPr>
      </w:pPr>
      <w:proofErr w:type="spellStart"/>
      <w:r w:rsidRPr="001215C4">
        <w:rPr>
          <w:rFonts w:ascii="Arial" w:hAnsi="Arial"/>
          <w:b/>
        </w:rPr>
        <w:t>ExMC</w:t>
      </w:r>
      <w:proofErr w:type="spellEnd"/>
      <w:r w:rsidRPr="001215C4">
        <w:rPr>
          <w:rFonts w:ascii="Arial" w:hAnsi="Arial"/>
          <w:b/>
        </w:rPr>
        <w:t>/</w:t>
      </w:r>
      <w:proofErr w:type="gramStart"/>
      <w:r w:rsidR="00A06120" w:rsidRPr="001215C4">
        <w:rPr>
          <w:rFonts w:ascii="Arial" w:hAnsi="Arial"/>
          <w:b/>
        </w:rPr>
        <w:t>…..</w:t>
      </w:r>
      <w:proofErr w:type="gramEnd"/>
      <w:r w:rsidR="00564AAB" w:rsidRPr="001215C4">
        <w:rPr>
          <w:rFonts w:ascii="Arial" w:hAnsi="Arial"/>
          <w:b/>
        </w:rPr>
        <w:t>/</w:t>
      </w:r>
      <w:r w:rsidRPr="001215C4">
        <w:rPr>
          <w:rFonts w:ascii="Arial" w:hAnsi="Arial"/>
          <w:b/>
        </w:rPr>
        <w:t>R</w:t>
      </w:r>
      <w:r w:rsidRPr="002B4803">
        <w:rPr>
          <w:rFonts w:ascii="Arial" w:hAnsi="Arial"/>
          <w:b/>
        </w:rPr>
        <w:t xml:space="preserve"> </w:t>
      </w:r>
      <w:r w:rsidRPr="002B4803">
        <w:rPr>
          <w:rFonts w:ascii="Arial" w:hAnsi="Arial"/>
        </w:rPr>
        <w:t xml:space="preserve">– </w:t>
      </w:r>
      <w:r w:rsidR="00D04A57" w:rsidRPr="002B4803">
        <w:rPr>
          <w:rFonts w:ascii="Arial" w:hAnsi="Arial"/>
        </w:rPr>
        <w:t>20</w:t>
      </w:r>
      <w:r w:rsidR="00FE4149" w:rsidRPr="002B4803">
        <w:rPr>
          <w:rFonts w:ascii="Arial" w:hAnsi="Arial"/>
        </w:rPr>
        <w:t>2</w:t>
      </w:r>
      <w:r w:rsidR="00591D59">
        <w:rPr>
          <w:rFonts w:ascii="Arial" w:hAnsi="Arial"/>
        </w:rPr>
        <w:t>6</w:t>
      </w:r>
      <w:r w:rsidR="0026595D" w:rsidRPr="002B4803">
        <w:rPr>
          <w:rFonts w:ascii="Arial" w:hAnsi="Arial"/>
        </w:rPr>
        <w:t xml:space="preserve"> IECEx Annual Report Card</w:t>
      </w:r>
      <w:r w:rsidR="00E6733E" w:rsidRPr="002B4803">
        <w:rPr>
          <w:rFonts w:ascii="Arial" w:hAnsi="Arial"/>
        </w:rPr>
        <w:t xml:space="preserve"> </w:t>
      </w:r>
    </w:p>
    <w:p w14:paraId="77677663" w14:textId="77777777" w:rsidR="006F52C2" w:rsidRDefault="006F52C2" w:rsidP="005C565C">
      <w:pPr>
        <w:suppressAutoHyphens/>
        <w:rPr>
          <w:rFonts w:ascii="Arial" w:hAnsi="Arial"/>
        </w:rPr>
      </w:pPr>
    </w:p>
    <w:p w14:paraId="14A79320" w14:textId="1B81BE16" w:rsidR="008B215D" w:rsidRPr="00EE6D98" w:rsidRDefault="007E2728" w:rsidP="00372488">
      <w:pPr>
        <w:pStyle w:val="Heading2"/>
        <w:ind w:left="567" w:hanging="1134"/>
      </w:pPr>
      <w:r>
        <w:t xml:space="preserve">Nomination of </w:t>
      </w:r>
      <w:r w:rsidR="008F789B">
        <w:t>IECEx Executive Secretary</w:t>
      </w:r>
    </w:p>
    <w:p w14:paraId="7BC3F6BB" w14:textId="4D5B5C5A" w:rsidR="008B215D" w:rsidRDefault="007E2728" w:rsidP="007E2728">
      <w:pPr>
        <w:suppressAutoHyphens/>
        <w:ind w:left="567"/>
        <w:rPr>
          <w:rFonts w:ascii="Arial" w:hAnsi="Arial"/>
        </w:rPr>
      </w:pPr>
      <w:r w:rsidRPr="007E2728">
        <w:rPr>
          <w:rFonts w:ascii="Arial" w:hAnsi="Arial"/>
        </w:rPr>
        <w:t xml:space="preserve">Mr </w:t>
      </w:r>
      <w:r w:rsidR="008F789B">
        <w:rPr>
          <w:rFonts w:ascii="Arial" w:hAnsi="Arial"/>
        </w:rPr>
        <w:t xml:space="preserve">Chris Agius </w:t>
      </w:r>
      <w:r w:rsidR="00EE6D98" w:rsidRPr="00EE6D98">
        <w:rPr>
          <w:rFonts w:ascii="Arial" w:hAnsi="Arial"/>
        </w:rPr>
        <w:t xml:space="preserve">will complete his </w:t>
      </w:r>
      <w:r w:rsidR="008F789B">
        <w:rPr>
          <w:rFonts w:ascii="Arial" w:hAnsi="Arial"/>
        </w:rPr>
        <w:t>current term a</w:t>
      </w:r>
      <w:r w:rsidR="00EE6D98" w:rsidRPr="00EE6D98">
        <w:rPr>
          <w:rFonts w:ascii="Arial" w:hAnsi="Arial"/>
        </w:rPr>
        <w:t xml:space="preserve">s IECEx </w:t>
      </w:r>
      <w:r w:rsidR="008F789B">
        <w:rPr>
          <w:rFonts w:ascii="Arial" w:hAnsi="Arial"/>
        </w:rPr>
        <w:t xml:space="preserve">Executive Secretary </w:t>
      </w:r>
      <w:r w:rsidR="00EE6D98" w:rsidRPr="00EE6D98">
        <w:rPr>
          <w:rFonts w:ascii="Arial" w:hAnsi="Arial"/>
        </w:rPr>
        <w:t>at the end of 202</w:t>
      </w:r>
      <w:r w:rsidR="008F789B">
        <w:rPr>
          <w:rFonts w:ascii="Arial" w:hAnsi="Arial"/>
        </w:rPr>
        <w:t xml:space="preserve">6, noting that according to the IEC CA 01 Basic Rules, Mr Agius is eligible to serve a further term and indicated his willingness to do so.  </w:t>
      </w:r>
      <w:r w:rsidR="003D1694">
        <w:rPr>
          <w:rFonts w:ascii="Arial" w:hAnsi="Arial"/>
        </w:rPr>
        <w:t xml:space="preserve">At the end of the call for nominations, </w:t>
      </w:r>
      <w:r w:rsidR="003D1694" w:rsidRPr="00314945">
        <w:rPr>
          <w:rFonts w:ascii="Arial" w:hAnsi="Arial"/>
        </w:rPr>
        <w:t xml:space="preserve">via </w:t>
      </w:r>
      <w:proofErr w:type="spellStart"/>
      <w:r w:rsidR="003D1694" w:rsidRPr="00314945">
        <w:rPr>
          <w:rFonts w:ascii="Arial" w:hAnsi="Arial"/>
        </w:rPr>
        <w:t>ExMC</w:t>
      </w:r>
      <w:proofErr w:type="spellEnd"/>
      <w:r w:rsidR="003D1694" w:rsidRPr="00314945">
        <w:rPr>
          <w:rFonts w:ascii="Arial" w:hAnsi="Arial"/>
        </w:rPr>
        <w:t>/2</w:t>
      </w:r>
      <w:r w:rsidR="008F789B">
        <w:rPr>
          <w:rFonts w:ascii="Arial" w:hAnsi="Arial"/>
        </w:rPr>
        <w:t>241</w:t>
      </w:r>
      <w:r w:rsidR="003D1694" w:rsidRPr="00314945">
        <w:rPr>
          <w:rFonts w:ascii="Arial" w:hAnsi="Arial"/>
        </w:rPr>
        <w:t xml:space="preserve">/Inf, </w:t>
      </w:r>
      <w:r w:rsidR="008F789B">
        <w:rPr>
          <w:rFonts w:ascii="Arial" w:hAnsi="Arial"/>
        </w:rPr>
        <w:t>no other nominations were reviewed.</w:t>
      </w:r>
      <w:r w:rsidR="003D1694">
        <w:rPr>
          <w:rFonts w:ascii="Arial" w:hAnsi="Arial"/>
        </w:rPr>
        <w:t xml:space="preserve">  </w:t>
      </w:r>
      <w:r>
        <w:rPr>
          <w:rFonts w:ascii="Arial" w:hAnsi="Arial"/>
        </w:rPr>
        <w:t>The meeting will be asked to accept th</w:t>
      </w:r>
      <w:r w:rsidR="008F789B">
        <w:rPr>
          <w:rFonts w:ascii="Arial" w:hAnsi="Arial"/>
        </w:rPr>
        <w:t>e</w:t>
      </w:r>
      <w:r>
        <w:rPr>
          <w:rFonts w:ascii="Arial" w:hAnsi="Arial"/>
        </w:rPr>
        <w:t xml:space="preserve"> nomination for </w:t>
      </w:r>
      <w:r w:rsidR="008F789B">
        <w:rPr>
          <w:rFonts w:ascii="Arial" w:hAnsi="Arial"/>
        </w:rPr>
        <w:t xml:space="preserve">re-appointment of Mr Agius </w:t>
      </w:r>
      <w:r>
        <w:rPr>
          <w:rFonts w:ascii="Arial" w:hAnsi="Arial"/>
        </w:rPr>
        <w:t>to the IEC Conformity Assessment Board, CAB for their final appointment.</w:t>
      </w:r>
      <w:r w:rsidR="003D1694">
        <w:rPr>
          <w:rFonts w:ascii="Arial" w:hAnsi="Arial"/>
        </w:rPr>
        <w:t xml:space="preserve"> </w:t>
      </w:r>
    </w:p>
    <w:p w14:paraId="5AB8227F" w14:textId="77777777" w:rsidR="007E2728" w:rsidRDefault="007E2728" w:rsidP="007E2728">
      <w:pPr>
        <w:suppressAutoHyphens/>
        <w:ind w:left="567"/>
        <w:rPr>
          <w:rFonts w:ascii="Arial" w:hAnsi="Arial"/>
        </w:rPr>
      </w:pPr>
    </w:p>
    <w:p w14:paraId="04CF389E" w14:textId="44F303BB" w:rsidR="003714D6" w:rsidRDefault="003714D6" w:rsidP="00597900">
      <w:pPr>
        <w:suppressAutoHyphens/>
        <w:ind w:firstLine="709"/>
        <w:rPr>
          <w:rFonts w:ascii="Arial" w:hAnsi="Arial"/>
          <w:b/>
          <w:bCs/>
          <w:u w:val="single"/>
        </w:rPr>
      </w:pPr>
      <w:r w:rsidRPr="000477C1">
        <w:rPr>
          <w:rFonts w:ascii="Arial" w:hAnsi="Arial"/>
          <w:b/>
          <w:bCs/>
          <w:u w:val="single"/>
        </w:rPr>
        <w:t>Documents for Noting/Consideration:</w:t>
      </w:r>
    </w:p>
    <w:p w14:paraId="1CBBA5FF" w14:textId="3FC3DC70" w:rsidR="003714D6" w:rsidRPr="00314945" w:rsidRDefault="003714D6" w:rsidP="00A711CA">
      <w:pPr>
        <w:pStyle w:val="ListParagraph"/>
        <w:numPr>
          <w:ilvl w:val="0"/>
          <w:numId w:val="6"/>
        </w:numPr>
        <w:tabs>
          <w:tab w:val="left" w:pos="-1415"/>
          <w:tab w:val="left" w:pos="-708"/>
        </w:tabs>
        <w:suppressAutoHyphens/>
        <w:rPr>
          <w:rFonts w:ascii="Arial" w:hAnsi="Arial"/>
        </w:rPr>
      </w:pPr>
      <w:proofErr w:type="spellStart"/>
      <w:r w:rsidRPr="00314945">
        <w:rPr>
          <w:rFonts w:ascii="Arial" w:hAnsi="Arial"/>
          <w:b/>
        </w:rPr>
        <w:t>ExMC</w:t>
      </w:r>
      <w:proofErr w:type="spellEnd"/>
      <w:r w:rsidRPr="00314945">
        <w:rPr>
          <w:rFonts w:ascii="Arial" w:hAnsi="Arial"/>
          <w:b/>
        </w:rPr>
        <w:t>/</w:t>
      </w:r>
      <w:r w:rsidR="003D1694" w:rsidRPr="00314945">
        <w:rPr>
          <w:rFonts w:ascii="Arial" w:hAnsi="Arial"/>
          <w:b/>
        </w:rPr>
        <w:t>2</w:t>
      </w:r>
      <w:r w:rsidR="00B236C6">
        <w:rPr>
          <w:rFonts w:ascii="Arial" w:hAnsi="Arial"/>
          <w:b/>
        </w:rPr>
        <w:t>214</w:t>
      </w:r>
      <w:r w:rsidR="003D1694" w:rsidRPr="00314945">
        <w:rPr>
          <w:rFonts w:ascii="Arial" w:hAnsi="Arial"/>
          <w:b/>
        </w:rPr>
        <w:t>/Inf</w:t>
      </w:r>
      <w:r w:rsidRPr="00314945">
        <w:rPr>
          <w:rFonts w:ascii="Arial" w:hAnsi="Arial"/>
        </w:rPr>
        <w:t xml:space="preserve">– </w:t>
      </w:r>
      <w:r w:rsidR="003D1694" w:rsidRPr="00314945">
        <w:rPr>
          <w:rFonts w:ascii="Arial" w:hAnsi="Arial"/>
        </w:rPr>
        <w:t xml:space="preserve">Call for </w:t>
      </w:r>
      <w:r w:rsidR="001E3B75" w:rsidRPr="00314945">
        <w:rPr>
          <w:rFonts w:ascii="Arial" w:hAnsi="Arial"/>
        </w:rPr>
        <w:t>Nomination</w:t>
      </w:r>
      <w:r w:rsidR="003D1694" w:rsidRPr="00314945">
        <w:rPr>
          <w:rFonts w:ascii="Arial" w:hAnsi="Arial"/>
        </w:rPr>
        <w:t>s</w:t>
      </w:r>
    </w:p>
    <w:p w14:paraId="27DD6869" w14:textId="05F4B87B" w:rsidR="008B215D" w:rsidRPr="00314945" w:rsidRDefault="008B215D" w:rsidP="00372488">
      <w:pPr>
        <w:pStyle w:val="Heading3"/>
        <w:numPr>
          <w:ilvl w:val="0"/>
          <w:numId w:val="0"/>
        </w:numPr>
        <w:ind w:left="567" w:hanging="1134"/>
      </w:pPr>
    </w:p>
    <w:p w14:paraId="61ABB228" w14:textId="267FD8D0" w:rsidR="007C3C3C" w:rsidRPr="00EE6D98" w:rsidRDefault="007C3C3C" w:rsidP="00372488">
      <w:pPr>
        <w:pStyle w:val="Heading2"/>
        <w:ind w:left="567" w:hanging="1134"/>
      </w:pPr>
      <w:r w:rsidRPr="00EE6D98">
        <w:t xml:space="preserve">Nomination of </w:t>
      </w:r>
      <w:r w:rsidR="003200BB">
        <w:t xml:space="preserve">new </w:t>
      </w:r>
      <w:r w:rsidRPr="00EE6D98">
        <w:t xml:space="preserve">IECEx </w:t>
      </w:r>
      <w:r w:rsidR="00B236C6">
        <w:t>Treasurer</w:t>
      </w:r>
      <w:r w:rsidR="00A73D9C" w:rsidRPr="00EE6D98">
        <w:t xml:space="preserve"> </w:t>
      </w:r>
    </w:p>
    <w:p w14:paraId="4A4D137C" w14:textId="5DE20781" w:rsidR="00B236C6" w:rsidRDefault="00B236C6" w:rsidP="00B236C6">
      <w:pPr>
        <w:suppressAutoHyphens/>
        <w:ind w:left="567"/>
        <w:rPr>
          <w:rFonts w:ascii="Arial" w:hAnsi="Arial"/>
        </w:rPr>
      </w:pPr>
      <w:r>
        <w:rPr>
          <w:rFonts w:ascii="Arial" w:hAnsi="Arial"/>
        </w:rPr>
        <w:t xml:space="preserve">Prof XU Jianping will complete his second term as IECEx Treasurer at end 2026 and following the call for nominations, nominations were received from CN, FR and CA. The meeting will be asked to decide </w:t>
      </w:r>
      <w:r w:rsidR="004C734B">
        <w:rPr>
          <w:rFonts w:ascii="Arial" w:hAnsi="Arial"/>
        </w:rPr>
        <w:t xml:space="preserve">via secret paper ballot on a </w:t>
      </w:r>
      <w:r>
        <w:rPr>
          <w:rFonts w:ascii="Arial" w:hAnsi="Arial"/>
        </w:rPr>
        <w:t xml:space="preserve">nomination is to go forward for CAB approval.  </w:t>
      </w:r>
    </w:p>
    <w:p w14:paraId="4CF6F639" w14:textId="77777777" w:rsidR="005C565C" w:rsidRDefault="005C565C" w:rsidP="00677EAD">
      <w:pPr>
        <w:suppressAutoHyphens/>
        <w:ind w:left="567" w:hanging="1134"/>
        <w:rPr>
          <w:rFonts w:ascii="Arial" w:hAnsi="Arial"/>
        </w:rPr>
      </w:pPr>
    </w:p>
    <w:p w14:paraId="6936E03E" w14:textId="30C9A5EA" w:rsidR="007C3C3C" w:rsidRPr="00314945" w:rsidRDefault="007C3C3C" w:rsidP="00BC1227">
      <w:pPr>
        <w:suppressAutoHyphens/>
        <w:ind w:firstLine="709"/>
        <w:rPr>
          <w:rFonts w:ascii="Arial" w:hAnsi="Arial"/>
          <w:b/>
          <w:bCs/>
          <w:u w:val="single"/>
        </w:rPr>
      </w:pPr>
      <w:r w:rsidRPr="00314945">
        <w:rPr>
          <w:rFonts w:ascii="Arial" w:hAnsi="Arial"/>
          <w:b/>
          <w:bCs/>
          <w:u w:val="single"/>
        </w:rPr>
        <w:t>Documents for Noting/Consideration:</w:t>
      </w:r>
    </w:p>
    <w:p w14:paraId="79459FEF" w14:textId="77D54823" w:rsidR="007C3C3C" w:rsidRDefault="007C3C3C" w:rsidP="00A711CA">
      <w:pPr>
        <w:numPr>
          <w:ilvl w:val="0"/>
          <w:numId w:val="6"/>
        </w:numPr>
        <w:tabs>
          <w:tab w:val="clear" w:pos="1425"/>
          <w:tab w:val="left" w:pos="-1415"/>
          <w:tab w:val="left" w:pos="-708"/>
        </w:tabs>
        <w:suppressAutoHyphens/>
        <w:rPr>
          <w:rFonts w:ascii="Arial" w:hAnsi="Arial"/>
        </w:rPr>
      </w:pPr>
      <w:proofErr w:type="spellStart"/>
      <w:r w:rsidRPr="00314945">
        <w:rPr>
          <w:rFonts w:ascii="Arial" w:hAnsi="Arial"/>
          <w:b/>
        </w:rPr>
        <w:t>ExMC</w:t>
      </w:r>
      <w:proofErr w:type="spellEnd"/>
      <w:r w:rsidRPr="00314945">
        <w:rPr>
          <w:rFonts w:ascii="Arial" w:hAnsi="Arial"/>
          <w:b/>
        </w:rPr>
        <w:t>/</w:t>
      </w:r>
      <w:r w:rsidR="00347918" w:rsidRPr="00314945">
        <w:rPr>
          <w:rFonts w:ascii="Arial" w:hAnsi="Arial"/>
          <w:b/>
        </w:rPr>
        <w:t>2</w:t>
      </w:r>
      <w:r w:rsidR="00B236C6">
        <w:rPr>
          <w:rFonts w:ascii="Arial" w:hAnsi="Arial"/>
          <w:b/>
        </w:rPr>
        <w:t>238</w:t>
      </w:r>
      <w:r w:rsidRPr="00314945">
        <w:rPr>
          <w:rFonts w:ascii="Arial" w:hAnsi="Arial"/>
          <w:b/>
        </w:rPr>
        <w:t>/Inf</w:t>
      </w:r>
      <w:r w:rsidRPr="00314945">
        <w:rPr>
          <w:rFonts w:ascii="Arial" w:hAnsi="Arial"/>
        </w:rPr>
        <w:t xml:space="preserve">– IECEx </w:t>
      </w:r>
      <w:r w:rsidR="00B236C6">
        <w:rPr>
          <w:rFonts w:ascii="Arial" w:hAnsi="Arial"/>
        </w:rPr>
        <w:t xml:space="preserve">Treasurer </w:t>
      </w:r>
      <w:r w:rsidR="00314945" w:rsidRPr="00314945">
        <w:rPr>
          <w:rFonts w:ascii="Arial" w:hAnsi="Arial"/>
        </w:rPr>
        <w:t>call for nominations</w:t>
      </w:r>
    </w:p>
    <w:p w14:paraId="04689E8C" w14:textId="7CD9FAF0" w:rsidR="00D25859" w:rsidRDefault="00D25859" w:rsidP="00A711CA">
      <w:pPr>
        <w:numPr>
          <w:ilvl w:val="0"/>
          <w:numId w:val="6"/>
        </w:numPr>
        <w:tabs>
          <w:tab w:val="clear" w:pos="1425"/>
          <w:tab w:val="left" w:pos="-1415"/>
          <w:tab w:val="left" w:pos="-708"/>
        </w:tabs>
        <w:suppressAutoHyphens/>
        <w:rPr>
          <w:rFonts w:ascii="Arial" w:hAnsi="Arial"/>
        </w:rPr>
      </w:pPr>
      <w:proofErr w:type="spellStart"/>
      <w:r>
        <w:rPr>
          <w:rFonts w:ascii="Arial" w:hAnsi="Arial"/>
          <w:b/>
        </w:rPr>
        <w:t>ExMC</w:t>
      </w:r>
      <w:proofErr w:type="spellEnd"/>
      <w:r>
        <w:rPr>
          <w:rFonts w:ascii="Arial" w:hAnsi="Arial"/>
          <w:b/>
        </w:rPr>
        <w:t>/2</w:t>
      </w:r>
      <w:r w:rsidR="00B236C6">
        <w:rPr>
          <w:rFonts w:ascii="Arial" w:hAnsi="Arial"/>
          <w:b/>
        </w:rPr>
        <w:t>255</w:t>
      </w:r>
      <w:r>
        <w:rPr>
          <w:rFonts w:ascii="Arial" w:hAnsi="Arial"/>
          <w:b/>
        </w:rPr>
        <w:t xml:space="preserve">/Inf </w:t>
      </w:r>
      <w:r>
        <w:rPr>
          <w:rFonts w:ascii="Arial" w:hAnsi="Arial"/>
        </w:rPr>
        <w:t xml:space="preserve">– Nomination from </w:t>
      </w:r>
      <w:r w:rsidR="00B236C6">
        <w:rPr>
          <w:rFonts w:ascii="Arial" w:hAnsi="Arial"/>
        </w:rPr>
        <w:t>CN</w:t>
      </w:r>
    </w:p>
    <w:p w14:paraId="3938CAAB" w14:textId="084464BA" w:rsidR="00B236C6" w:rsidRDefault="00B236C6" w:rsidP="00A711CA">
      <w:pPr>
        <w:numPr>
          <w:ilvl w:val="0"/>
          <w:numId w:val="6"/>
        </w:numPr>
        <w:tabs>
          <w:tab w:val="clear" w:pos="1425"/>
          <w:tab w:val="left" w:pos="-1415"/>
          <w:tab w:val="left" w:pos="-708"/>
        </w:tabs>
        <w:suppressAutoHyphens/>
        <w:rPr>
          <w:rFonts w:ascii="Arial" w:hAnsi="Arial"/>
        </w:rPr>
      </w:pPr>
      <w:proofErr w:type="spellStart"/>
      <w:r>
        <w:rPr>
          <w:rFonts w:ascii="Arial" w:hAnsi="Arial"/>
          <w:b/>
        </w:rPr>
        <w:t>ExMC</w:t>
      </w:r>
      <w:proofErr w:type="spellEnd"/>
      <w:r>
        <w:rPr>
          <w:rFonts w:ascii="Arial" w:hAnsi="Arial"/>
          <w:b/>
        </w:rPr>
        <w:t>/2261/I</w:t>
      </w:r>
      <w:r w:rsidR="004C734B">
        <w:rPr>
          <w:rFonts w:ascii="Arial" w:hAnsi="Arial"/>
          <w:b/>
        </w:rPr>
        <w:t>nf</w:t>
      </w:r>
      <w:r>
        <w:rPr>
          <w:rFonts w:ascii="Arial" w:hAnsi="Arial"/>
          <w:b/>
        </w:rPr>
        <w:t xml:space="preserve"> </w:t>
      </w:r>
      <w:r>
        <w:rPr>
          <w:rFonts w:ascii="Arial" w:hAnsi="Arial"/>
        </w:rPr>
        <w:t>– Nomination from FR</w:t>
      </w:r>
    </w:p>
    <w:p w14:paraId="37E88E6C" w14:textId="01CE2492" w:rsidR="00B236C6" w:rsidRPr="00314945" w:rsidRDefault="00B236C6" w:rsidP="00A711CA">
      <w:pPr>
        <w:numPr>
          <w:ilvl w:val="0"/>
          <w:numId w:val="6"/>
        </w:numPr>
        <w:tabs>
          <w:tab w:val="clear" w:pos="1425"/>
          <w:tab w:val="left" w:pos="-1415"/>
          <w:tab w:val="left" w:pos="-708"/>
        </w:tabs>
        <w:suppressAutoHyphens/>
        <w:rPr>
          <w:rFonts w:ascii="Arial" w:hAnsi="Arial"/>
        </w:rPr>
      </w:pPr>
      <w:proofErr w:type="spellStart"/>
      <w:r>
        <w:rPr>
          <w:rFonts w:ascii="Arial" w:hAnsi="Arial"/>
          <w:b/>
        </w:rPr>
        <w:t>ExMC</w:t>
      </w:r>
      <w:proofErr w:type="spellEnd"/>
      <w:r>
        <w:rPr>
          <w:rFonts w:ascii="Arial" w:hAnsi="Arial"/>
          <w:b/>
        </w:rPr>
        <w:t>/2262/I</w:t>
      </w:r>
      <w:r w:rsidR="004C734B">
        <w:rPr>
          <w:rFonts w:ascii="Arial" w:hAnsi="Arial"/>
          <w:b/>
        </w:rPr>
        <w:t>nf</w:t>
      </w:r>
      <w:r>
        <w:rPr>
          <w:rFonts w:ascii="Arial" w:hAnsi="Arial"/>
          <w:b/>
        </w:rPr>
        <w:t xml:space="preserve"> </w:t>
      </w:r>
      <w:r>
        <w:rPr>
          <w:rFonts w:ascii="Arial" w:hAnsi="Arial"/>
        </w:rPr>
        <w:t>– Nomination from CA</w:t>
      </w:r>
    </w:p>
    <w:p w14:paraId="6FF1CE06" w14:textId="77777777" w:rsidR="00AA48B4" w:rsidRDefault="00AA48B4" w:rsidP="005C565C">
      <w:pPr>
        <w:suppressAutoHyphens/>
        <w:ind w:left="1425"/>
        <w:rPr>
          <w:rFonts w:ascii="Arial" w:hAnsi="Arial"/>
        </w:rPr>
      </w:pPr>
    </w:p>
    <w:p w14:paraId="780D379C" w14:textId="77777777" w:rsidR="001175D4" w:rsidRPr="001175D4" w:rsidRDefault="001175D4" w:rsidP="005C565C">
      <w:pPr>
        <w:suppressAutoHyphens/>
        <w:ind w:left="-567"/>
        <w:rPr>
          <w:rFonts w:ascii="Arial" w:hAnsi="Arial"/>
          <w:b/>
          <w:bCs/>
        </w:rPr>
      </w:pPr>
    </w:p>
    <w:p w14:paraId="159F89C4" w14:textId="77777777" w:rsidR="00E6733E" w:rsidRDefault="00E6733E" w:rsidP="005C565C">
      <w:pPr>
        <w:suppressAutoHyphens/>
        <w:rPr>
          <w:rFonts w:ascii="Arial" w:hAnsi="Arial"/>
        </w:rPr>
      </w:pPr>
    </w:p>
    <w:p w14:paraId="08609720" w14:textId="06225749" w:rsidR="00DB2CB3" w:rsidRPr="002A213E" w:rsidRDefault="00DB2CB3" w:rsidP="002A213E">
      <w:pPr>
        <w:pStyle w:val="Heading1"/>
        <w:ind w:left="567" w:hanging="1134"/>
      </w:pPr>
      <w:r w:rsidRPr="002A213E">
        <w:t>REPORT ON IEC CAB (Conformity Assessment Board) MATTERS</w:t>
      </w:r>
    </w:p>
    <w:p w14:paraId="7C9263FD" w14:textId="3B4A269C" w:rsidR="00DB2CB3" w:rsidRPr="00314945" w:rsidRDefault="00D2185F" w:rsidP="00791BA4">
      <w:pPr>
        <w:pStyle w:val="Heading20"/>
        <w:ind w:left="567" w:hanging="1134"/>
      </w:pPr>
      <w:r w:rsidRPr="00314945">
        <w:rPr>
          <w:rFonts w:ascii="Segoe UI Symbol" w:hAnsi="Segoe UI Symbol" w:cs="Segoe UI Symbol"/>
          <w:color w:val="FF0000"/>
        </w:rPr>
        <w:t>✱</w:t>
      </w:r>
      <w:r w:rsidRPr="00314945">
        <w:rPr>
          <w:rFonts w:ascii="Segoe UI Symbol" w:hAnsi="Segoe UI Symbol" w:cs="Segoe UI Symbol"/>
        </w:rPr>
        <w:t xml:space="preserve"> </w:t>
      </w:r>
      <w:r w:rsidR="00DB2CB3" w:rsidRPr="00314945">
        <w:t xml:space="preserve">Review of Conformity Assessment Board (CAB) Decisions from CAB </w:t>
      </w:r>
      <w:r w:rsidR="00A228DA" w:rsidRPr="00314945">
        <w:t>M</w:t>
      </w:r>
      <w:r w:rsidR="00DB2CB3" w:rsidRPr="00314945">
        <w:t xml:space="preserve">eetings since </w:t>
      </w:r>
      <w:r w:rsidR="00A228DA" w:rsidRPr="00314945">
        <w:t xml:space="preserve">the </w:t>
      </w:r>
      <w:r w:rsidR="00931FC9" w:rsidRPr="00314945">
        <w:t>20</w:t>
      </w:r>
      <w:r w:rsidR="00893496" w:rsidRPr="00314945">
        <w:t>2</w:t>
      </w:r>
      <w:r w:rsidR="00B236C6">
        <w:t>5</w:t>
      </w:r>
      <w:r w:rsidR="00931FC9" w:rsidRPr="00314945">
        <w:t xml:space="preserve"> </w:t>
      </w:r>
      <w:proofErr w:type="spellStart"/>
      <w:r w:rsidR="00931FC9" w:rsidRPr="00314945">
        <w:t>ExMC</w:t>
      </w:r>
      <w:proofErr w:type="spellEnd"/>
      <w:r w:rsidR="00931FC9" w:rsidRPr="00314945">
        <w:t xml:space="preserve"> Meeting</w:t>
      </w:r>
      <w:r w:rsidR="00DB2CB3" w:rsidRPr="00314945">
        <w:tab/>
      </w:r>
    </w:p>
    <w:p w14:paraId="1712D80D" w14:textId="462BEAD0" w:rsidR="00494628" w:rsidRPr="00266D7F" w:rsidRDefault="00DB2CB3" w:rsidP="005C565C">
      <w:pPr>
        <w:suppressAutoHyphens/>
        <w:spacing w:before="60" w:after="20"/>
        <w:rPr>
          <w:rFonts w:ascii="Arial" w:hAnsi="Arial"/>
          <w:b/>
          <w:bCs/>
          <w:u w:val="single"/>
        </w:rPr>
      </w:pPr>
      <w:r w:rsidRPr="00266D7F">
        <w:rPr>
          <w:rFonts w:ascii="Arial" w:hAnsi="Arial"/>
        </w:rPr>
        <w:tab/>
      </w:r>
      <w:r w:rsidRPr="00266D7F">
        <w:rPr>
          <w:rFonts w:ascii="Arial" w:hAnsi="Arial"/>
          <w:b/>
          <w:bCs/>
          <w:u w:val="single"/>
        </w:rPr>
        <w:t>Documents for noting:</w:t>
      </w:r>
    </w:p>
    <w:p w14:paraId="29A4E03A" w14:textId="670BADE2" w:rsidR="00597900" w:rsidRPr="00266D7F" w:rsidRDefault="00DB2CB3" w:rsidP="00A711CA">
      <w:pPr>
        <w:pStyle w:val="ListParagraph"/>
        <w:numPr>
          <w:ilvl w:val="0"/>
          <w:numId w:val="22"/>
        </w:numPr>
        <w:ind w:left="1418" w:right="170" w:hanging="425"/>
        <w:jc w:val="both"/>
        <w:rPr>
          <w:rFonts w:ascii="Arial" w:hAnsi="Arial" w:cs="Arial"/>
          <w:color w:val="000000"/>
          <w:sz w:val="22"/>
          <w:szCs w:val="22"/>
          <w:lang w:val="en-US"/>
        </w:rPr>
      </w:pPr>
      <w:r w:rsidRPr="00266D7F">
        <w:rPr>
          <w:rFonts w:ascii="Arial" w:hAnsi="Arial" w:cs="Arial"/>
          <w:b/>
        </w:rPr>
        <w:t>CAB/</w:t>
      </w:r>
      <w:r w:rsidR="00AB6505" w:rsidRPr="00266D7F">
        <w:rPr>
          <w:rFonts w:ascii="Arial" w:hAnsi="Arial" w:cs="Arial"/>
          <w:b/>
        </w:rPr>
        <w:t>2</w:t>
      </w:r>
      <w:r w:rsidR="00B236C6">
        <w:rPr>
          <w:rFonts w:ascii="Arial" w:hAnsi="Arial" w:cs="Arial"/>
          <w:b/>
        </w:rPr>
        <w:t>675</w:t>
      </w:r>
      <w:r w:rsidRPr="00266D7F">
        <w:rPr>
          <w:rFonts w:ascii="Arial" w:hAnsi="Arial" w:cs="Arial"/>
          <w:b/>
        </w:rPr>
        <w:t>/DL</w:t>
      </w:r>
      <w:r w:rsidRPr="00266D7F">
        <w:rPr>
          <w:rFonts w:ascii="Arial" w:hAnsi="Arial" w:cs="Arial"/>
          <w:b/>
          <w:bCs/>
        </w:rPr>
        <w:t xml:space="preserve"> </w:t>
      </w:r>
      <w:r w:rsidR="00320168" w:rsidRPr="00266D7F">
        <w:rPr>
          <w:rFonts w:ascii="Arial" w:hAnsi="Arial" w:cs="Arial"/>
          <w:bCs/>
        </w:rPr>
        <w:t>-</w:t>
      </w:r>
      <w:r w:rsidR="00320168" w:rsidRPr="00266D7F">
        <w:rPr>
          <w:rFonts w:ascii="Arial" w:hAnsi="Arial" w:cs="Arial"/>
          <w:b/>
          <w:bCs/>
        </w:rPr>
        <w:t xml:space="preserve"> </w:t>
      </w:r>
      <w:r w:rsidR="00AE7B27" w:rsidRPr="00266D7F">
        <w:rPr>
          <w:rFonts w:ascii="Arial" w:hAnsi="Arial" w:cs="Arial"/>
          <w:sz w:val="22"/>
          <w:szCs w:val="22"/>
          <w:lang w:val="en-US"/>
        </w:rPr>
        <w:t xml:space="preserve">Decision list of CAB meeting </w:t>
      </w:r>
      <w:r w:rsidR="00D1535B" w:rsidRPr="00266D7F">
        <w:rPr>
          <w:rFonts w:ascii="Arial" w:hAnsi="Arial" w:cs="Arial"/>
          <w:sz w:val="22"/>
          <w:szCs w:val="22"/>
          <w:lang w:val="en-US"/>
        </w:rPr>
        <w:t>#</w:t>
      </w:r>
      <w:r w:rsidR="00006BEA" w:rsidRPr="00266D7F">
        <w:rPr>
          <w:rFonts w:ascii="Arial" w:hAnsi="Arial" w:cs="Arial"/>
          <w:sz w:val="22"/>
          <w:szCs w:val="22"/>
          <w:lang w:val="en-US"/>
        </w:rPr>
        <w:t>5</w:t>
      </w:r>
      <w:r w:rsidR="00B236C6">
        <w:rPr>
          <w:rFonts w:ascii="Arial" w:hAnsi="Arial" w:cs="Arial"/>
          <w:sz w:val="22"/>
          <w:szCs w:val="22"/>
          <w:lang w:val="en-US"/>
        </w:rPr>
        <w:t>8. New Delhi</w:t>
      </w:r>
      <w:r w:rsidR="00AE7B27" w:rsidRPr="00266D7F">
        <w:rPr>
          <w:rFonts w:ascii="Arial" w:hAnsi="Arial" w:cs="Arial"/>
          <w:sz w:val="22"/>
          <w:szCs w:val="22"/>
          <w:lang w:val="en-US"/>
        </w:rPr>
        <w:t xml:space="preserve"> </w:t>
      </w:r>
    </w:p>
    <w:p w14:paraId="4A3A689D" w14:textId="5FFD364E" w:rsidR="00DB2CB3" w:rsidRPr="00266D7F" w:rsidRDefault="00DB2CB3" w:rsidP="00A711CA">
      <w:pPr>
        <w:pStyle w:val="ListParagraph"/>
        <w:numPr>
          <w:ilvl w:val="0"/>
          <w:numId w:val="22"/>
        </w:numPr>
        <w:ind w:left="1418" w:right="170" w:hanging="425"/>
        <w:jc w:val="both"/>
        <w:rPr>
          <w:rFonts w:ascii="Arial" w:hAnsi="Arial" w:cs="Arial"/>
          <w:color w:val="000000"/>
          <w:sz w:val="22"/>
          <w:szCs w:val="22"/>
          <w:lang w:val="en-US"/>
        </w:rPr>
      </w:pPr>
      <w:r w:rsidRPr="00266D7F">
        <w:rPr>
          <w:rFonts w:ascii="Arial" w:hAnsi="Arial" w:cs="Arial"/>
          <w:b/>
          <w:lang w:val="en-US"/>
        </w:rPr>
        <w:t>CAB/</w:t>
      </w:r>
      <w:r w:rsidR="0079467B" w:rsidRPr="00266D7F">
        <w:rPr>
          <w:rFonts w:ascii="Arial" w:hAnsi="Arial" w:cs="Arial"/>
          <w:b/>
          <w:lang w:val="en-US"/>
        </w:rPr>
        <w:t>2</w:t>
      </w:r>
      <w:r w:rsidR="00B236C6">
        <w:rPr>
          <w:rFonts w:ascii="Arial" w:hAnsi="Arial" w:cs="Arial"/>
          <w:b/>
          <w:lang w:val="en-US"/>
        </w:rPr>
        <w:t>725</w:t>
      </w:r>
      <w:r w:rsidRPr="00266D7F">
        <w:rPr>
          <w:rFonts w:ascii="Arial" w:hAnsi="Arial" w:cs="Arial"/>
          <w:b/>
          <w:lang w:val="en-US"/>
        </w:rPr>
        <w:t>/DL</w:t>
      </w:r>
      <w:r w:rsidR="00AE7B27" w:rsidRPr="00266D7F">
        <w:rPr>
          <w:rFonts w:ascii="Arial" w:hAnsi="Arial" w:cs="Arial"/>
          <w:color w:val="000000"/>
          <w:sz w:val="22"/>
          <w:szCs w:val="22"/>
          <w:lang w:val="en-US"/>
        </w:rPr>
        <w:t xml:space="preserve"> </w:t>
      </w:r>
      <w:r w:rsidR="00320168" w:rsidRPr="00266D7F">
        <w:rPr>
          <w:rFonts w:ascii="Arial" w:hAnsi="Arial" w:cs="Arial"/>
          <w:color w:val="000000"/>
          <w:sz w:val="22"/>
          <w:szCs w:val="22"/>
          <w:lang w:val="en-US"/>
        </w:rPr>
        <w:t xml:space="preserve">- </w:t>
      </w:r>
      <w:r w:rsidR="00AE7B27" w:rsidRPr="00266D7F">
        <w:rPr>
          <w:rFonts w:ascii="Arial" w:hAnsi="Arial" w:cs="Arial"/>
          <w:color w:val="000000"/>
          <w:sz w:val="22"/>
          <w:szCs w:val="22"/>
          <w:lang w:val="en-US"/>
        </w:rPr>
        <w:t xml:space="preserve">Decision List of CAB </w:t>
      </w:r>
      <w:r w:rsidR="00B1101F" w:rsidRPr="00266D7F">
        <w:rPr>
          <w:rFonts w:ascii="Arial" w:hAnsi="Arial" w:cs="Arial"/>
          <w:color w:val="000000"/>
          <w:sz w:val="22"/>
          <w:szCs w:val="22"/>
          <w:lang w:val="en-US"/>
        </w:rPr>
        <w:t>Meeting</w:t>
      </w:r>
      <w:r w:rsidR="00AE7B27" w:rsidRPr="00266D7F">
        <w:rPr>
          <w:rFonts w:ascii="Arial" w:hAnsi="Arial" w:cs="Arial"/>
          <w:color w:val="000000"/>
          <w:sz w:val="22"/>
          <w:szCs w:val="22"/>
          <w:lang w:val="en-US"/>
        </w:rPr>
        <w:t xml:space="preserve"> </w:t>
      </w:r>
      <w:r w:rsidR="00D1535B" w:rsidRPr="00266D7F">
        <w:rPr>
          <w:rFonts w:ascii="Arial" w:hAnsi="Arial" w:cs="Arial"/>
          <w:color w:val="000000"/>
          <w:sz w:val="22"/>
          <w:szCs w:val="22"/>
          <w:lang w:val="en-US"/>
        </w:rPr>
        <w:t>#</w:t>
      </w:r>
      <w:r w:rsidR="00BF12B3" w:rsidRPr="00266D7F">
        <w:rPr>
          <w:rFonts w:ascii="Arial" w:hAnsi="Arial" w:cs="Arial"/>
          <w:color w:val="000000"/>
          <w:sz w:val="22"/>
          <w:szCs w:val="22"/>
          <w:lang w:val="en-US"/>
        </w:rPr>
        <w:t>5</w:t>
      </w:r>
      <w:r w:rsidR="00B236C6">
        <w:rPr>
          <w:rFonts w:ascii="Arial" w:hAnsi="Arial" w:cs="Arial"/>
          <w:color w:val="000000"/>
          <w:sz w:val="22"/>
          <w:szCs w:val="22"/>
          <w:lang w:val="en-US"/>
        </w:rPr>
        <w:t>9. Sao Paulo</w:t>
      </w:r>
    </w:p>
    <w:p w14:paraId="3DCC346A" w14:textId="33CA2A93" w:rsidR="00585C39" w:rsidRDefault="00585C39">
      <w:pPr>
        <w:rPr>
          <w:rFonts w:ascii="Arial" w:hAnsi="Arial" w:cs="Arial"/>
          <w:b/>
          <w:bCs/>
          <w:sz w:val="16"/>
        </w:rPr>
      </w:pPr>
    </w:p>
    <w:p w14:paraId="62B16C8B" w14:textId="77777777" w:rsidR="00314945" w:rsidRDefault="00314945">
      <w:pPr>
        <w:rPr>
          <w:rFonts w:ascii="Arial" w:hAnsi="Arial" w:cs="Arial"/>
          <w:b/>
          <w:bCs/>
          <w:sz w:val="16"/>
        </w:rPr>
      </w:pPr>
    </w:p>
    <w:p w14:paraId="5E89A941" w14:textId="77777777" w:rsidR="00AD1330" w:rsidRDefault="00AD1330">
      <w:pPr>
        <w:rPr>
          <w:rFonts w:ascii="Arial" w:hAnsi="Arial" w:cs="Arial"/>
          <w:b/>
          <w:bCs/>
          <w:sz w:val="16"/>
        </w:rPr>
      </w:pPr>
    </w:p>
    <w:p w14:paraId="42216296" w14:textId="77777777" w:rsidR="00AD1330" w:rsidRDefault="00AD1330">
      <w:pPr>
        <w:rPr>
          <w:rFonts w:ascii="Arial" w:hAnsi="Arial" w:cs="Arial"/>
          <w:b/>
          <w:bCs/>
          <w:sz w:val="16"/>
        </w:rPr>
      </w:pPr>
    </w:p>
    <w:p w14:paraId="5E039721" w14:textId="77777777" w:rsidR="00DB2CB3" w:rsidRPr="00266D7F" w:rsidRDefault="00DB2CB3" w:rsidP="00372488">
      <w:pPr>
        <w:pStyle w:val="Heading2"/>
        <w:ind w:left="567" w:hanging="1134"/>
      </w:pPr>
      <w:r w:rsidRPr="00266D7F">
        <w:t xml:space="preserve">Specific CAB Matters for noting by </w:t>
      </w:r>
      <w:proofErr w:type="spellStart"/>
      <w:r w:rsidRPr="00266D7F">
        <w:t>ExMC</w:t>
      </w:r>
      <w:proofErr w:type="spellEnd"/>
    </w:p>
    <w:p w14:paraId="4AC9B7E9" w14:textId="77777777" w:rsidR="00F128B8" w:rsidRPr="00266D7F" w:rsidRDefault="00F128B8" w:rsidP="00A711CA">
      <w:pPr>
        <w:pStyle w:val="ListParagraph"/>
        <w:numPr>
          <w:ilvl w:val="0"/>
          <w:numId w:val="7"/>
        </w:numPr>
        <w:tabs>
          <w:tab w:val="clear" w:pos="780"/>
          <w:tab w:val="left" w:pos="-1415"/>
          <w:tab w:val="left" w:pos="-708"/>
        </w:tabs>
        <w:suppressAutoHyphens/>
        <w:ind w:left="567" w:hanging="1134"/>
        <w:rPr>
          <w:rFonts w:ascii="Arial" w:hAnsi="Arial"/>
          <w:i/>
          <w:iCs/>
          <w:vanish/>
          <w:u w:val="single"/>
        </w:rPr>
      </w:pPr>
    </w:p>
    <w:p w14:paraId="37A14734" w14:textId="77777777" w:rsidR="00F128B8" w:rsidRPr="00266D7F" w:rsidRDefault="00F128B8" w:rsidP="00A711CA">
      <w:pPr>
        <w:pStyle w:val="ListParagraph"/>
        <w:numPr>
          <w:ilvl w:val="1"/>
          <w:numId w:val="7"/>
        </w:numPr>
        <w:tabs>
          <w:tab w:val="clear" w:pos="780"/>
          <w:tab w:val="left" w:pos="-1415"/>
          <w:tab w:val="left" w:pos="-708"/>
        </w:tabs>
        <w:suppressAutoHyphens/>
        <w:ind w:left="567" w:hanging="1134"/>
        <w:rPr>
          <w:rFonts w:ascii="Arial" w:hAnsi="Arial"/>
          <w:i/>
          <w:iCs/>
          <w:vanish/>
          <w:u w:val="single"/>
        </w:rPr>
      </w:pPr>
    </w:p>
    <w:p w14:paraId="41355C66" w14:textId="3735A3C6" w:rsidR="00023A58" w:rsidRPr="00266D7F" w:rsidRDefault="001E3AC2" w:rsidP="00372488">
      <w:pPr>
        <w:pStyle w:val="Heading3"/>
        <w:ind w:left="567" w:hanging="1134"/>
      </w:pPr>
      <w:r w:rsidRPr="00266D7F">
        <w:rPr>
          <w:u w:val="single"/>
        </w:rPr>
        <w:t>N</w:t>
      </w:r>
      <w:r w:rsidR="00023A58" w:rsidRPr="00266D7F">
        <w:rPr>
          <w:u w:val="single"/>
        </w:rPr>
        <w:t>oting</w:t>
      </w:r>
      <w:r w:rsidR="00023A58" w:rsidRPr="00266D7F">
        <w:t xml:space="preserve"> of Specific Decisions, relating to IECEx from CAB </w:t>
      </w:r>
      <w:r w:rsidR="00EE3D6C" w:rsidRPr="00266D7F">
        <w:t>20</w:t>
      </w:r>
      <w:r w:rsidR="00D1535B" w:rsidRPr="00266D7F">
        <w:t>2</w:t>
      </w:r>
      <w:r w:rsidR="00004D03">
        <w:t>5</w:t>
      </w:r>
      <w:r w:rsidR="00023A58" w:rsidRPr="00266D7F">
        <w:t xml:space="preserve"> </w:t>
      </w:r>
      <w:r w:rsidR="00B1101F" w:rsidRPr="00266D7F">
        <w:t>Meeting</w:t>
      </w:r>
      <w:r w:rsidR="00023A58" w:rsidRPr="00266D7F">
        <w:t xml:space="preserve"> </w:t>
      </w:r>
      <w:r w:rsidR="00D1535B" w:rsidRPr="00266D7F">
        <w:t>#</w:t>
      </w:r>
      <w:r w:rsidR="00F96323" w:rsidRPr="00266D7F">
        <w:t>5</w:t>
      </w:r>
      <w:r w:rsidR="00004D03">
        <w:t>8</w:t>
      </w:r>
      <w:r w:rsidR="00D1535B" w:rsidRPr="00266D7F">
        <w:t xml:space="preserve"> </w:t>
      </w:r>
      <w:r w:rsidR="00023A58" w:rsidRPr="00266D7F">
        <w:t>(CAB/</w:t>
      </w:r>
      <w:r w:rsidR="00AB6505" w:rsidRPr="00266D7F">
        <w:t>2</w:t>
      </w:r>
      <w:r w:rsidR="00004D03">
        <w:t>675</w:t>
      </w:r>
      <w:r w:rsidR="00023A58" w:rsidRPr="00266D7F">
        <w:t>/DL)</w:t>
      </w:r>
    </w:p>
    <w:p w14:paraId="37268BF9" w14:textId="77777777" w:rsidR="00023A58" w:rsidRPr="00266D7F" w:rsidRDefault="00F96323" w:rsidP="005C565C">
      <w:pPr>
        <w:suppressAutoHyphens/>
        <w:ind w:left="1134"/>
        <w:rPr>
          <w:rFonts w:ascii="Arial" w:hAnsi="Arial"/>
          <w:i/>
          <w:iCs/>
          <w:u w:val="single"/>
        </w:rPr>
      </w:pPr>
      <w:r w:rsidRPr="00266D7F">
        <w:rPr>
          <w:rFonts w:ascii="Arial" w:hAnsi="Arial"/>
          <w:b/>
          <w:bCs/>
          <w:u w:val="single"/>
        </w:rPr>
        <w:t xml:space="preserve">Specific </w:t>
      </w:r>
      <w:r w:rsidR="004A001A" w:rsidRPr="00266D7F">
        <w:rPr>
          <w:rFonts w:ascii="Arial" w:hAnsi="Arial"/>
          <w:b/>
          <w:bCs/>
          <w:u w:val="single"/>
        </w:rPr>
        <w:t>D</w:t>
      </w:r>
      <w:r w:rsidR="00660057" w:rsidRPr="00266D7F">
        <w:rPr>
          <w:rFonts w:ascii="Arial" w:hAnsi="Arial"/>
          <w:b/>
          <w:bCs/>
          <w:u w:val="single"/>
        </w:rPr>
        <w:t>ecisions</w:t>
      </w:r>
      <w:r w:rsidR="004A001A" w:rsidRPr="00266D7F">
        <w:rPr>
          <w:rFonts w:ascii="Arial" w:hAnsi="Arial"/>
          <w:b/>
          <w:bCs/>
          <w:u w:val="single"/>
        </w:rPr>
        <w:t xml:space="preserve"> for noting:</w:t>
      </w:r>
    </w:p>
    <w:p w14:paraId="46141564" w14:textId="132F4AC3" w:rsidR="00266D7F" w:rsidRPr="00266D7F" w:rsidRDefault="00266D7F" w:rsidP="008C38BE">
      <w:pPr>
        <w:pStyle w:val="ListParagraph"/>
        <w:numPr>
          <w:ilvl w:val="0"/>
          <w:numId w:val="17"/>
        </w:numPr>
        <w:suppressAutoHyphens/>
        <w:ind w:left="1843" w:hanging="283"/>
        <w:rPr>
          <w:rFonts w:ascii="Arial" w:hAnsi="Arial"/>
          <w:iCs/>
        </w:rPr>
      </w:pPr>
      <w:r w:rsidRPr="00266D7F">
        <w:rPr>
          <w:rFonts w:ascii="Arial" w:hAnsi="Arial"/>
          <w:iCs/>
        </w:rPr>
        <w:lastRenderedPageBreak/>
        <w:t>CAB Decision 5</w:t>
      </w:r>
      <w:r w:rsidR="002A261D">
        <w:rPr>
          <w:rFonts w:ascii="Arial" w:hAnsi="Arial"/>
          <w:iCs/>
        </w:rPr>
        <w:t>8</w:t>
      </w:r>
      <w:r w:rsidRPr="00266D7F">
        <w:rPr>
          <w:rFonts w:ascii="Arial" w:hAnsi="Arial"/>
          <w:iCs/>
        </w:rPr>
        <w:t>/</w:t>
      </w:r>
      <w:r w:rsidR="002A261D">
        <w:rPr>
          <w:rFonts w:ascii="Arial" w:hAnsi="Arial"/>
          <w:iCs/>
        </w:rPr>
        <w:t>03</w:t>
      </w:r>
      <w:r w:rsidRPr="00266D7F">
        <w:rPr>
          <w:rFonts w:ascii="Arial" w:hAnsi="Arial"/>
          <w:iCs/>
        </w:rPr>
        <w:t xml:space="preserve"> — </w:t>
      </w:r>
      <w:r w:rsidR="002A261D">
        <w:rPr>
          <w:rFonts w:ascii="Arial" w:hAnsi="Arial"/>
          <w:iCs/>
        </w:rPr>
        <w:t>Validation of IECEx 2026 Budget</w:t>
      </w:r>
    </w:p>
    <w:p w14:paraId="17F8AD1E" w14:textId="1B54914E" w:rsidR="00266D7F" w:rsidRDefault="00266D7F" w:rsidP="008C38BE">
      <w:pPr>
        <w:pStyle w:val="ListParagraph"/>
        <w:numPr>
          <w:ilvl w:val="0"/>
          <w:numId w:val="17"/>
        </w:numPr>
        <w:suppressAutoHyphens/>
        <w:ind w:left="1843" w:hanging="283"/>
        <w:rPr>
          <w:rFonts w:ascii="Arial" w:hAnsi="Arial"/>
          <w:iCs/>
        </w:rPr>
      </w:pPr>
      <w:r w:rsidRPr="00266D7F">
        <w:rPr>
          <w:rFonts w:ascii="Arial" w:hAnsi="Arial"/>
          <w:iCs/>
        </w:rPr>
        <w:t>CAB Decision 5</w:t>
      </w:r>
      <w:r w:rsidR="002A261D">
        <w:rPr>
          <w:rFonts w:ascii="Arial" w:hAnsi="Arial"/>
          <w:iCs/>
        </w:rPr>
        <w:t>8</w:t>
      </w:r>
      <w:r w:rsidRPr="00266D7F">
        <w:rPr>
          <w:rFonts w:ascii="Arial" w:hAnsi="Arial"/>
          <w:iCs/>
        </w:rPr>
        <w:t>/</w:t>
      </w:r>
      <w:r w:rsidR="002A261D">
        <w:rPr>
          <w:rFonts w:ascii="Arial" w:hAnsi="Arial"/>
          <w:iCs/>
        </w:rPr>
        <w:t>05</w:t>
      </w:r>
      <w:r w:rsidRPr="00266D7F">
        <w:rPr>
          <w:rFonts w:ascii="Arial" w:hAnsi="Arial"/>
          <w:iCs/>
        </w:rPr>
        <w:t xml:space="preserve"> – </w:t>
      </w:r>
      <w:r w:rsidR="002A261D" w:rsidRPr="002A261D">
        <w:rPr>
          <w:rFonts w:ascii="Arial" w:hAnsi="Arial"/>
          <w:iCs/>
        </w:rPr>
        <w:t>Endorsement IECEx 03-0 Ed.2.0 – IECEx Certified Service Facilities Scheme Part 0: General Rules of Procedure</w:t>
      </w:r>
    </w:p>
    <w:p w14:paraId="29B618FD" w14:textId="34A7168D" w:rsidR="002A261D" w:rsidRDefault="002A261D" w:rsidP="008C38BE">
      <w:pPr>
        <w:pStyle w:val="ListParagraph"/>
        <w:numPr>
          <w:ilvl w:val="0"/>
          <w:numId w:val="17"/>
        </w:numPr>
        <w:suppressAutoHyphens/>
        <w:ind w:left="1843" w:hanging="283"/>
        <w:rPr>
          <w:rFonts w:ascii="Arial" w:hAnsi="Arial"/>
          <w:iCs/>
        </w:rPr>
      </w:pPr>
      <w:r>
        <w:rPr>
          <w:rFonts w:ascii="Arial" w:hAnsi="Arial"/>
          <w:iCs/>
        </w:rPr>
        <w:t xml:space="preserve">CAB Decision 58/06 – Endorsement of </w:t>
      </w:r>
      <w:r w:rsidRPr="002A261D">
        <w:rPr>
          <w:rFonts w:ascii="Arial" w:hAnsi="Arial"/>
          <w:iCs/>
        </w:rPr>
        <w:t>IECEx 05 Ed.5.0 – IECEx Scheme for Certification of Personnel Competence for Explosive Atmospheres – Rules of Procedure</w:t>
      </w:r>
    </w:p>
    <w:p w14:paraId="1D1AB7DE" w14:textId="0BCC842E" w:rsidR="002A261D" w:rsidRPr="00266D7F" w:rsidRDefault="002A261D" w:rsidP="008C38BE">
      <w:pPr>
        <w:pStyle w:val="ListParagraph"/>
        <w:numPr>
          <w:ilvl w:val="0"/>
          <w:numId w:val="17"/>
        </w:numPr>
        <w:suppressAutoHyphens/>
        <w:ind w:left="1843" w:hanging="283"/>
        <w:rPr>
          <w:rFonts w:ascii="Arial" w:hAnsi="Arial"/>
          <w:iCs/>
        </w:rPr>
      </w:pPr>
      <w:r>
        <w:rPr>
          <w:rFonts w:ascii="Arial" w:hAnsi="Arial"/>
          <w:iCs/>
        </w:rPr>
        <w:t xml:space="preserve">CAB Decision 58/09 – Updating to Clause 16 Confidentiality included in IEC CA 01 + Use of term “IEC CA Systems” in lieu of “CA Systems” </w:t>
      </w:r>
    </w:p>
    <w:p w14:paraId="0C79EF81" w14:textId="77777777" w:rsidR="00FD72AC" w:rsidRPr="00266D7F" w:rsidRDefault="00FD72AC" w:rsidP="005C565C">
      <w:pPr>
        <w:pStyle w:val="ListParagraph"/>
        <w:suppressAutoHyphens/>
        <w:ind w:left="2136"/>
        <w:rPr>
          <w:rFonts w:ascii="Arial" w:hAnsi="Arial"/>
          <w:iCs/>
        </w:rPr>
      </w:pPr>
    </w:p>
    <w:p w14:paraId="7E290C3A" w14:textId="77777777" w:rsidR="00266D7F" w:rsidRPr="007E2728" w:rsidRDefault="00266D7F" w:rsidP="005C565C">
      <w:pPr>
        <w:pStyle w:val="ListParagraph"/>
        <w:suppressAutoHyphens/>
        <w:ind w:left="2136"/>
        <w:rPr>
          <w:rFonts w:ascii="Arial" w:hAnsi="Arial"/>
          <w:iCs/>
          <w:highlight w:val="yellow"/>
        </w:rPr>
      </w:pPr>
    </w:p>
    <w:p w14:paraId="4877A632" w14:textId="0437726E" w:rsidR="00B41936" w:rsidRPr="00266D7F" w:rsidRDefault="00B41936" w:rsidP="00372488">
      <w:pPr>
        <w:pStyle w:val="Heading3"/>
        <w:ind w:left="567" w:hanging="1134"/>
      </w:pPr>
      <w:r w:rsidRPr="00266D7F">
        <w:rPr>
          <w:u w:val="single"/>
        </w:rPr>
        <w:t>Noting</w:t>
      </w:r>
      <w:r w:rsidRPr="00266D7F">
        <w:t xml:space="preserve"> of Specific Decisions, relating to IECEx from CAB 20</w:t>
      </w:r>
      <w:r w:rsidR="007740D8" w:rsidRPr="00266D7F">
        <w:t>2</w:t>
      </w:r>
      <w:r w:rsidR="00FC7523">
        <w:t>6</w:t>
      </w:r>
      <w:r w:rsidRPr="00266D7F">
        <w:t xml:space="preserve"> </w:t>
      </w:r>
      <w:r w:rsidR="00B1101F" w:rsidRPr="00266D7F">
        <w:t>Meeting</w:t>
      </w:r>
      <w:r w:rsidR="00D1535B" w:rsidRPr="00266D7F">
        <w:t xml:space="preserve"> #</w:t>
      </w:r>
      <w:r w:rsidR="00C459A1" w:rsidRPr="00266D7F">
        <w:t>5</w:t>
      </w:r>
      <w:r w:rsidR="00FC7523">
        <w:t>9</w:t>
      </w:r>
      <w:r w:rsidRPr="00266D7F">
        <w:t xml:space="preserve"> (</w:t>
      </w:r>
      <w:r w:rsidRPr="00266D7F">
        <w:rPr>
          <w:iCs/>
        </w:rPr>
        <w:t>CAB/</w:t>
      </w:r>
      <w:r w:rsidR="0079467B" w:rsidRPr="00266D7F">
        <w:rPr>
          <w:iCs/>
        </w:rPr>
        <w:t>2</w:t>
      </w:r>
      <w:r w:rsidR="00FC7523">
        <w:rPr>
          <w:iCs/>
        </w:rPr>
        <w:t>725</w:t>
      </w:r>
      <w:r w:rsidR="00D40AE8" w:rsidRPr="00266D7F">
        <w:rPr>
          <w:iCs/>
        </w:rPr>
        <w:t>/</w:t>
      </w:r>
      <w:r w:rsidRPr="00266D7F">
        <w:rPr>
          <w:iCs/>
        </w:rPr>
        <w:t>DL</w:t>
      </w:r>
      <w:r w:rsidRPr="00266D7F">
        <w:t>)</w:t>
      </w:r>
    </w:p>
    <w:p w14:paraId="312F9DD6" w14:textId="77777777" w:rsidR="004A001A" w:rsidRPr="0062772C" w:rsidRDefault="004A001A" w:rsidP="005C565C">
      <w:pPr>
        <w:suppressAutoHyphens/>
        <w:rPr>
          <w:rFonts w:ascii="Arial" w:hAnsi="Arial"/>
          <w:iCs/>
        </w:rPr>
      </w:pPr>
      <w:r w:rsidRPr="00266D7F">
        <w:rPr>
          <w:rFonts w:ascii="Arial" w:hAnsi="Arial"/>
          <w:iCs/>
        </w:rPr>
        <w:tab/>
      </w:r>
      <w:r w:rsidR="004266B9" w:rsidRPr="0062772C">
        <w:rPr>
          <w:rFonts w:ascii="Arial" w:hAnsi="Arial"/>
          <w:b/>
          <w:bCs/>
          <w:u w:val="single"/>
        </w:rPr>
        <w:t xml:space="preserve">Specific </w:t>
      </w:r>
      <w:r w:rsidRPr="0062772C">
        <w:rPr>
          <w:rFonts w:ascii="Arial" w:hAnsi="Arial"/>
          <w:b/>
          <w:bCs/>
          <w:u w:val="single"/>
        </w:rPr>
        <w:t>D</w:t>
      </w:r>
      <w:r w:rsidR="00660057" w:rsidRPr="0062772C">
        <w:rPr>
          <w:rFonts w:ascii="Arial" w:hAnsi="Arial"/>
          <w:b/>
          <w:bCs/>
          <w:u w:val="single"/>
        </w:rPr>
        <w:t xml:space="preserve">ecisions </w:t>
      </w:r>
      <w:r w:rsidRPr="0062772C">
        <w:rPr>
          <w:rFonts w:ascii="Arial" w:hAnsi="Arial"/>
          <w:b/>
          <w:bCs/>
          <w:u w:val="single"/>
        </w:rPr>
        <w:t>for noting:</w:t>
      </w:r>
      <w:r w:rsidR="00D40AE8" w:rsidRPr="0062772C">
        <w:rPr>
          <w:rFonts w:ascii="Arial" w:hAnsi="Arial"/>
          <w:iCs/>
        </w:rPr>
        <w:tab/>
      </w:r>
    </w:p>
    <w:p w14:paraId="27103507" w14:textId="2C098485" w:rsidR="00266D7F" w:rsidRPr="0062772C" w:rsidRDefault="00266D7F" w:rsidP="008C38BE">
      <w:pPr>
        <w:pStyle w:val="ListParagraph"/>
        <w:numPr>
          <w:ilvl w:val="0"/>
          <w:numId w:val="20"/>
        </w:numPr>
        <w:suppressAutoHyphens/>
        <w:ind w:left="1843" w:hanging="299"/>
        <w:rPr>
          <w:rFonts w:ascii="Arial" w:hAnsi="Arial"/>
          <w:iCs/>
        </w:rPr>
      </w:pPr>
      <w:r w:rsidRPr="0062772C">
        <w:rPr>
          <w:rFonts w:ascii="Arial" w:hAnsi="Arial"/>
          <w:iCs/>
        </w:rPr>
        <w:t>CAB Decision 5</w:t>
      </w:r>
      <w:r w:rsidR="00FC7523">
        <w:rPr>
          <w:rFonts w:ascii="Arial" w:hAnsi="Arial"/>
          <w:iCs/>
        </w:rPr>
        <w:t>9/01</w:t>
      </w:r>
      <w:r w:rsidRPr="0062772C">
        <w:rPr>
          <w:rFonts w:ascii="Arial" w:hAnsi="Arial"/>
          <w:iCs/>
        </w:rPr>
        <w:t xml:space="preserve"> — </w:t>
      </w:r>
      <w:r w:rsidR="00FC7523">
        <w:rPr>
          <w:rFonts w:ascii="Arial" w:hAnsi="Arial"/>
          <w:iCs/>
        </w:rPr>
        <w:t>IECEx Chair Ms Katy Holdredge</w:t>
      </w:r>
    </w:p>
    <w:p w14:paraId="00056DDA" w14:textId="4E9C74DB" w:rsidR="00266D7F" w:rsidRPr="0062772C" w:rsidRDefault="00266D7F" w:rsidP="008C38BE">
      <w:pPr>
        <w:pStyle w:val="ListParagraph"/>
        <w:numPr>
          <w:ilvl w:val="0"/>
          <w:numId w:val="20"/>
        </w:numPr>
        <w:suppressAutoHyphens/>
        <w:ind w:left="1843" w:hanging="299"/>
        <w:rPr>
          <w:rFonts w:ascii="Arial" w:hAnsi="Arial"/>
          <w:iCs/>
        </w:rPr>
      </w:pPr>
      <w:r w:rsidRPr="0062772C">
        <w:rPr>
          <w:rFonts w:ascii="Arial" w:hAnsi="Arial"/>
          <w:iCs/>
        </w:rPr>
        <w:t>CAB Decision 5</w:t>
      </w:r>
      <w:r w:rsidR="00FC7523">
        <w:rPr>
          <w:rFonts w:ascii="Arial" w:hAnsi="Arial"/>
          <w:iCs/>
        </w:rPr>
        <w:t>9</w:t>
      </w:r>
      <w:r w:rsidRPr="0062772C">
        <w:rPr>
          <w:rFonts w:ascii="Arial" w:hAnsi="Arial"/>
          <w:iCs/>
        </w:rPr>
        <w:t>/</w:t>
      </w:r>
      <w:r w:rsidR="00FC7523">
        <w:rPr>
          <w:rFonts w:ascii="Arial" w:hAnsi="Arial"/>
          <w:iCs/>
        </w:rPr>
        <w:t>02</w:t>
      </w:r>
      <w:r w:rsidRPr="0062772C">
        <w:rPr>
          <w:rFonts w:ascii="Arial" w:hAnsi="Arial"/>
          <w:iCs/>
        </w:rPr>
        <w:t xml:space="preserve"> — </w:t>
      </w:r>
      <w:r w:rsidR="00FC7523">
        <w:rPr>
          <w:rFonts w:ascii="Arial" w:hAnsi="Arial"/>
          <w:iCs/>
        </w:rPr>
        <w:t>IECEx Vice Chair Mr Colin Cameron</w:t>
      </w:r>
    </w:p>
    <w:p w14:paraId="104A8513" w14:textId="28A79E48" w:rsidR="0062772C" w:rsidRPr="0062772C" w:rsidRDefault="0062772C" w:rsidP="008C38BE">
      <w:pPr>
        <w:pStyle w:val="ListParagraph"/>
        <w:numPr>
          <w:ilvl w:val="0"/>
          <w:numId w:val="20"/>
        </w:numPr>
        <w:suppressAutoHyphens/>
        <w:ind w:left="1843" w:hanging="299"/>
        <w:rPr>
          <w:rFonts w:ascii="Arial" w:hAnsi="Arial"/>
          <w:iCs/>
        </w:rPr>
      </w:pPr>
      <w:r w:rsidRPr="0062772C">
        <w:rPr>
          <w:rFonts w:ascii="Arial" w:hAnsi="Arial"/>
          <w:iCs/>
        </w:rPr>
        <w:t>CAB Decision 5</w:t>
      </w:r>
      <w:r w:rsidR="00FC7523">
        <w:rPr>
          <w:rFonts w:ascii="Arial" w:hAnsi="Arial"/>
          <w:iCs/>
        </w:rPr>
        <w:t>9</w:t>
      </w:r>
      <w:r w:rsidRPr="0062772C">
        <w:rPr>
          <w:rFonts w:ascii="Arial" w:hAnsi="Arial"/>
          <w:iCs/>
        </w:rPr>
        <w:t>/</w:t>
      </w:r>
      <w:r w:rsidR="00FC7523">
        <w:rPr>
          <w:rFonts w:ascii="Arial" w:hAnsi="Arial"/>
          <w:iCs/>
        </w:rPr>
        <w:t>07</w:t>
      </w:r>
      <w:r w:rsidRPr="0062772C">
        <w:rPr>
          <w:rFonts w:ascii="Arial" w:hAnsi="Arial"/>
          <w:iCs/>
        </w:rPr>
        <w:t xml:space="preserve"> — </w:t>
      </w:r>
      <w:r w:rsidR="00FC7523">
        <w:rPr>
          <w:rFonts w:ascii="Arial" w:hAnsi="Arial"/>
          <w:iCs/>
        </w:rPr>
        <w:t>Reactivating of CAB WG14 Promoting IEC CA Systems</w:t>
      </w:r>
    </w:p>
    <w:p w14:paraId="138C300A" w14:textId="35FE2761" w:rsidR="0062772C" w:rsidRPr="0062772C" w:rsidRDefault="0062772C" w:rsidP="008C38BE">
      <w:pPr>
        <w:pStyle w:val="ListParagraph"/>
        <w:numPr>
          <w:ilvl w:val="0"/>
          <w:numId w:val="20"/>
        </w:numPr>
        <w:suppressAutoHyphens/>
        <w:ind w:left="1843" w:hanging="299"/>
        <w:rPr>
          <w:rFonts w:ascii="Arial" w:hAnsi="Arial"/>
          <w:iCs/>
        </w:rPr>
      </w:pPr>
      <w:r w:rsidRPr="0062772C">
        <w:rPr>
          <w:rFonts w:ascii="Arial" w:hAnsi="Arial"/>
          <w:iCs/>
        </w:rPr>
        <w:t>CAB Decision 5</w:t>
      </w:r>
      <w:r w:rsidR="00FC7523">
        <w:rPr>
          <w:rFonts w:ascii="Arial" w:hAnsi="Arial"/>
          <w:iCs/>
        </w:rPr>
        <w:t>9</w:t>
      </w:r>
      <w:r w:rsidRPr="0062772C">
        <w:rPr>
          <w:rFonts w:ascii="Arial" w:hAnsi="Arial"/>
          <w:iCs/>
        </w:rPr>
        <w:t>/</w:t>
      </w:r>
      <w:r w:rsidR="00FC7523">
        <w:rPr>
          <w:rFonts w:ascii="Arial" w:hAnsi="Arial"/>
          <w:iCs/>
        </w:rPr>
        <w:t>09</w:t>
      </w:r>
      <w:r w:rsidRPr="0062772C">
        <w:rPr>
          <w:rFonts w:ascii="Arial" w:hAnsi="Arial"/>
          <w:iCs/>
        </w:rPr>
        <w:t xml:space="preserve"> — </w:t>
      </w:r>
      <w:r w:rsidR="00FC7523" w:rsidRPr="00FC7523">
        <w:rPr>
          <w:rFonts w:ascii="Arial" w:hAnsi="Arial"/>
          <w:iCs/>
        </w:rPr>
        <w:t>Communication between IEC NC’s and IEC CA</w:t>
      </w:r>
    </w:p>
    <w:p w14:paraId="24B38F0D" w14:textId="40059FCA" w:rsidR="0062772C" w:rsidRPr="0062772C" w:rsidRDefault="0062772C" w:rsidP="008C38BE">
      <w:pPr>
        <w:pStyle w:val="ListParagraph"/>
        <w:numPr>
          <w:ilvl w:val="0"/>
          <w:numId w:val="20"/>
        </w:numPr>
        <w:suppressAutoHyphens/>
        <w:ind w:left="1843" w:hanging="299"/>
        <w:rPr>
          <w:rFonts w:ascii="Arial" w:hAnsi="Arial"/>
          <w:iCs/>
        </w:rPr>
      </w:pPr>
      <w:r w:rsidRPr="0062772C">
        <w:rPr>
          <w:rFonts w:ascii="Arial" w:hAnsi="Arial"/>
          <w:iCs/>
        </w:rPr>
        <w:t>CAB Decision 5</w:t>
      </w:r>
      <w:r w:rsidR="00FC7523">
        <w:rPr>
          <w:rFonts w:ascii="Arial" w:hAnsi="Arial"/>
          <w:iCs/>
        </w:rPr>
        <w:t>9</w:t>
      </w:r>
      <w:r w:rsidRPr="0062772C">
        <w:rPr>
          <w:rFonts w:ascii="Arial" w:hAnsi="Arial"/>
          <w:iCs/>
        </w:rPr>
        <w:t>/</w:t>
      </w:r>
      <w:r w:rsidR="00FC7523">
        <w:rPr>
          <w:rFonts w:ascii="Arial" w:hAnsi="Arial"/>
          <w:iCs/>
        </w:rPr>
        <w:t>10</w:t>
      </w:r>
      <w:r w:rsidRPr="0062772C">
        <w:rPr>
          <w:rFonts w:ascii="Arial" w:hAnsi="Arial"/>
          <w:iCs/>
        </w:rPr>
        <w:t xml:space="preserve"> — </w:t>
      </w:r>
      <w:r w:rsidR="00FC7523" w:rsidRPr="00FC7523">
        <w:rPr>
          <w:rFonts w:ascii="Arial" w:hAnsi="Arial"/>
          <w:iCs/>
        </w:rPr>
        <w:t>IEC CA System Monitoring of Impacts</w:t>
      </w:r>
    </w:p>
    <w:p w14:paraId="530FFD53" w14:textId="77777777" w:rsidR="00F93A35" w:rsidRPr="0062772C" w:rsidRDefault="005E4CAA" w:rsidP="008C38BE">
      <w:pPr>
        <w:suppressAutoHyphens/>
        <w:ind w:left="-567" w:hanging="299"/>
        <w:rPr>
          <w:rFonts w:ascii="Arial" w:hAnsi="Arial"/>
          <w:iCs/>
        </w:rPr>
      </w:pPr>
      <w:r w:rsidRPr="0062772C">
        <w:rPr>
          <w:rFonts w:ascii="Arial" w:hAnsi="Arial"/>
          <w:iCs/>
        </w:rPr>
        <w:tab/>
      </w:r>
      <w:r w:rsidR="002C43F3" w:rsidRPr="0062772C">
        <w:rPr>
          <w:rFonts w:ascii="Arial" w:hAnsi="Arial"/>
          <w:iCs/>
        </w:rPr>
        <w:tab/>
      </w:r>
    </w:p>
    <w:p w14:paraId="519BF66E" w14:textId="77777777" w:rsidR="0062772C" w:rsidRPr="0062772C" w:rsidRDefault="0062772C" w:rsidP="008C38BE">
      <w:pPr>
        <w:suppressAutoHyphens/>
        <w:ind w:left="-567" w:hanging="299"/>
        <w:rPr>
          <w:rFonts w:ascii="Arial" w:hAnsi="Arial"/>
          <w:iCs/>
        </w:rPr>
      </w:pPr>
    </w:p>
    <w:p w14:paraId="27762D86" w14:textId="77777777" w:rsidR="00765028" w:rsidRPr="007E2728" w:rsidRDefault="00765028" w:rsidP="00A711CA">
      <w:pPr>
        <w:pStyle w:val="ListParagraph"/>
        <w:numPr>
          <w:ilvl w:val="2"/>
          <w:numId w:val="12"/>
        </w:numPr>
        <w:suppressAutoHyphens/>
        <w:rPr>
          <w:rFonts w:ascii="Arial" w:hAnsi="Arial"/>
          <w:b/>
          <w:iCs/>
          <w:vanish/>
          <w:highlight w:val="yellow"/>
        </w:rPr>
      </w:pPr>
    </w:p>
    <w:p w14:paraId="7BBD3562" w14:textId="1309E2FB" w:rsidR="00381F5A" w:rsidRPr="0062772C" w:rsidRDefault="00D2185F" w:rsidP="000D46A6">
      <w:pPr>
        <w:pStyle w:val="Heading20"/>
        <w:ind w:left="567" w:hanging="1134"/>
      </w:pPr>
      <w:r w:rsidRPr="0062772C">
        <w:rPr>
          <w:rFonts w:ascii="Segoe UI Symbol" w:hAnsi="Segoe UI Symbol" w:cs="Segoe UI Symbol"/>
          <w:color w:val="FF0000"/>
        </w:rPr>
        <w:t>✱</w:t>
      </w:r>
      <w:r w:rsidRPr="0062772C">
        <w:rPr>
          <w:rFonts w:ascii="Segoe UI Symbol" w:hAnsi="Segoe UI Symbol" w:cs="Segoe UI Symbol"/>
        </w:rPr>
        <w:t xml:space="preserve"> </w:t>
      </w:r>
      <w:r w:rsidR="00381F5A" w:rsidRPr="0062772C">
        <w:t>IEC Conformity Assessment System’s Harmonised Basic Rules</w:t>
      </w:r>
    </w:p>
    <w:p w14:paraId="24B5EA49" w14:textId="7480AD63" w:rsidR="009F16CE" w:rsidRPr="0062772C" w:rsidRDefault="009F16CE" w:rsidP="005D0444">
      <w:pPr>
        <w:suppressAutoHyphens/>
        <w:ind w:left="567"/>
        <w:rPr>
          <w:rFonts w:ascii="Arial" w:hAnsi="Arial" w:cs="Arial"/>
          <w:iCs/>
        </w:rPr>
      </w:pPr>
      <w:r w:rsidRPr="0062772C">
        <w:rPr>
          <w:rFonts w:ascii="Arial" w:hAnsi="Arial" w:cs="Arial"/>
          <w:iCs/>
        </w:rPr>
        <w:t xml:space="preserve">Members to </w:t>
      </w:r>
      <w:r w:rsidRPr="0062772C">
        <w:rPr>
          <w:rFonts w:ascii="Arial" w:hAnsi="Arial" w:cs="Arial"/>
          <w:iCs/>
          <w:u w:val="single"/>
        </w:rPr>
        <w:t>note</w:t>
      </w:r>
      <w:r w:rsidRPr="0062772C">
        <w:rPr>
          <w:rFonts w:ascii="Arial" w:hAnsi="Arial" w:cs="Arial"/>
          <w:iCs/>
        </w:rPr>
        <w:t xml:space="preserve"> </w:t>
      </w:r>
      <w:r w:rsidR="00FC7523">
        <w:rPr>
          <w:rFonts w:ascii="Arial" w:hAnsi="Arial" w:cs="Arial"/>
          <w:iCs/>
        </w:rPr>
        <w:t xml:space="preserve">current Edition 5.0 of </w:t>
      </w:r>
      <w:r w:rsidRPr="0062772C">
        <w:rPr>
          <w:rFonts w:ascii="Arial" w:hAnsi="Arial" w:cs="Arial"/>
          <w:iCs/>
        </w:rPr>
        <w:t xml:space="preserve">IEC CA 01 – Basic Rules.  </w:t>
      </w:r>
      <w:r w:rsidR="000959EE" w:rsidRPr="0062772C">
        <w:rPr>
          <w:rFonts w:ascii="Arial" w:hAnsi="Arial" w:cs="Arial"/>
          <w:iCs/>
        </w:rPr>
        <w:t xml:space="preserve">In addition to note Edition </w:t>
      </w:r>
      <w:r w:rsidR="000A6F33" w:rsidRPr="0062772C">
        <w:rPr>
          <w:rFonts w:ascii="Arial" w:hAnsi="Arial" w:cs="Arial"/>
          <w:iCs/>
        </w:rPr>
        <w:t>3.</w:t>
      </w:r>
      <w:r w:rsidR="00FC7523">
        <w:rPr>
          <w:rFonts w:ascii="Arial" w:hAnsi="Arial" w:cs="Arial"/>
          <w:iCs/>
        </w:rPr>
        <w:t>3</w:t>
      </w:r>
      <w:r w:rsidR="000959EE" w:rsidRPr="0062772C">
        <w:rPr>
          <w:rFonts w:ascii="Arial" w:hAnsi="Arial" w:cs="Arial"/>
          <w:iCs/>
        </w:rPr>
        <w:t xml:space="preserve"> of IECEx 01-S as the current edition of the IECEx Supplement.</w:t>
      </w:r>
      <w:r w:rsidRPr="0062772C">
        <w:rPr>
          <w:rFonts w:ascii="Arial" w:hAnsi="Arial" w:cs="Arial"/>
          <w:iCs/>
        </w:rPr>
        <w:t xml:space="preserve">  </w:t>
      </w:r>
    </w:p>
    <w:p w14:paraId="71E9CBC2" w14:textId="77777777" w:rsidR="009F16CE" w:rsidRPr="0062772C" w:rsidRDefault="009F16CE" w:rsidP="005C565C">
      <w:pPr>
        <w:suppressAutoHyphens/>
        <w:ind w:left="709"/>
        <w:rPr>
          <w:rFonts w:ascii="Arial" w:hAnsi="Arial" w:cs="Arial"/>
          <w:iCs/>
        </w:rPr>
      </w:pPr>
    </w:p>
    <w:p w14:paraId="313AB821" w14:textId="77777777" w:rsidR="00FD0B22" w:rsidRPr="0062772C" w:rsidRDefault="00FD0B22" w:rsidP="003D445A">
      <w:pPr>
        <w:suppressAutoHyphens/>
        <w:ind w:firstLine="709"/>
        <w:rPr>
          <w:rFonts w:ascii="Arial" w:hAnsi="Arial"/>
          <w:b/>
          <w:u w:val="single"/>
        </w:rPr>
      </w:pPr>
      <w:r w:rsidRPr="0062772C">
        <w:rPr>
          <w:rFonts w:ascii="Arial" w:hAnsi="Arial"/>
          <w:b/>
          <w:u w:val="single"/>
        </w:rPr>
        <w:t xml:space="preserve">Documents </w:t>
      </w:r>
      <w:r w:rsidR="009F16CE" w:rsidRPr="0062772C">
        <w:rPr>
          <w:rFonts w:ascii="Arial" w:hAnsi="Arial"/>
          <w:b/>
          <w:u w:val="single"/>
        </w:rPr>
        <w:t>for noting</w:t>
      </w:r>
      <w:r w:rsidRPr="0062772C">
        <w:rPr>
          <w:rFonts w:ascii="Arial" w:hAnsi="Arial"/>
          <w:b/>
          <w:u w:val="single"/>
        </w:rPr>
        <w:t>:</w:t>
      </w:r>
    </w:p>
    <w:p w14:paraId="34B69E22" w14:textId="2631CB49" w:rsidR="00FD0B22" w:rsidRPr="0062772C" w:rsidRDefault="004B4566" w:rsidP="003D445A">
      <w:pPr>
        <w:numPr>
          <w:ilvl w:val="0"/>
          <w:numId w:val="1"/>
        </w:numPr>
        <w:tabs>
          <w:tab w:val="clear" w:pos="2144"/>
        </w:tabs>
        <w:suppressAutoHyphens/>
        <w:ind w:left="1418" w:hanging="425"/>
        <w:rPr>
          <w:rFonts w:ascii="Arial" w:hAnsi="Arial" w:cs="Arial"/>
          <w:iCs/>
        </w:rPr>
      </w:pPr>
      <w:r w:rsidRPr="0062772C">
        <w:rPr>
          <w:rFonts w:ascii="Arial" w:hAnsi="Arial" w:cs="Arial"/>
          <w:b/>
        </w:rPr>
        <w:t xml:space="preserve">IEC CA 01 Ed </w:t>
      </w:r>
      <w:r w:rsidR="00FC7523">
        <w:rPr>
          <w:rFonts w:ascii="Arial" w:hAnsi="Arial" w:cs="Arial"/>
          <w:b/>
        </w:rPr>
        <w:t>5</w:t>
      </w:r>
      <w:r w:rsidR="000A6F33" w:rsidRPr="0062772C">
        <w:rPr>
          <w:rFonts w:ascii="Arial" w:hAnsi="Arial" w:cs="Arial"/>
          <w:b/>
        </w:rPr>
        <w:t>.0</w:t>
      </w:r>
      <w:r w:rsidR="00FD0B22" w:rsidRPr="0062772C">
        <w:rPr>
          <w:rFonts w:ascii="Arial" w:hAnsi="Arial" w:cs="Arial"/>
          <w:b/>
          <w:iCs/>
        </w:rPr>
        <w:t xml:space="preserve"> </w:t>
      </w:r>
      <w:r w:rsidR="00FD0B22" w:rsidRPr="0062772C">
        <w:rPr>
          <w:rFonts w:ascii="Arial" w:hAnsi="Arial" w:cs="Arial"/>
          <w:b/>
          <w:iCs/>
          <w:sz w:val="20"/>
          <w:szCs w:val="20"/>
        </w:rPr>
        <w:t xml:space="preserve">– </w:t>
      </w:r>
      <w:r w:rsidR="00FD0B22" w:rsidRPr="0062772C">
        <w:rPr>
          <w:rFonts w:ascii="Arial" w:hAnsi="Arial" w:cs="Arial"/>
          <w:iCs/>
        </w:rPr>
        <w:t>IEC Harmonised Basic Rules</w:t>
      </w:r>
      <w:r w:rsidR="009F16CE" w:rsidRPr="0062772C">
        <w:rPr>
          <w:rFonts w:ascii="Arial" w:hAnsi="Arial" w:cs="Arial"/>
          <w:iCs/>
        </w:rPr>
        <w:t xml:space="preserve"> Ed </w:t>
      </w:r>
      <w:r w:rsidR="00FC7523">
        <w:rPr>
          <w:rFonts w:ascii="Arial" w:hAnsi="Arial" w:cs="Arial"/>
          <w:iCs/>
        </w:rPr>
        <w:t>5</w:t>
      </w:r>
      <w:r w:rsidR="000A6F33" w:rsidRPr="0062772C">
        <w:rPr>
          <w:rFonts w:ascii="Arial" w:hAnsi="Arial" w:cs="Arial"/>
          <w:iCs/>
        </w:rPr>
        <w:t>.0</w:t>
      </w:r>
    </w:p>
    <w:p w14:paraId="5CDD5784" w14:textId="1B01AB5E" w:rsidR="009F16CE" w:rsidRPr="001215C4" w:rsidRDefault="009F16CE" w:rsidP="003D445A">
      <w:pPr>
        <w:numPr>
          <w:ilvl w:val="0"/>
          <w:numId w:val="1"/>
        </w:numPr>
        <w:tabs>
          <w:tab w:val="clear" w:pos="2144"/>
        </w:tabs>
        <w:suppressAutoHyphens/>
        <w:ind w:left="1418" w:hanging="425"/>
        <w:rPr>
          <w:rFonts w:ascii="Arial" w:hAnsi="Arial" w:cs="Arial"/>
          <w:iCs/>
        </w:rPr>
      </w:pPr>
      <w:r w:rsidRPr="001215C4">
        <w:rPr>
          <w:rFonts w:ascii="Arial" w:hAnsi="Arial" w:cs="Arial"/>
          <w:b/>
          <w:iCs/>
        </w:rPr>
        <w:t xml:space="preserve">IECEx 01–S Ed </w:t>
      </w:r>
      <w:r w:rsidR="000A6F33" w:rsidRPr="001215C4">
        <w:rPr>
          <w:rFonts w:ascii="Arial" w:hAnsi="Arial" w:cs="Arial"/>
          <w:b/>
          <w:iCs/>
        </w:rPr>
        <w:t>3.</w:t>
      </w:r>
      <w:r w:rsidR="00FC7523" w:rsidRPr="001215C4">
        <w:rPr>
          <w:rFonts w:ascii="Arial" w:hAnsi="Arial" w:cs="Arial"/>
          <w:b/>
          <w:iCs/>
        </w:rPr>
        <w:t>3</w:t>
      </w:r>
      <w:r w:rsidRPr="001215C4">
        <w:rPr>
          <w:rFonts w:ascii="Arial" w:hAnsi="Arial" w:cs="Arial"/>
          <w:b/>
          <w:iCs/>
        </w:rPr>
        <w:t xml:space="preserve"> </w:t>
      </w:r>
      <w:r w:rsidRPr="001215C4">
        <w:rPr>
          <w:rFonts w:ascii="Arial" w:hAnsi="Arial" w:cs="Arial"/>
          <w:iCs/>
        </w:rPr>
        <w:t xml:space="preserve">– IECEx Supplement to IEC CA 01 Ed </w:t>
      </w:r>
      <w:r w:rsidR="000A6F33" w:rsidRPr="001215C4">
        <w:rPr>
          <w:rFonts w:ascii="Arial" w:hAnsi="Arial" w:cs="Arial"/>
          <w:iCs/>
        </w:rPr>
        <w:t>3.</w:t>
      </w:r>
      <w:r w:rsidR="00FC7523" w:rsidRPr="001215C4">
        <w:rPr>
          <w:rFonts w:ascii="Arial" w:hAnsi="Arial" w:cs="Arial"/>
          <w:iCs/>
        </w:rPr>
        <w:t>3, approved via correspondence [Subject to Ballot Voting]</w:t>
      </w:r>
      <w:r w:rsidRPr="001215C4">
        <w:rPr>
          <w:rFonts w:ascii="Arial" w:hAnsi="Arial" w:cs="Arial"/>
          <w:iCs/>
        </w:rPr>
        <w:t xml:space="preserve"> </w:t>
      </w:r>
    </w:p>
    <w:p w14:paraId="327342A3" w14:textId="77777777" w:rsidR="00B56B51" w:rsidRDefault="00B56B51" w:rsidP="005C565C">
      <w:pPr>
        <w:suppressAutoHyphens/>
        <w:rPr>
          <w:rFonts w:ascii="Arial" w:hAnsi="Arial"/>
          <w:b/>
          <w:iCs/>
          <w:highlight w:val="yellow"/>
        </w:rPr>
      </w:pPr>
    </w:p>
    <w:p w14:paraId="69378DB1" w14:textId="77777777" w:rsidR="0062772C" w:rsidRPr="007E2728" w:rsidRDefault="0062772C" w:rsidP="005C565C">
      <w:pPr>
        <w:suppressAutoHyphens/>
        <w:rPr>
          <w:rFonts w:ascii="Arial" w:hAnsi="Arial"/>
          <w:b/>
          <w:iCs/>
          <w:highlight w:val="yellow"/>
        </w:rPr>
      </w:pPr>
    </w:p>
    <w:p w14:paraId="21E96BEF" w14:textId="14F02A61" w:rsidR="0006354B" w:rsidRPr="00FC7523" w:rsidRDefault="0006354B" w:rsidP="00FC7523">
      <w:pPr>
        <w:pStyle w:val="Heading2"/>
        <w:numPr>
          <w:ilvl w:val="0"/>
          <w:numId w:val="0"/>
        </w:numPr>
        <w:ind w:left="-567"/>
        <w:rPr>
          <w:iCs/>
        </w:rPr>
      </w:pPr>
    </w:p>
    <w:p w14:paraId="0AD03F56" w14:textId="5B420DC4" w:rsidR="00E021C8" w:rsidRPr="0062772C" w:rsidRDefault="00E021C8" w:rsidP="00372488">
      <w:pPr>
        <w:pStyle w:val="Heading2"/>
        <w:ind w:left="567" w:hanging="1134"/>
      </w:pPr>
      <w:r w:rsidRPr="0062772C">
        <w:t>Any other CAB Matters</w:t>
      </w:r>
    </w:p>
    <w:p w14:paraId="721A6ABB" w14:textId="77777777" w:rsidR="008161D6" w:rsidRPr="0062772C" w:rsidRDefault="00E021C8" w:rsidP="00677EAD">
      <w:pPr>
        <w:suppressAutoHyphens/>
        <w:ind w:left="567" w:hanging="1134"/>
        <w:rPr>
          <w:rFonts w:ascii="Arial" w:hAnsi="Arial"/>
          <w:b/>
          <w:iCs/>
        </w:rPr>
      </w:pPr>
      <w:r w:rsidRPr="0062772C">
        <w:rPr>
          <w:rFonts w:ascii="Arial" w:hAnsi="Arial"/>
          <w:iCs/>
        </w:rPr>
        <w:tab/>
        <w:t xml:space="preserve">To allow Members the opportunity to </w:t>
      </w:r>
      <w:r w:rsidRPr="0062772C">
        <w:rPr>
          <w:rFonts w:ascii="Arial" w:hAnsi="Arial"/>
          <w:iCs/>
          <w:u w:val="single"/>
        </w:rPr>
        <w:t>raise</w:t>
      </w:r>
      <w:r w:rsidRPr="0062772C">
        <w:rPr>
          <w:rFonts w:ascii="Arial" w:hAnsi="Arial"/>
          <w:iCs/>
        </w:rPr>
        <w:t xml:space="preserve"> any other CAB Matters</w:t>
      </w:r>
    </w:p>
    <w:p w14:paraId="7A7D7361" w14:textId="1CA748F6" w:rsidR="008161D6" w:rsidRPr="0062772C" w:rsidRDefault="008161D6" w:rsidP="005C565C">
      <w:pPr>
        <w:suppressAutoHyphens/>
        <w:ind w:left="705" w:hanging="705"/>
        <w:rPr>
          <w:rFonts w:ascii="Arial" w:hAnsi="Arial"/>
          <w:b/>
          <w:iCs/>
        </w:rPr>
      </w:pPr>
    </w:p>
    <w:p w14:paraId="39C03C5C" w14:textId="77777777" w:rsidR="00916CB1" w:rsidRPr="0062772C" w:rsidRDefault="00916CB1" w:rsidP="00A711CA">
      <w:pPr>
        <w:pStyle w:val="ListParagraph"/>
        <w:numPr>
          <w:ilvl w:val="1"/>
          <w:numId w:val="12"/>
        </w:numPr>
        <w:suppressAutoHyphens/>
        <w:rPr>
          <w:rFonts w:ascii="Arial" w:hAnsi="Arial"/>
          <w:b/>
          <w:iCs/>
          <w:vanish/>
        </w:rPr>
      </w:pPr>
    </w:p>
    <w:p w14:paraId="1ED87376" w14:textId="7F75993F" w:rsidR="00DB2CB3" w:rsidRPr="0062772C" w:rsidRDefault="00DB2CB3" w:rsidP="002A213E">
      <w:pPr>
        <w:pStyle w:val="Heading1"/>
        <w:ind w:left="567" w:hanging="1134"/>
      </w:pPr>
      <w:r w:rsidRPr="0062772C">
        <w:t>IECEx MEMBERSHIP</w:t>
      </w:r>
      <w:r w:rsidR="00DD0E8A" w:rsidRPr="0062772C">
        <w:t xml:space="preserve"> AND GENERAL MATTERS</w:t>
      </w:r>
    </w:p>
    <w:p w14:paraId="70D227C4" w14:textId="0235951B" w:rsidR="00DB2CB3" w:rsidRPr="0062772C" w:rsidRDefault="008A631E" w:rsidP="00791BA4">
      <w:pPr>
        <w:pStyle w:val="Heading20"/>
        <w:ind w:left="567" w:hanging="1134"/>
      </w:pPr>
      <w:r w:rsidRPr="0062772C">
        <w:rPr>
          <w:rFonts w:ascii="Segoe UI Symbol" w:hAnsi="Segoe UI Symbol" w:cs="Segoe UI Symbol"/>
          <w:color w:val="FF0000"/>
        </w:rPr>
        <w:t>✱</w:t>
      </w:r>
      <w:r w:rsidR="007D2023" w:rsidRPr="0062772C">
        <w:t>C</w:t>
      </w:r>
      <w:r w:rsidR="00DB2CB3" w:rsidRPr="0062772C">
        <w:t>urrent Membership</w:t>
      </w:r>
      <w:r w:rsidR="0070314A" w:rsidRPr="0062772C">
        <w:t xml:space="preserve"> (as noted in the Annual Report Card)</w:t>
      </w:r>
    </w:p>
    <w:p w14:paraId="494C895B" w14:textId="3947B4A7" w:rsidR="00AE60AD" w:rsidRPr="0062772C" w:rsidRDefault="00B25590" w:rsidP="005D0444">
      <w:pPr>
        <w:suppressAutoHyphens/>
        <w:ind w:left="567"/>
        <w:rPr>
          <w:rFonts w:ascii="Arial" w:hAnsi="Arial"/>
          <w:iCs/>
        </w:rPr>
      </w:pPr>
      <w:r w:rsidRPr="0062772C">
        <w:rPr>
          <w:rFonts w:ascii="Arial" w:hAnsi="Arial"/>
          <w:iCs/>
        </w:rPr>
        <w:t>Members t</w:t>
      </w:r>
      <w:r w:rsidR="009A089D" w:rsidRPr="0062772C">
        <w:rPr>
          <w:rFonts w:ascii="Arial" w:hAnsi="Arial"/>
          <w:iCs/>
        </w:rPr>
        <w:t xml:space="preserve">o </w:t>
      </w:r>
      <w:r w:rsidR="009A089D" w:rsidRPr="0062772C">
        <w:rPr>
          <w:rFonts w:ascii="Arial" w:hAnsi="Arial"/>
          <w:iCs/>
          <w:u w:val="single"/>
        </w:rPr>
        <w:t>note</w:t>
      </w:r>
      <w:r w:rsidR="009A089D" w:rsidRPr="0062772C">
        <w:rPr>
          <w:rFonts w:ascii="Arial" w:hAnsi="Arial"/>
          <w:iCs/>
        </w:rPr>
        <w:t xml:space="preserve"> </w:t>
      </w:r>
      <w:r w:rsidR="00A57C92" w:rsidRPr="0062772C">
        <w:rPr>
          <w:rFonts w:ascii="Arial" w:hAnsi="Arial"/>
          <w:iCs/>
        </w:rPr>
        <w:t xml:space="preserve">the </w:t>
      </w:r>
      <w:r w:rsidR="009A089D" w:rsidRPr="0062772C">
        <w:rPr>
          <w:rFonts w:ascii="Arial" w:hAnsi="Arial"/>
          <w:iCs/>
        </w:rPr>
        <w:t xml:space="preserve">current </w:t>
      </w:r>
      <w:r w:rsidR="00E4282A" w:rsidRPr="0062772C">
        <w:rPr>
          <w:rFonts w:ascii="Arial" w:hAnsi="Arial"/>
          <w:iCs/>
        </w:rPr>
        <w:t xml:space="preserve">IECEx </w:t>
      </w:r>
      <w:r w:rsidR="009A089D" w:rsidRPr="0062772C">
        <w:rPr>
          <w:rFonts w:ascii="Arial" w:hAnsi="Arial"/>
          <w:iCs/>
        </w:rPr>
        <w:t>membership.</w:t>
      </w:r>
    </w:p>
    <w:p w14:paraId="183E4B57" w14:textId="77777777" w:rsidR="00BD3185" w:rsidRPr="0062772C" w:rsidRDefault="00BD3185" w:rsidP="005C565C">
      <w:pPr>
        <w:suppressAutoHyphens/>
        <w:rPr>
          <w:rFonts w:ascii="Arial" w:hAnsi="Arial"/>
          <w:iCs/>
        </w:rPr>
      </w:pPr>
    </w:p>
    <w:p w14:paraId="28DD15EF" w14:textId="71D974FC" w:rsidR="00DB2CB3" w:rsidRPr="0062772C" w:rsidRDefault="00DB2CB3" w:rsidP="005C565C">
      <w:pPr>
        <w:suppressAutoHyphens/>
        <w:rPr>
          <w:rFonts w:ascii="Arial" w:hAnsi="Arial"/>
          <w:b/>
          <w:bCs/>
          <w:u w:val="single"/>
        </w:rPr>
      </w:pPr>
      <w:r w:rsidRPr="0062772C">
        <w:rPr>
          <w:rFonts w:ascii="Arial" w:hAnsi="Arial"/>
        </w:rPr>
        <w:tab/>
      </w:r>
      <w:r w:rsidR="009A089D" w:rsidRPr="0062772C">
        <w:rPr>
          <w:rFonts w:ascii="Arial" w:hAnsi="Arial"/>
          <w:b/>
          <w:bCs/>
          <w:u w:val="single"/>
        </w:rPr>
        <w:t>Document for</w:t>
      </w:r>
      <w:r w:rsidRPr="0062772C">
        <w:rPr>
          <w:rFonts w:ascii="Arial" w:hAnsi="Arial"/>
          <w:b/>
          <w:bCs/>
          <w:u w:val="single"/>
        </w:rPr>
        <w:t xml:space="preserve"> noting:</w:t>
      </w:r>
    </w:p>
    <w:p w14:paraId="449F36AF" w14:textId="40F93E3B" w:rsidR="00252BCC" w:rsidRPr="0062772C" w:rsidRDefault="00DB2CB3" w:rsidP="00A711CA">
      <w:pPr>
        <w:numPr>
          <w:ilvl w:val="0"/>
          <w:numId w:val="13"/>
        </w:numPr>
        <w:suppressAutoHyphens/>
        <w:ind w:left="1418" w:hanging="425"/>
        <w:rPr>
          <w:rFonts w:ascii="Arial" w:hAnsi="Arial"/>
          <w:b/>
          <w:iCs/>
        </w:rPr>
      </w:pPr>
      <w:hyperlink r:id="rId11" w:history="1">
        <w:r w:rsidRPr="0062772C">
          <w:rPr>
            <w:rStyle w:val="Hyperlink"/>
            <w:rFonts w:ascii="Arial" w:hAnsi="Arial"/>
            <w:b/>
            <w:iCs/>
          </w:rPr>
          <w:t>OD 001</w:t>
        </w:r>
      </w:hyperlink>
      <w:r w:rsidRPr="0062772C">
        <w:rPr>
          <w:rFonts w:ascii="Arial" w:hAnsi="Arial"/>
          <w:b/>
          <w:iCs/>
        </w:rPr>
        <w:t xml:space="preserve"> – </w:t>
      </w:r>
      <w:r w:rsidRPr="0062772C">
        <w:rPr>
          <w:rFonts w:ascii="Arial" w:hAnsi="Arial"/>
          <w:iCs/>
        </w:rPr>
        <w:t>Scheme Membership</w:t>
      </w:r>
      <w:r w:rsidR="002774A4" w:rsidRPr="0062772C">
        <w:rPr>
          <w:rFonts w:ascii="Arial" w:hAnsi="Arial"/>
          <w:iCs/>
        </w:rPr>
        <w:t xml:space="preserve">: </w:t>
      </w:r>
      <w:proofErr w:type="spellStart"/>
      <w:r w:rsidR="0041535C" w:rsidRPr="0062772C">
        <w:rPr>
          <w:rFonts w:ascii="Arial" w:hAnsi="Arial" w:cs="Arial"/>
          <w:iCs/>
        </w:rPr>
        <w:t>ExCBs</w:t>
      </w:r>
      <w:proofErr w:type="spellEnd"/>
      <w:r w:rsidR="0041535C" w:rsidRPr="0062772C">
        <w:rPr>
          <w:rFonts w:ascii="Arial" w:hAnsi="Arial" w:cs="Arial"/>
          <w:iCs/>
        </w:rPr>
        <w:t xml:space="preserve">, </w:t>
      </w:r>
      <w:proofErr w:type="spellStart"/>
      <w:r w:rsidR="0041535C" w:rsidRPr="0062772C">
        <w:rPr>
          <w:rFonts w:ascii="Arial" w:hAnsi="Arial" w:cs="Arial"/>
          <w:iCs/>
        </w:rPr>
        <w:t>ExTLs</w:t>
      </w:r>
      <w:proofErr w:type="spellEnd"/>
      <w:r w:rsidR="004C734B">
        <w:rPr>
          <w:rFonts w:ascii="Arial" w:hAnsi="Arial" w:cs="Arial"/>
          <w:iCs/>
        </w:rPr>
        <w:t>, ATFs</w:t>
      </w:r>
      <w:r w:rsidR="0041535C" w:rsidRPr="0062772C">
        <w:rPr>
          <w:rFonts w:ascii="Arial" w:hAnsi="Arial" w:cs="Arial"/>
          <w:iCs/>
        </w:rPr>
        <w:t xml:space="preserve"> and applicants</w:t>
      </w:r>
      <w:r w:rsidRPr="0062772C">
        <w:rPr>
          <w:rFonts w:ascii="Arial" w:hAnsi="Arial"/>
          <w:iCs/>
        </w:rPr>
        <w:t xml:space="preserve"> –</w:t>
      </w:r>
      <w:r w:rsidR="00703EB8" w:rsidRPr="0062772C">
        <w:t xml:space="preserve"> </w:t>
      </w:r>
    </w:p>
    <w:p w14:paraId="2B01AEA4" w14:textId="77777777" w:rsidR="009A089D" w:rsidRPr="007E2728" w:rsidRDefault="009A089D" w:rsidP="005C565C">
      <w:pPr>
        <w:rPr>
          <w:sz w:val="20"/>
          <w:szCs w:val="20"/>
          <w:highlight w:val="yellow"/>
        </w:rPr>
      </w:pPr>
    </w:p>
    <w:p w14:paraId="7A95A5F6" w14:textId="3F79DA59" w:rsidR="000A0DCE" w:rsidRPr="00314945" w:rsidRDefault="00DB2CB3" w:rsidP="00372488">
      <w:pPr>
        <w:pStyle w:val="Heading2"/>
        <w:ind w:left="567" w:hanging="1134"/>
      </w:pPr>
      <w:r w:rsidRPr="00314945">
        <w:rPr>
          <w:rFonts w:cs="Arial"/>
          <w:iCs/>
        </w:rPr>
        <w:t>Country Membership</w:t>
      </w:r>
      <w:r w:rsidR="00B946B8" w:rsidRPr="00314945">
        <w:t xml:space="preserve"> </w:t>
      </w:r>
      <w:r w:rsidR="009F16CE" w:rsidRPr="00314945">
        <w:t xml:space="preserve">Matters </w:t>
      </w:r>
      <w:r w:rsidR="0028256B" w:rsidRPr="00314945">
        <w:t>including N</w:t>
      </w:r>
      <w:r w:rsidR="009F16CE" w:rsidRPr="00314945">
        <w:t xml:space="preserve">ew Countries to join - </w:t>
      </w:r>
      <w:r w:rsidR="000A0DCE" w:rsidRPr="00314945">
        <w:t>Update from</w:t>
      </w:r>
      <w:r w:rsidR="00456A9A" w:rsidRPr="00314945">
        <w:t xml:space="preserve"> </w:t>
      </w:r>
      <w:r w:rsidR="000A0DCE" w:rsidRPr="00314945">
        <w:t>the Secretariat</w:t>
      </w:r>
    </w:p>
    <w:p w14:paraId="312F01DE" w14:textId="77777777" w:rsidR="00A06120" w:rsidRDefault="00A06120" w:rsidP="00585C39">
      <w:pPr>
        <w:ind w:left="567" w:hanging="1"/>
        <w:rPr>
          <w:rFonts w:ascii="Arial" w:hAnsi="Arial"/>
        </w:rPr>
      </w:pPr>
      <w:r>
        <w:rPr>
          <w:rFonts w:ascii="Arial" w:hAnsi="Arial"/>
        </w:rPr>
        <w:t>Noting Slovakia as a new member of the IECEx System.</w:t>
      </w:r>
    </w:p>
    <w:p w14:paraId="5A0CCD25" w14:textId="3C070D0F" w:rsidR="007F3DDE" w:rsidRPr="00314945" w:rsidRDefault="000A0DCE" w:rsidP="00585C39">
      <w:pPr>
        <w:ind w:left="567" w:hanging="1"/>
        <w:rPr>
          <w:rFonts w:ascii="Arial" w:hAnsi="Arial"/>
        </w:rPr>
      </w:pPr>
      <w:r w:rsidRPr="00314945">
        <w:rPr>
          <w:rFonts w:ascii="Arial" w:hAnsi="Arial"/>
        </w:rPr>
        <w:lastRenderedPageBreak/>
        <w:t xml:space="preserve">Members to </w:t>
      </w:r>
      <w:r w:rsidRPr="00314945">
        <w:rPr>
          <w:rFonts w:ascii="Arial" w:hAnsi="Arial"/>
          <w:u w:val="single"/>
        </w:rPr>
        <w:t xml:space="preserve">receive </w:t>
      </w:r>
      <w:r w:rsidRPr="00314945">
        <w:rPr>
          <w:rFonts w:ascii="Arial" w:hAnsi="Arial"/>
        </w:rPr>
        <w:t xml:space="preserve">an update from the Secretariat </w:t>
      </w:r>
      <w:r w:rsidR="00EE7775" w:rsidRPr="00314945">
        <w:rPr>
          <w:rFonts w:ascii="Arial" w:hAnsi="Arial"/>
        </w:rPr>
        <w:t>on</w:t>
      </w:r>
      <w:r w:rsidR="00027195" w:rsidRPr="00314945">
        <w:rPr>
          <w:rFonts w:ascii="Arial" w:hAnsi="Arial"/>
        </w:rPr>
        <w:t xml:space="preserve"> the latest countr</w:t>
      </w:r>
      <w:r w:rsidR="007F3DDE" w:rsidRPr="00314945">
        <w:rPr>
          <w:rFonts w:ascii="Arial" w:hAnsi="Arial"/>
        </w:rPr>
        <w:t>ies</w:t>
      </w:r>
      <w:r w:rsidR="00027195" w:rsidRPr="00314945">
        <w:rPr>
          <w:rFonts w:ascii="Arial" w:hAnsi="Arial"/>
        </w:rPr>
        <w:t xml:space="preserve"> </w:t>
      </w:r>
      <w:proofErr w:type="gramStart"/>
      <w:r w:rsidR="00027195" w:rsidRPr="00314945">
        <w:rPr>
          <w:rFonts w:ascii="Arial" w:hAnsi="Arial"/>
        </w:rPr>
        <w:t>submitting an application</w:t>
      </w:r>
      <w:proofErr w:type="gramEnd"/>
      <w:r w:rsidR="00027195" w:rsidRPr="00314945">
        <w:rPr>
          <w:rFonts w:ascii="Arial" w:hAnsi="Arial"/>
        </w:rPr>
        <w:t xml:space="preserve"> to join as a participating Member Country of the IECEx, along with </w:t>
      </w:r>
      <w:r w:rsidRPr="00314945">
        <w:rPr>
          <w:rFonts w:ascii="Arial" w:hAnsi="Arial"/>
        </w:rPr>
        <w:t>possible new Countries interested in joining the IECEx</w:t>
      </w:r>
      <w:r w:rsidR="00CF7141" w:rsidRPr="00314945">
        <w:rPr>
          <w:rFonts w:ascii="Arial" w:hAnsi="Arial"/>
        </w:rPr>
        <w:t xml:space="preserve"> and status of membership since </w:t>
      </w:r>
      <w:r w:rsidR="00444B61" w:rsidRPr="00314945">
        <w:rPr>
          <w:rFonts w:ascii="Arial" w:hAnsi="Arial"/>
        </w:rPr>
        <w:t xml:space="preserve">the </w:t>
      </w:r>
      <w:r w:rsidR="00360BD3" w:rsidRPr="00314945">
        <w:rPr>
          <w:rFonts w:ascii="Arial" w:hAnsi="Arial"/>
        </w:rPr>
        <w:t>202</w:t>
      </w:r>
      <w:r w:rsidR="00A06120">
        <w:rPr>
          <w:rFonts w:ascii="Arial" w:hAnsi="Arial"/>
        </w:rPr>
        <w:t>5</w:t>
      </w:r>
      <w:r w:rsidR="00360BD3" w:rsidRPr="00314945">
        <w:rPr>
          <w:rFonts w:ascii="Arial" w:hAnsi="Arial"/>
        </w:rPr>
        <w:t xml:space="preserve"> meeting</w:t>
      </w:r>
      <w:r w:rsidR="007F3DDE" w:rsidRPr="00314945">
        <w:rPr>
          <w:rFonts w:ascii="Arial" w:hAnsi="Arial"/>
        </w:rPr>
        <w:t xml:space="preserve">.  </w:t>
      </w:r>
    </w:p>
    <w:p w14:paraId="3826EB2B" w14:textId="77777777" w:rsidR="007F3DDE" w:rsidRPr="00CD4369" w:rsidRDefault="007F3DDE" w:rsidP="005C565C">
      <w:pPr>
        <w:ind w:left="709" w:hanging="1276"/>
        <w:rPr>
          <w:rFonts w:ascii="Arial" w:hAnsi="Arial"/>
        </w:rPr>
      </w:pPr>
    </w:p>
    <w:p w14:paraId="4818AB95" w14:textId="1805FBEF" w:rsidR="00DB2CB3" w:rsidRPr="00CD4369" w:rsidRDefault="00D2185F" w:rsidP="00D2185F">
      <w:pPr>
        <w:pStyle w:val="Heading20"/>
        <w:ind w:left="567" w:hanging="1134"/>
      </w:pPr>
      <w:bookmarkStart w:id="1" w:name="_Hlk202018469"/>
      <w:r w:rsidRPr="00CD4369">
        <w:rPr>
          <w:rFonts w:ascii="Segoe UI Symbol" w:hAnsi="Segoe UI Symbol" w:cs="Segoe UI Symbol"/>
          <w:color w:val="FF0000"/>
        </w:rPr>
        <w:t>✱</w:t>
      </w:r>
      <w:r w:rsidRPr="00CD4369">
        <w:rPr>
          <w:rFonts w:ascii="Segoe UI Symbol" w:hAnsi="Segoe UI Symbol" w:cs="Segoe UI Symbol"/>
        </w:rPr>
        <w:t xml:space="preserve"> </w:t>
      </w:r>
      <w:r w:rsidR="009213A7" w:rsidRPr="00CD4369">
        <w:t xml:space="preserve">Acceptance of </w:t>
      </w:r>
      <w:r w:rsidR="00DB2CB3" w:rsidRPr="00CD4369">
        <w:t xml:space="preserve">New </w:t>
      </w:r>
      <w:proofErr w:type="spellStart"/>
      <w:r w:rsidR="00DB2CB3" w:rsidRPr="00CD4369">
        <w:t>ExCBs</w:t>
      </w:r>
      <w:proofErr w:type="spellEnd"/>
      <w:r w:rsidR="00DB2CB3" w:rsidRPr="00CD4369">
        <w:t xml:space="preserve"> </w:t>
      </w:r>
      <w:r w:rsidR="009213A7" w:rsidRPr="00CD4369">
        <w:t xml:space="preserve">/ </w:t>
      </w:r>
      <w:proofErr w:type="spellStart"/>
      <w:r w:rsidR="00DB2CB3" w:rsidRPr="00CD4369">
        <w:t>ExTLs</w:t>
      </w:r>
      <w:proofErr w:type="spellEnd"/>
      <w:r w:rsidR="009213A7" w:rsidRPr="00CD4369">
        <w:t xml:space="preserve"> </w:t>
      </w:r>
      <w:r w:rsidR="00DB2CB3" w:rsidRPr="00CD4369">
        <w:t xml:space="preserve">accepted, via correspondence, since </w:t>
      </w:r>
      <w:r w:rsidR="00931FC9" w:rsidRPr="00CD4369">
        <w:t>the 20</w:t>
      </w:r>
      <w:r w:rsidR="00683F90" w:rsidRPr="00CD4369">
        <w:t>2</w:t>
      </w:r>
      <w:r w:rsidR="00FC7523">
        <w:t>5</w:t>
      </w:r>
      <w:r w:rsidR="00931FC9" w:rsidRPr="00CD4369">
        <w:t xml:space="preserve"> </w:t>
      </w:r>
      <w:proofErr w:type="spellStart"/>
      <w:r w:rsidR="00931FC9" w:rsidRPr="00CD4369">
        <w:t>ExMC</w:t>
      </w:r>
      <w:proofErr w:type="spellEnd"/>
      <w:r w:rsidR="00931FC9" w:rsidRPr="00CD4369">
        <w:t xml:space="preserve"> Meeting</w:t>
      </w:r>
      <w:r w:rsidR="00E666AA" w:rsidRPr="00CD4369">
        <w:t>.</w:t>
      </w:r>
    </w:p>
    <w:p w14:paraId="757B6099" w14:textId="3EA71C3C" w:rsidR="00DB2CB3" w:rsidRPr="00CD4369" w:rsidRDefault="00DB2CB3" w:rsidP="00585C39">
      <w:pPr>
        <w:suppressAutoHyphens/>
        <w:ind w:left="567" w:hanging="567"/>
        <w:rPr>
          <w:rFonts w:ascii="Arial" w:hAnsi="Arial"/>
        </w:rPr>
      </w:pPr>
      <w:r w:rsidRPr="00CD4369">
        <w:rPr>
          <w:rFonts w:ascii="Arial" w:hAnsi="Arial"/>
        </w:rPr>
        <w:tab/>
      </w:r>
      <w:r w:rsidR="00E53638" w:rsidRPr="00CD4369">
        <w:rPr>
          <w:rFonts w:ascii="Arial" w:hAnsi="Arial"/>
        </w:rPr>
        <w:t>Since the 20</w:t>
      </w:r>
      <w:r w:rsidR="00683F90" w:rsidRPr="00CD4369">
        <w:rPr>
          <w:rFonts w:ascii="Arial" w:hAnsi="Arial"/>
        </w:rPr>
        <w:t>2</w:t>
      </w:r>
      <w:r w:rsidR="00FC7523">
        <w:rPr>
          <w:rFonts w:ascii="Arial" w:hAnsi="Arial"/>
        </w:rPr>
        <w:t>5</w:t>
      </w:r>
      <w:r w:rsidR="00E53638" w:rsidRPr="00CD4369">
        <w:rPr>
          <w:rFonts w:ascii="Arial" w:hAnsi="Arial"/>
        </w:rPr>
        <w:t xml:space="preserve"> </w:t>
      </w:r>
      <w:proofErr w:type="spellStart"/>
      <w:r w:rsidR="00E53638" w:rsidRPr="00CD4369">
        <w:rPr>
          <w:rFonts w:ascii="Arial" w:hAnsi="Arial"/>
        </w:rPr>
        <w:t>ExMC</w:t>
      </w:r>
      <w:proofErr w:type="spellEnd"/>
      <w:r w:rsidR="00E53638" w:rsidRPr="00CD4369">
        <w:rPr>
          <w:rFonts w:ascii="Arial" w:hAnsi="Arial"/>
        </w:rPr>
        <w:t xml:space="preserve"> Meeting, various bodies have been accepted to join the IECEx Schemes using the voting via correspondence provisions of the </w:t>
      </w:r>
      <w:proofErr w:type="gramStart"/>
      <w:r w:rsidR="00E53638" w:rsidRPr="00CD4369">
        <w:rPr>
          <w:rFonts w:ascii="Arial" w:hAnsi="Arial"/>
        </w:rPr>
        <w:t>IEC  Basic</w:t>
      </w:r>
      <w:proofErr w:type="gramEnd"/>
      <w:r w:rsidR="00E53638" w:rsidRPr="00CD4369">
        <w:rPr>
          <w:rFonts w:ascii="Arial" w:hAnsi="Arial"/>
        </w:rPr>
        <w:t xml:space="preserve"> Rules, IEC CA 01.  Members are asked to </w:t>
      </w:r>
      <w:r w:rsidR="00E53638" w:rsidRPr="00CD4369">
        <w:rPr>
          <w:rFonts w:ascii="Arial" w:hAnsi="Arial"/>
          <w:u w:val="single"/>
        </w:rPr>
        <w:t>endorse</w:t>
      </w:r>
      <w:r w:rsidR="00E53638" w:rsidRPr="00CD4369">
        <w:rPr>
          <w:rFonts w:ascii="Arial" w:hAnsi="Arial"/>
        </w:rPr>
        <w:t xml:space="preserve"> </w:t>
      </w:r>
      <w:r w:rsidR="00E4282A" w:rsidRPr="00CD4369">
        <w:rPr>
          <w:rFonts w:ascii="Arial" w:hAnsi="Arial"/>
        </w:rPr>
        <w:t xml:space="preserve">a </w:t>
      </w:r>
      <w:r w:rsidRPr="00CD4369">
        <w:rPr>
          <w:rFonts w:ascii="Arial" w:hAnsi="Arial"/>
        </w:rPr>
        <w:t>report</w:t>
      </w:r>
      <w:r w:rsidRPr="00CD4369">
        <w:rPr>
          <w:rFonts w:ascii="Arial" w:hAnsi="Arial"/>
          <w:u w:val="single"/>
        </w:rPr>
        <w:t xml:space="preserve"> </w:t>
      </w:r>
      <w:r w:rsidR="00E53638" w:rsidRPr="00CD4369">
        <w:rPr>
          <w:rFonts w:ascii="Arial" w:hAnsi="Arial"/>
        </w:rPr>
        <w:t>listing those bodies that have been accepted via this voting process.</w:t>
      </w:r>
      <w:r w:rsidRPr="00CD4369">
        <w:rPr>
          <w:rFonts w:ascii="Arial" w:hAnsi="Arial"/>
        </w:rPr>
        <w:t xml:space="preserve">  </w:t>
      </w:r>
    </w:p>
    <w:p w14:paraId="1935B5E3" w14:textId="77777777" w:rsidR="000701C8" w:rsidRPr="00CD4369" w:rsidRDefault="000701C8" w:rsidP="005C565C">
      <w:pPr>
        <w:suppressAutoHyphens/>
        <w:ind w:left="708" w:hanging="708"/>
        <w:rPr>
          <w:rFonts w:ascii="Arial" w:hAnsi="Arial"/>
          <w:b/>
        </w:rPr>
      </w:pPr>
    </w:p>
    <w:p w14:paraId="3C8F72F2" w14:textId="68D0E412" w:rsidR="00DB2CB3" w:rsidRPr="00CD4369" w:rsidRDefault="00DB2CB3" w:rsidP="003D445A">
      <w:pPr>
        <w:suppressAutoHyphens/>
        <w:ind w:left="720"/>
        <w:rPr>
          <w:rFonts w:ascii="Arial" w:hAnsi="Arial"/>
          <w:b/>
          <w:u w:val="single"/>
        </w:rPr>
      </w:pPr>
      <w:r w:rsidRPr="00CD4369">
        <w:rPr>
          <w:rFonts w:ascii="Arial" w:hAnsi="Arial"/>
          <w:b/>
          <w:u w:val="single"/>
        </w:rPr>
        <w:t xml:space="preserve">Document for </w:t>
      </w:r>
      <w:r w:rsidR="00491755" w:rsidRPr="00CD4369">
        <w:rPr>
          <w:rFonts w:ascii="Arial" w:hAnsi="Arial"/>
          <w:b/>
          <w:u w:val="single"/>
        </w:rPr>
        <w:t>endorsement</w:t>
      </w:r>
      <w:r w:rsidR="009A089D" w:rsidRPr="00CD4369">
        <w:rPr>
          <w:rFonts w:ascii="Arial" w:hAnsi="Arial"/>
          <w:b/>
          <w:u w:val="single"/>
        </w:rPr>
        <w:t>:</w:t>
      </w:r>
    </w:p>
    <w:p w14:paraId="66399191" w14:textId="263D86D9" w:rsidR="008216B5" w:rsidRPr="00CD4369" w:rsidRDefault="00C347B3" w:rsidP="00A711CA">
      <w:pPr>
        <w:numPr>
          <w:ilvl w:val="0"/>
          <w:numId w:val="8"/>
        </w:numPr>
        <w:suppressAutoHyphens/>
        <w:ind w:left="1418" w:hanging="425"/>
        <w:rPr>
          <w:rFonts w:ascii="Arial" w:hAnsi="Arial"/>
          <w:b/>
          <w:sz w:val="20"/>
          <w:szCs w:val="20"/>
        </w:rPr>
      </w:pPr>
      <w:proofErr w:type="spellStart"/>
      <w:r w:rsidRPr="001215C4">
        <w:rPr>
          <w:rFonts w:ascii="Arial" w:hAnsi="Arial"/>
          <w:b/>
        </w:rPr>
        <w:t>ExMC</w:t>
      </w:r>
      <w:proofErr w:type="spellEnd"/>
      <w:r w:rsidRPr="001215C4">
        <w:rPr>
          <w:rFonts w:ascii="Arial" w:hAnsi="Arial"/>
          <w:b/>
        </w:rPr>
        <w:t>/</w:t>
      </w:r>
      <w:proofErr w:type="gramStart"/>
      <w:r w:rsidR="00A06120" w:rsidRPr="001215C4">
        <w:rPr>
          <w:rFonts w:ascii="Arial" w:hAnsi="Arial"/>
          <w:b/>
        </w:rPr>
        <w:t>…..</w:t>
      </w:r>
      <w:proofErr w:type="gramEnd"/>
      <w:r w:rsidR="00DF5C28" w:rsidRPr="001215C4">
        <w:rPr>
          <w:rFonts w:ascii="Arial" w:hAnsi="Arial"/>
          <w:b/>
        </w:rPr>
        <w:t>/R</w:t>
      </w:r>
      <w:r w:rsidR="00DB2CB3" w:rsidRPr="00CD4369">
        <w:rPr>
          <w:rFonts w:ascii="Arial" w:hAnsi="Arial"/>
          <w:b/>
        </w:rPr>
        <w:t xml:space="preserve"> – </w:t>
      </w:r>
      <w:r w:rsidR="00491755" w:rsidRPr="00CD4369">
        <w:rPr>
          <w:rFonts w:ascii="Arial" w:hAnsi="Arial"/>
          <w:bCs/>
        </w:rPr>
        <w:t>Report l</w:t>
      </w:r>
      <w:r w:rsidR="00DB2CB3" w:rsidRPr="00CD4369">
        <w:rPr>
          <w:rFonts w:ascii="Arial" w:hAnsi="Arial"/>
          <w:bCs/>
        </w:rPr>
        <w:t>isting</w:t>
      </w:r>
      <w:r w:rsidR="00BE70C8" w:rsidRPr="00CD4369">
        <w:rPr>
          <w:rFonts w:ascii="Arial" w:hAnsi="Arial"/>
        </w:rPr>
        <w:t xml:space="preserve"> of </w:t>
      </w:r>
      <w:r w:rsidR="00064181" w:rsidRPr="00CD4369">
        <w:rPr>
          <w:rFonts w:ascii="Arial" w:hAnsi="Arial"/>
        </w:rPr>
        <w:t xml:space="preserve">new </w:t>
      </w:r>
      <w:proofErr w:type="spellStart"/>
      <w:r w:rsidR="00BE70C8" w:rsidRPr="00CD4369">
        <w:rPr>
          <w:rFonts w:ascii="Arial" w:hAnsi="Arial"/>
        </w:rPr>
        <w:t>E</w:t>
      </w:r>
      <w:r w:rsidR="00DB2CB3" w:rsidRPr="00CD4369">
        <w:rPr>
          <w:rFonts w:ascii="Arial" w:hAnsi="Arial"/>
        </w:rPr>
        <w:t>xCB</w:t>
      </w:r>
      <w:r w:rsidR="00BE70C8" w:rsidRPr="00CD4369">
        <w:rPr>
          <w:rFonts w:ascii="Arial" w:hAnsi="Arial"/>
        </w:rPr>
        <w:t>s</w:t>
      </w:r>
      <w:proofErr w:type="spellEnd"/>
      <w:r w:rsidR="00DB2CB3" w:rsidRPr="00CD4369">
        <w:rPr>
          <w:rFonts w:ascii="Arial" w:hAnsi="Arial"/>
        </w:rPr>
        <w:t>/</w:t>
      </w:r>
      <w:proofErr w:type="spellStart"/>
      <w:r w:rsidR="00DB2CB3" w:rsidRPr="00CD4369">
        <w:rPr>
          <w:rFonts w:ascii="Arial" w:hAnsi="Arial"/>
        </w:rPr>
        <w:t>ExTL</w:t>
      </w:r>
      <w:r w:rsidR="00BE70C8" w:rsidRPr="00CD4369">
        <w:rPr>
          <w:rFonts w:ascii="Arial" w:hAnsi="Arial"/>
        </w:rPr>
        <w:t>s</w:t>
      </w:r>
      <w:proofErr w:type="spellEnd"/>
      <w:r w:rsidR="00DB2CB3" w:rsidRPr="00CD4369">
        <w:rPr>
          <w:rFonts w:ascii="Arial" w:hAnsi="Arial"/>
        </w:rPr>
        <w:t xml:space="preserve"> </w:t>
      </w:r>
      <w:r w:rsidR="00657167" w:rsidRPr="00CD4369">
        <w:rPr>
          <w:rFonts w:ascii="Arial" w:hAnsi="Arial"/>
        </w:rPr>
        <w:t xml:space="preserve">accepted since </w:t>
      </w:r>
      <w:r w:rsidR="00931FC9" w:rsidRPr="00CD4369">
        <w:rPr>
          <w:rFonts w:ascii="Arial" w:hAnsi="Arial"/>
        </w:rPr>
        <w:t>the 20</w:t>
      </w:r>
      <w:r w:rsidR="00683F90" w:rsidRPr="00CD4369">
        <w:rPr>
          <w:rFonts w:ascii="Arial" w:hAnsi="Arial"/>
        </w:rPr>
        <w:t>2</w:t>
      </w:r>
      <w:r w:rsidR="00FC7523">
        <w:rPr>
          <w:rFonts w:ascii="Arial" w:hAnsi="Arial"/>
        </w:rPr>
        <w:t>5</w:t>
      </w:r>
      <w:r w:rsidR="00931FC9" w:rsidRPr="00CD4369">
        <w:rPr>
          <w:rFonts w:ascii="Arial" w:hAnsi="Arial"/>
        </w:rPr>
        <w:t xml:space="preserve"> </w:t>
      </w:r>
      <w:proofErr w:type="spellStart"/>
      <w:r w:rsidR="00931FC9" w:rsidRPr="00CD4369">
        <w:rPr>
          <w:rFonts w:ascii="Arial" w:hAnsi="Arial"/>
        </w:rPr>
        <w:t>ExMC</w:t>
      </w:r>
      <w:proofErr w:type="spellEnd"/>
      <w:r w:rsidR="00931FC9" w:rsidRPr="00CD4369">
        <w:rPr>
          <w:rFonts w:ascii="Arial" w:hAnsi="Arial"/>
        </w:rPr>
        <w:t xml:space="preserve"> Meeting</w:t>
      </w:r>
      <w:r w:rsidR="00657167" w:rsidRPr="00CD4369">
        <w:rPr>
          <w:rFonts w:ascii="Arial" w:hAnsi="Arial"/>
        </w:rPr>
        <w:t xml:space="preserve"> </w:t>
      </w:r>
    </w:p>
    <w:bookmarkEnd w:id="1"/>
    <w:p w14:paraId="499257D8" w14:textId="77777777" w:rsidR="00FA5F08" w:rsidRPr="00CD4369" w:rsidRDefault="00FA5F08" w:rsidP="005C565C">
      <w:pPr>
        <w:suppressAutoHyphens/>
        <w:spacing w:before="60" w:after="20"/>
        <w:ind w:left="708" w:hanging="708"/>
        <w:rPr>
          <w:rFonts w:ascii="Arial" w:hAnsi="Arial" w:cs="Arial"/>
          <w:b/>
          <w:iCs/>
        </w:rPr>
      </w:pPr>
    </w:p>
    <w:p w14:paraId="0E40D017" w14:textId="444AF03C" w:rsidR="00DF1CDA" w:rsidRPr="00AD1330" w:rsidRDefault="00DF1CDA" w:rsidP="00372488">
      <w:pPr>
        <w:pStyle w:val="Heading2"/>
        <w:ind w:left="567" w:hanging="1134"/>
      </w:pPr>
      <w:r w:rsidRPr="00AD1330">
        <w:t>IECEx Executive</w:t>
      </w:r>
    </w:p>
    <w:p w14:paraId="677BB4EE" w14:textId="7047BAEB" w:rsidR="00DF1CDA" w:rsidRPr="00AD1330" w:rsidRDefault="00DF1CDA" w:rsidP="00BC1227">
      <w:pPr>
        <w:ind w:left="567"/>
        <w:rPr>
          <w:rFonts w:ascii="Arial" w:hAnsi="Arial"/>
        </w:rPr>
      </w:pPr>
      <w:r w:rsidRPr="00AD1330">
        <w:rPr>
          <w:rFonts w:ascii="Arial" w:hAnsi="Arial"/>
        </w:rPr>
        <w:t xml:space="preserve">Members to </w:t>
      </w:r>
      <w:r w:rsidRPr="00AD1330">
        <w:rPr>
          <w:rFonts w:ascii="Arial" w:hAnsi="Arial"/>
          <w:u w:val="single"/>
        </w:rPr>
        <w:t>receive</w:t>
      </w:r>
      <w:r w:rsidRPr="00AD1330">
        <w:rPr>
          <w:rFonts w:ascii="Arial" w:hAnsi="Arial"/>
        </w:rPr>
        <w:t xml:space="preserve"> a report from the IECEx Chair</w:t>
      </w:r>
      <w:r w:rsidR="00380535">
        <w:rPr>
          <w:rFonts w:ascii="Arial" w:hAnsi="Arial"/>
        </w:rPr>
        <w:t xml:space="preserve"> </w:t>
      </w:r>
      <w:r w:rsidRPr="00AD1330">
        <w:rPr>
          <w:rFonts w:ascii="Arial" w:hAnsi="Arial"/>
        </w:rPr>
        <w:t>on the activities of the IECEx Executive in particular the review of Roles and Responsibilities assigned to the Executive</w:t>
      </w:r>
      <w:r w:rsidR="000A3309" w:rsidRPr="00AD1330">
        <w:rPr>
          <w:rFonts w:ascii="Arial" w:hAnsi="Arial"/>
        </w:rPr>
        <w:t>.</w:t>
      </w:r>
    </w:p>
    <w:p w14:paraId="0FD8FF9B" w14:textId="77777777" w:rsidR="000A3309" w:rsidRPr="007E2728" w:rsidRDefault="000A3309" w:rsidP="005C565C">
      <w:pPr>
        <w:ind w:left="720"/>
        <w:rPr>
          <w:rFonts w:ascii="Arial" w:hAnsi="Arial"/>
          <w:highlight w:val="yellow"/>
        </w:rPr>
      </w:pPr>
    </w:p>
    <w:p w14:paraId="12D29B6D" w14:textId="2C147E85" w:rsidR="000A3309" w:rsidRPr="00AD1330" w:rsidRDefault="000A3309" w:rsidP="003D445A">
      <w:pPr>
        <w:suppressAutoHyphens/>
        <w:ind w:firstLine="720"/>
        <w:rPr>
          <w:rFonts w:ascii="Arial" w:hAnsi="Arial"/>
          <w:b/>
          <w:u w:val="single"/>
        </w:rPr>
      </w:pPr>
      <w:r w:rsidRPr="00AD1330">
        <w:rPr>
          <w:rFonts w:ascii="Arial" w:hAnsi="Arial"/>
          <w:b/>
          <w:u w:val="single"/>
        </w:rPr>
        <w:t>Document for noting</w:t>
      </w:r>
      <w:r w:rsidR="00491755" w:rsidRPr="00AD1330">
        <w:rPr>
          <w:rFonts w:ascii="Arial" w:hAnsi="Arial"/>
          <w:b/>
          <w:u w:val="single"/>
        </w:rPr>
        <w:t>/discussion</w:t>
      </w:r>
      <w:r w:rsidRPr="00AD1330">
        <w:rPr>
          <w:rFonts w:ascii="Arial" w:hAnsi="Arial"/>
          <w:b/>
          <w:u w:val="single"/>
        </w:rPr>
        <w:t>:</w:t>
      </w:r>
    </w:p>
    <w:p w14:paraId="34A16E54" w14:textId="7454377A" w:rsidR="00511C0A" w:rsidRPr="00AD1330" w:rsidRDefault="00511C0A" w:rsidP="00A711CA">
      <w:pPr>
        <w:numPr>
          <w:ilvl w:val="0"/>
          <w:numId w:val="13"/>
        </w:numPr>
        <w:ind w:left="1418" w:hanging="425"/>
        <w:rPr>
          <w:rFonts w:ascii="Arial" w:hAnsi="Arial"/>
        </w:rPr>
      </w:pPr>
      <w:r w:rsidRPr="004C734B">
        <w:rPr>
          <w:rFonts w:ascii="Arial" w:hAnsi="Arial"/>
          <w:b/>
        </w:rPr>
        <w:t xml:space="preserve">OD 002 </w:t>
      </w:r>
      <w:r w:rsidRPr="00AD1330">
        <w:rPr>
          <w:rFonts w:ascii="Arial" w:hAnsi="Arial"/>
        </w:rPr>
        <w:t>– Tasks and Responsibilities of the IECEx Executive</w:t>
      </w:r>
    </w:p>
    <w:p w14:paraId="4B669452" w14:textId="77777777" w:rsidR="00444B61" w:rsidRPr="007E2728" w:rsidRDefault="00444B61" w:rsidP="005C565C">
      <w:pPr>
        <w:suppressAutoHyphens/>
        <w:rPr>
          <w:rFonts w:ascii="Arial" w:hAnsi="Arial"/>
          <w:b/>
          <w:bCs/>
          <w:iCs/>
          <w:highlight w:val="yellow"/>
        </w:rPr>
      </w:pPr>
    </w:p>
    <w:p w14:paraId="3954D832" w14:textId="7CDA02C2" w:rsidR="00E806C3" w:rsidRPr="00E95A74" w:rsidRDefault="00E806C3" w:rsidP="00372488">
      <w:pPr>
        <w:pStyle w:val="Heading2"/>
        <w:ind w:left="567" w:hanging="1134"/>
      </w:pPr>
      <w:r w:rsidRPr="00E95A74">
        <w:t>IECEx Operational Document OD 060 – Extraordinary Circumstances</w:t>
      </w:r>
    </w:p>
    <w:p w14:paraId="06F6B7CE" w14:textId="4AF2A0F2" w:rsidR="00E806C3" w:rsidRPr="00E95A74" w:rsidRDefault="00E806C3" w:rsidP="00BC1227">
      <w:pPr>
        <w:suppressAutoHyphens/>
        <w:ind w:left="567"/>
        <w:rPr>
          <w:rFonts w:ascii="Arial" w:hAnsi="Arial"/>
          <w:b/>
          <w:bCs/>
          <w:iCs/>
        </w:rPr>
      </w:pPr>
      <w:bookmarkStart w:id="2" w:name="_Hlk46340409"/>
      <w:r w:rsidRPr="00E95A74">
        <w:rPr>
          <w:rFonts w:ascii="Arial" w:hAnsi="Arial"/>
          <w:iCs/>
        </w:rPr>
        <w:t xml:space="preserve">Members to </w:t>
      </w:r>
      <w:r w:rsidRPr="00E95A74">
        <w:rPr>
          <w:rFonts w:ascii="Arial" w:hAnsi="Arial"/>
          <w:iCs/>
          <w:u w:val="single"/>
        </w:rPr>
        <w:t>note</w:t>
      </w:r>
      <w:r w:rsidRPr="00E95A74">
        <w:rPr>
          <w:rFonts w:ascii="Arial" w:hAnsi="Arial"/>
          <w:iCs/>
        </w:rPr>
        <w:t xml:space="preserve"> Edition 2.</w:t>
      </w:r>
      <w:r w:rsidR="00EE6D98" w:rsidRPr="00E95A74">
        <w:rPr>
          <w:rFonts w:ascii="Arial" w:hAnsi="Arial"/>
          <w:iCs/>
        </w:rPr>
        <w:t>2</w:t>
      </w:r>
      <w:r w:rsidRPr="00E95A74">
        <w:rPr>
          <w:rFonts w:ascii="Arial" w:hAnsi="Arial"/>
          <w:iCs/>
        </w:rPr>
        <w:t xml:space="preserve"> of OD 060 </w:t>
      </w:r>
      <w:r w:rsidR="00F131AB" w:rsidRPr="00E95A74">
        <w:rPr>
          <w:rFonts w:ascii="Arial" w:hAnsi="Arial"/>
          <w:iCs/>
        </w:rPr>
        <w:t xml:space="preserve">and </w:t>
      </w:r>
      <w:r w:rsidR="00DF26AF" w:rsidRPr="00E95A74">
        <w:rPr>
          <w:rFonts w:ascii="Arial" w:hAnsi="Arial"/>
          <w:iCs/>
        </w:rPr>
        <w:t xml:space="preserve">to receive a verbal report from the Secretariat regarding </w:t>
      </w:r>
      <w:r w:rsidR="008E0A06">
        <w:rPr>
          <w:rFonts w:ascii="Arial" w:hAnsi="Arial"/>
          <w:iCs/>
        </w:rPr>
        <w:t xml:space="preserve">use of OD 060 provisions </w:t>
      </w:r>
      <w:r w:rsidR="00DF26AF" w:rsidRPr="00E95A74">
        <w:rPr>
          <w:rFonts w:ascii="Arial" w:hAnsi="Arial"/>
          <w:iCs/>
        </w:rPr>
        <w:t xml:space="preserve">and to </w:t>
      </w:r>
      <w:r w:rsidR="00F131AB" w:rsidRPr="00E95A74">
        <w:rPr>
          <w:rFonts w:ascii="Arial" w:hAnsi="Arial"/>
          <w:iCs/>
        </w:rPr>
        <w:t xml:space="preserve">discuss any aspects of </w:t>
      </w:r>
      <w:r w:rsidR="005C2096" w:rsidRPr="00E95A74">
        <w:rPr>
          <w:rFonts w:ascii="Arial" w:hAnsi="Arial"/>
          <w:iCs/>
        </w:rPr>
        <w:t xml:space="preserve">implementation </w:t>
      </w:r>
      <w:r w:rsidR="00192D8D" w:rsidRPr="00E95A74">
        <w:rPr>
          <w:rFonts w:ascii="Arial" w:hAnsi="Arial"/>
          <w:iCs/>
        </w:rPr>
        <w:t xml:space="preserve">and provisions </w:t>
      </w:r>
      <w:r w:rsidR="00F131AB" w:rsidRPr="00E95A74">
        <w:rPr>
          <w:rFonts w:ascii="Arial" w:hAnsi="Arial"/>
          <w:iCs/>
        </w:rPr>
        <w:t>of OD 060</w:t>
      </w:r>
      <w:r w:rsidR="00192D8D" w:rsidRPr="00E95A74">
        <w:rPr>
          <w:rFonts w:ascii="Arial" w:hAnsi="Arial"/>
          <w:iCs/>
        </w:rPr>
        <w:t>.</w:t>
      </w:r>
      <w:r w:rsidR="005C2096" w:rsidRPr="00E95A74">
        <w:rPr>
          <w:rFonts w:ascii="Arial" w:hAnsi="Arial"/>
          <w:iCs/>
        </w:rPr>
        <w:t xml:space="preserve"> </w:t>
      </w:r>
      <w:bookmarkEnd w:id="2"/>
    </w:p>
    <w:p w14:paraId="41F611CF" w14:textId="77777777" w:rsidR="00E806C3" w:rsidRPr="00E95A74" w:rsidRDefault="00E806C3" w:rsidP="005C565C">
      <w:pPr>
        <w:suppressAutoHyphens/>
        <w:ind w:left="709" w:hanging="1276"/>
        <w:rPr>
          <w:rFonts w:ascii="Arial" w:hAnsi="Arial"/>
          <w:b/>
          <w:bCs/>
          <w:iCs/>
        </w:rPr>
      </w:pPr>
    </w:p>
    <w:p w14:paraId="1815FFFA" w14:textId="77777777" w:rsidR="00E806C3" w:rsidRPr="00E95A74" w:rsidRDefault="00E806C3" w:rsidP="00BC1227">
      <w:pPr>
        <w:suppressAutoHyphens/>
        <w:ind w:left="709"/>
        <w:rPr>
          <w:rFonts w:ascii="Arial" w:hAnsi="Arial"/>
          <w:b/>
          <w:u w:val="single"/>
        </w:rPr>
      </w:pPr>
      <w:r w:rsidRPr="00E95A74">
        <w:rPr>
          <w:rFonts w:ascii="Arial" w:hAnsi="Arial"/>
          <w:b/>
          <w:u w:val="single"/>
        </w:rPr>
        <w:t xml:space="preserve">Document for </w:t>
      </w:r>
      <w:r w:rsidR="00192D8D" w:rsidRPr="00E95A74">
        <w:rPr>
          <w:rFonts w:ascii="Arial" w:hAnsi="Arial"/>
          <w:b/>
          <w:u w:val="single"/>
        </w:rPr>
        <w:t>noting</w:t>
      </w:r>
      <w:r w:rsidRPr="00E95A74">
        <w:rPr>
          <w:rFonts w:ascii="Arial" w:hAnsi="Arial"/>
          <w:b/>
          <w:u w:val="single"/>
        </w:rPr>
        <w:t>:</w:t>
      </w:r>
    </w:p>
    <w:p w14:paraId="1F09E221" w14:textId="23251D3E" w:rsidR="00E806C3" w:rsidRPr="00E95A74" w:rsidRDefault="00E806C3" w:rsidP="00A711CA">
      <w:pPr>
        <w:numPr>
          <w:ilvl w:val="0"/>
          <w:numId w:val="19"/>
        </w:numPr>
        <w:suppressAutoHyphens/>
        <w:ind w:left="1418"/>
        <w:rPr>
          <w:rFonts w:ascii="Arial" w:hAnsi="Arial"/>
        </w:rPr>
      </w:pPr>
      <w:r w:rsidRPr="004C734B">
        <w:rPr>
          <w:rFonts w:ascii="Arial" w:hAnsi="Arial"/>
          <w:b/>
        </w:rPr>
        <w:t>OD 060</w:t>
      </w:r>
      <w:r w:rsidRPr="00E95A74">
        <w:rPr>
          <w:rFonts w:ascii="Arial" w:hAnsi="Arial"/>
          <w:b/>
        </w:rPr>
        <w:t xml:space="preserve"> </w:t>
      </w:r>
      <w:r w:rsidRPr="00E95A74">
        <w:rPr>
          <w:rFonts w:ascii="Arial" w:hAnsi="Arial"/>
        </w:rPr>
        <w:t>– IECEx Guide for Business Continuity – Management of Extraordinary Circumstances or Events Affecting IECEx Certification Schemes and Activities (Ed 2.</w:t>
      </w:r>
      <w:r w:rsidR="00EE6D98" w:rsidRPr="00E95A74">
        <w:rPr>
          <w:rFonts w:ascii="Arial" w:hAnsi="Arial"/>
        </w:rPr>
        <w:t>2</w:t>
      </w:r>
      <w:r w:rsidRPr="00E95A74">
        <w:rPr>
          <w:rFonts w:ascii="Arial" w:hAnsi="Arial"/>
        </w:rPr>
        <w:t>)</w:t>
      </w:r>
    </w:p>
    <w:p w14:paraId="26B083D8" w14:textId="77777777" w:rsidR="00DE6865" w:rsidRPr="007E2728" w:rsidRDefault="00DE6865" w:rsidP="00DE6865">
      <w:pPr>
        <w:suppressAutoHyphens/>
        <w:ind w:left="1418"/>
        <w:rPr>
          <w:rFonts w:ascii="Arial" w:hAnsi="Arial"/>
          <w:highlight w:val="yellow"/>
        </w:rPr>
      </w:pPr>
    </w:p>
    <w:p w14:paraId="7DB928D3" w14:textId="77777777" w:rsidR="008E1921" w:rsidRPr="007E2728" w:rsidRDefault="008E1921" w:rsidP="005C565C">
      <w:pPr>
        <w:suppressAutoHyphens/>
        <w:rPr>
          <w:rFonts w:ascii="Arial" w:hAnsi="Arial"/>
          <w:sz w:val="22"/>
          <w:szCs w:val="22"/>
          <w:highlight w:val="yellow"/>
        </w:rPr>
      </w:pPr>
    </w:p>
    <w:p w14:paraId="5942D726" w14:textId="6770C2AD" w:rsidR="00DB2CB3" w:rsidRPr="00CD4369" w:rsidRDefault="00DB2CB3" w:rsidP="00372488">
      <w:pPr>
        <w:pStyle w:val="Heading2"/>
        <w:ind w:left="567" w:hanging="1134"/>
      </w:pPr>
      <w:r w:rsidRPr="00CD4369">
        <w:rPr>
          <w:bCs/>
        </w:rPr>
        <w:t>Any o</w:t>
      </w:r>
      <w:r w:rsidRPr="00CD4369">
        <w:t xml:space="preserve">ther </w:t>
      </w:r>
      <w:r w:rsidR="00DD0E8A" w:rsidRPr="00CD4369">
        <w:t>membership or general matters</w:t>
      </w:r>
      <w:r w:rsidRPr="00CD4369">
        <w:t xml:space="preserve"> </w:t>
      </w:r>
    </w:p>
    <w:p w14:paraId="7444B673" w14:textId="4A383472" w:rsidR="00DB2CB3" w:rsidRPr="00CD4369" w:rsidRDefault="00A226B8" w:rsidP="00BC1227">
      <w:pPr>
        <w:suppressAutoHyphens/>
        <w:ind w:left="142" w:firstLine="425"/>
        <w:rPr>
          <w:rFonts w:ascii="Arial" w:hAnsi="Arial"/>
          <w:iCs/>
        </w:rPr>
      </w:pPr>
      <w:r w:rsidRPr="00CD4369">
        <w:rPr>
          <w:rFonts w:ascii="Arial" w:hAnsi="Arial"/>
          <w:iCs/>
        </w:rPr>
        <w:t xml:space="preserve">IECEx </w:t>
      </w:r>
      <w:r w:rsidR="00DB2CB3" w:rsidRPr="00CD4369">
        <w:rPr>
          <w:rFonts w:ascii="Arial" w:hAnsi="Arial"/>
          <w:iCs/>
        </w:rPr>
        <w:t>Secretary to report</w:t>
      </w:r>
      <w:r w:rsidR="00AB7ED6" w:rsidRPr="00CD4369">
        <w:rPr>
          <w:rFonts w:ascii="Arial" w:hAnsi="Arial"/>
          <w:iCs/>
        </w:rPr>
        <w:t>.</w:t>
      </w:r>
    </w:p>
    <w:p w14:paraId="0B185E54" w14:textId="77777777" w:rsidR="000A05DC" w:rsidRPr="00CD4369" w:rsidRDefault="000A05DC" w:rsidP="005C565C">
      <w:pPr>
        <w:suppressAutoHyphens/>
        <w:spacing w:before="60" w:after="20"/>
        <w:ind w:left="708" w:hanging="708"/>
        <w:rPr>
          <w:rFonts w:ascii="Arial" w:hAnsi="Arial"/>
          <w:sz w:val="20"/>
          <w:szCs w:val="20"/>
        </w:rPr>
      </w:pPr>
    </w:p>
    <w:p w14:paraId="40E77C6E" w14:textId="069C0C99" w:rsidR="00DB2CB3" w:rsidRPr="00CD4369" w:rsidRDefault="00144C03" w:rsidP="002A213E">
      <w:pPr>
        <w:pStyle w:val="Heading1"/>
        <w:ind w:left="567" w:hanging="1134"/>
      </w:pPr>
      <w:bookmarkStart w:id="3" w:name="_Hlk202018650"/>
      <w:r w:rsidRPr="00CD4369">
        <w:t xml:space="preserve">IECEx ASSESSMENTS OF </w:t>
      </w:r>
      <w:proofErr w:type="spellStart"/>
      <w:r w:rsidRPr="00CD4369">
        <w:t>ExCBs</w:t>
      </w:r>
      <w:proofErr w:type="spellEnd"/>
      <w:r w:rsidRPr="00CD4369">
        <w:t xml:space="preserve"> AND </w:t>
      </w:r>
      <w:proofErr w:type="spellStart"/>
      <w:r w:rsidRPr="00CD4369">
        <w:t>ExTLs</w:t>
      </w:r>
      <w:proofErr w:type="spellEnd"/>
    </w:p>
    <w:p w14:paraId="0B9D5F7B" w14:textId="0326C42D" w:rsidR="00DB2CB3" w:rsidRPr="00CD4369" w:rsidRDefault="00D2185F" w:rsidP="000D46A6">
      <w:pPr>
        <w:pStyle w:val="Heading20"/>
        <w:ind w:left="567" w:hanging="1134"/>
      </w:pPr>
      <w:r w:rsidRPr="00CD4369">
        <w:rPr>
          <w:rFonts w:ascii="Segoe UI Symbol" w:hAnsi="Segoe UI Symbol" w:cs="Segoe UI Symbol"/>
          <w:color w:val="FF0000"/>
        </w:rPr>
        <w:t>✱</w:t>
      </w:r>
      <w:r w:rsidRPr="00CD4369">
        <w:rPr>
          <w:rFonts w:ascii="Segoe UI Symbol" w:hAnsi="Segoe UI Symbol" w:cs="Segoe UI Symbol"/>
        </w:rPr>
        <w:t xml:space="preserve"> </w:t>
      </w:r>
      <w:r w:rsidR="00DB2CB3" w:rsidRPr="00CD4369">
        <w:t xml:space="preserve">IECEx </w:t>
      </w:r>
      <w:r w:rsidR="005243B9" w:rsidRPr="00CD4369">
        <w:t xml:space="preserve">Assessment of </w:t>
      </w:r>
      <w:proofErr w:type="spellStart"/>
      <w:r w:rsidR="005243B9" w:rsidRPr="00CD4369">
        <w:t>ExCBs</w:t>
      </w:r>
      <w:proofErr w:type="spellEnd"/>
      <w:r w:rsidR="005243B9" w:rsidRPr="00CD4369">
        <w:t xml:space="preserve"> and </w:t>
      </w:r>
      <w:proofErr w:type="spellStart"/>
      <w:r w:rsidR="005243B9" w:rsidRPr="00CD4369">
        <w:t>ExTLs</w:t>
      </w:r>
      <w:proofErr w:type="spellEnd"/>
      <w:r w:rsidR="005243B9" w:rsidRPr="00CD4369">
        <w:t xml:space="preserve"> since 202</w:t>
      </w:r>
      <w:r w:rsidR="00380535">
        <w:t>5</w:t>
      </w:r>
      <w:r w:rsidR="005243B9" w:rsidRPr="00CD4369">
        <w:t xml:space="preserve"> </w:t>
      </w:r>
      <w:proofErr w:type="spellStart"/>
      <w:r w:rsidR="005243B9" w:rsidRPr="00CD4369">
        <w:t>ExMC</w:t>
      </w:r>
      <w:proofErr w:type="spellEnd"/>
      <w:r w:rsidR="005243B9" w:rsidRPr="00CD4369">
        <w:t xml:space="preserve"> Meeting</w:t>
      </w:r>
    </w:p>
    <w:p w14:paraId="2F64AB28" w14:textId="26B951C1" w:rsidR="005243B9" w:rsidRPr="00CD4369" w:rsidRDefault="00DB2CB3" w:rsidP="00BC1227">
      <w:pPr>
        <w:ind w:left="567" w:hanging="567"/>
        <w:rPr>
          <w:rFonts w:ascii="Arial" w:hAnsi="Arial"/>
        </w:rPr>
      </w:pPr>
      <w:r w:rsidRPr="00CD4369">
        <w:rPr>
          <w:rFonts w:ascii="Arial" w:hAnsi="Arial" w:cs="Arial"/>
          <w:bCs/>
          <w:i/>
          <w:iCs/>
        </w:rPr>
        <w:tab/>
      </w:r>
      <w:r w:rsidR="005243B9" w:rsidRPr="00CD4369">
        <w:rPr>
          <w:rFonts w:ascii="Arial" w:hAnsi="Arial"/>
        </w:rPr>
        <w:t>Since the 202</w:t>
      </w:r>
      <w:r w:rsidR="00380535">
        <w:rPr>
          <w:rFonts w:ascii="Arial" w:hAnsi="Arial"/>
        </w:rPr>
        <w:t>5</w:t>
      </w:r>
      <w:r w:rsidR="005243B9" w:rsidRPr="00CD4369">
        <w:rPr>
          <w:rFonts w:ascii="Arial" w:hAnsi="Arial"/>
        </w:rPr>
        <w:t xml:space="preserve"> </w:t>
      </w:r>
      <w:proofErr w:type="spellStart"/>
      <w:r w:rsidR="005243B9" w:rsidRPr="00CD4369">
        <w:rPr>
          <w:rFonts w:ascii="Arial" w:hAnsi="Arial"/>
        </w:rPr>
        <w:t>ExMC</w:t>
      </w:r>
      <w:proofErr w:type="spellEnd"/>
      <w:r w:rsidR="005243B9" w:rsidRPr="00CD4369">
        <w:rPr>
          <w:rFonts w:ascii="Arial" w:hAnsi="Arial"/>
        </w:rPr>
        <w:t xml:space="preserve"> Meeting, applications from various bodies have been processed to address scope extensions according to both procedures governing </w:t>
      </w:r>
      <w:r w:rsidR="0079311A" w:rsidRPr="00CD4369">
        <w:rPr>
          <w:rFonts w:ascii="Arial" w:hAnsi="Arial"/>
        </w:rPr>
        <w:t>d</w:t>
      </w:r>
      <w:r w:rsidR="005243B9" w:rsidRPr="00CD4369">
        <w:rPr>
          <w:rFonts w:ascii="Arial" w:hAnsi="Arial"/>
        </w:rPr>
        <w:t xml:space="preserve">eclarations </w:t>
      </w:r>
      <w:r w:rsidR="0079311A" w:rsidRPr="00CD4369">
        <w:rPr>
          <w:rFonts w:ascii="Arial" w:hAnsi="Arial"/>
        </w:rPr>
        <w:t xml:space="preserve">(refer F-011) </w:t>
      </w:r>
      <w:proofErr w:type="gramStart"/>
      <w:r w:rsidR="005243B9" w:rsidRPr="00CD4369">
        <w:rPr>
          <w:rFonts w:ascii="Arial" w:hAnsi="Arial"/>
        </w:rPr>
        <w:t>and also</w:t>
      </w:r>
      <w:proofErr w:type="gramEnd"/>
      <w:r w:rsidR="005243B9" w:rsidRPr="00CD4369">
        <w:rPr>
          <w:rFonts w:ascii="Arial" w:hAnsi="Arial"/>
        </w:rPr>
        <w:t xml:space="preserve"> site assessments</w:t>
      </w:r>
      <w:r w:rsidR="00CD4369" w:rsidRPr="00CD4369">
        <w:rPr>
          <w:rFonts w:ascii="Arial" w:hAnsi="Arial"/>
        </w:rPr>
        <w:t>, including re-assessments</w:t>
      </w:r>
      <w:r w:rsidR="005243B9" w:rsidRPr="00CD4369">
        <w:rPr>
          <w:rFonts w:ascii="Arial" w:hAnsi="Arial"/>
        </w:rPr>
        <w:t>.</w:t>
      </w:r>
    </w:p>
    <w:p w14:paraId="4406DD38" w14:textId="77777777" w:rsidR="000A05DC" w:rsidRPr="00CD4369" w:rsidRDefault="000A05DC" w:rsidP="005C565C">
      <w:pPr>
        <w:ind w:left="720" w:hanging="720"/>
        <w:rPr>
          <w:rFonts w:ascii="Arial" w:hAnsi="Arial"/>
        </w:rPr>
      </w:pPr>
    </w:p>
    <w:p w14:paraId="56619651" w14:textId="4F7CC5C2" w:rsidR="005243B9" w:rsidRPr="00CD4369" w:rsidRDefault="005243B9" w:rsidP="00BC1227">
      <w:pPr>
        <w:ind w:left="567"/>
        <w:rPr>
          <w:rFonts w:ascii="Arial" w:hAnsi="Arial" w:cs="Arial"/>
          <w:bCs/>
          <w:i/>
          <w:iCs/>
        </w:rPr>
      </w:pPr>
      <w:r w:rsidRPr="00CD4369">
        <w:rPr>
          <w:rFonts w:ascii="Arial" w:hAnsi="Arial"/>
        </w:rPr>
        <w:t xml:space="preserve">Members are asked to </w:t>
      </w:r>
      <w:r w:rsidRPr="00CD4369">
        <w:rPr>
          <w:rFonts w:ascii="Arial" w:hAnsi="Arial"/>
          <w:u w:val="single"/>
        </w:rPr>
        <w:t>endorse</w:t>
      </w:r>
      <w:r w:rsidRPr="00CD4369">
        <w:rPr>
          <w:rFonts w:ascii="Arial" w:hAnsi="Arial"/>
        </w:rPr>
        <w:t xml:space="preserve"> a report listing </w:t>
      </w:r>
      <w:r w:rsidR="0070314A" w:rsidRPr="00CD4369">
        <w:rPr>
          <w:rFonts w:ascii="Arial" w:hAnsi="Arial"/>
        </w:rPr>
        <w:t xml:space="preserve">both </w:t>
      </w:r>
      <w:r w:rsidRPr="00CD4369">
        <w:rPr>
          <w:rFonts w:ascii="Arial" w:hAnsi="Arial"/>
        </w:rPr>
        <w:t>scope extension</w:t>
      </w:r>
      <w:r w:rsidR="0070314A" w:rsidRPr="00CD4369">
        <w:rPr>
          <w:rFonts w:ascii="Arial" w:hAnsi="Arial"/>
        </w:rPr>
        <w:t xml:space="preserve"> declarations along with assessment reports </w:t>
      </w:r>
      <w:r w:rsidRPr="00CD4369">
        <w:rPr>
          <w:rFonts w:ascii="Arial" w:hAnsi="Arial"/>
        </w:rPr>
        <w:t xml:space="preserve">accepted </w:t>
      </w:r>
      <w:r w:rsidR="00104DAF" w:rsidRPr="00CD4369">
        <w:rPr>
          <w:rFonts w:ascii="Arial" w:hAnsi="Arial"/>
        </w:rPr>
        <w:t xml:space="preserve">by ballot voting of </w:t>
      </w:r>
      <w:proofErr w:type="spellStart"/>
      <w:r w:rsidR="00104DAF" w:rsidRPr="00CD4369">
        <w:rPr>
          <w:rFonts w:ascii="Arial" w:hAnsi="Arial"/>
        </w:rPr>
        <w:t>ExMC</w:t>
      </w:r>
      <w:proofErr w:type="spellEnd"/>
      <w:r w:rsidR="00104DAF" w:rsidRPr="00CD4369">
        <w:rPr>
          <w:rFonts w:ascii="Arial" w:hAnsi="Arial"/>
        </w:rPr>
        <w:t xml:space="preserve"> Members </w:t>
      </w:r>
      <w:r w:rsidR="000A05DC" w:rsidRPr="00CD4369">
        <w:rPr>
          <w:rFonts w:ascii="Arial" w:hAnsi="Arial"/>
        </w:rPr>
        <w:t>and site assessments conducted since the 202</w:t>
      </w:r>
      <w:r w:rsidR="00380535">
        <w:rPr>
          <w:rFonts w:ascii="Arial" w:hAnsi="Arial"/>
        </w:rPr>
        <w:t>5</w:t>
      </w:r>
      <w:r w:rsidR="000A05DC" w:rsidRPr="00CD4369">
        <w:rPr>
          <w:rFonts w:ascii="Arial" w:hAnsi="Arial"/>
        </w:rPr>
        <w:t xml:space="preserve"> </w:t>
      </w:r>
      <w:proofErr w:type="spellStart"/>
      <w:r w:rsidR="000A05DC" w:rsidRPr="00CD4369">
        <w:rPr>
          <w:rFonts w:ascii="Arial" w:hAnsi="Arial"/>
        </w:rPr>
        <w:t>ExMC</w:t>
      </w:r>
      <w:proofErr w:type="spellEnd"/>
      <w:r w:rsidR="000A05DC" w:rsidRPr="00CD4369">
        <w:rPr>
          <w:rFonts w:ascii="Arial" w:hAnsi="Arial"/>
        </w:rPr>
        <w:t xml:space="preserve"> meeting</w:t>
      </w:r>
      <w:r w:rsidR="00EE6D98" w:rsidRPr="00CD4369">
        <w:rPr>
          <w:rFonts w:ascii="Arial" w:hAnsi="Arial"/>
        </w:rPr>
        <w:t>.</w:t>
      </w:r>
    </w:p>
    <w:p w14:paraId="78D08D9E" w14:textId="77777777" w:rsidR="005243B9" w:rsidRPr="00CD4369" w:rsidRDefault="005243B9" w:rsidP="005C565C">
      <w:pPr>
        <w:ind w:left="720" w:hanging="720"/>
        <w:rPr>
          <w:rFonts w:ascii="Arial" w:hAnsi="Arial" w:cs="Arial"/>
          <w:bCs/>
          <w:i/>
          <w:iCs/>
        </w:rPr>
      </w:pPr>
    </w:p>
    <w:p w14:paraId="73D5F1B0" w14:textId="4F524C6B" w:rsidR="00B960AC" w:rsidRPr="00CD4369" w:rsidRDefault="00B960AC" w:rsidP="005C565C">
      <w:pPr>
        <w:suppressAutoHyphens/>
        <w:ind w:left="720"/>
        <w:rPr>
          <w:rFonts w:ascii="Arial" w:hAnsi="Arial"/>
          <w:b/>
          <w:u w:val="single"/>
        </w:rPr>
      </w:pPr>
      <w:r w:rsidRPr="00CD4369">
        <w:rPr>
          <w:rFonts w:ascii="Arial" w:hAnsi="Arial"/>
          <w:b/>
          <w:u w:val="single"/>
        </w:rPr>
        <w:lastRenderedPageBreak/>
        <w:t xml:space="preserve">Document for </w:t>
      </w:r>
      <w:r w:rsidR="00491755" w:rsidRPr="00CD4369">
        <w:rPr>
          <w:rFonts w:ascii="Arial" w:hAnsi="Arial"/>
          <w:b/>
          <w:u w:val="single"/>
        </w:rPr>
        <w:t>endorsement</w:t>
      </w:r>
      <w:r w:rsidR="00313EB4" w:rsidRPr="00CD4369">
        <w:rPr>
          <w:rFonts w:ascii="Arial" w:hAnsi="Arial"/>
          <w:b/>
          <w:u w:val="single"/>
        </w:rPr>
        <w:t>:</w:t>
      </w:r>
    </w:p>
    <w:p w14:paraId="71A5E08D" w14:textId="144D61C2" w:rsidR="00B960AC" w:rsidRPr="00CD4369" w:rsidRDefault="00B960AC" w:rsidP="00A711CA">
      <w:pPr>
        <w:numPr>
          <w:ilvl w:val="0"/>
          <w:numId w:val="19"/>
        </w:numPr>
        <w:suppressAutoHyphens/>
        <w:ind w:left="1418"/>
        <w:rPr>
          <w:rFonts w:ascii="Arial" w:hAnsi="Arial"/>
          <w:bCs/>
          <w:sz w:val="22"/>
          <w:szCs w:val="22"/>
        </w:rPr>
      </w:pPr>
      <w:proofErr w:type="spellStart"/>
      <w:r w:rsidRPr="008E0A06">
        <w:rPr>
          <w:rFonts w:ascii="Arial" w:hAnsi="Arial"/>
          <w:b/>
        </w:rPr>
        <w:t>ExMC</w:t>
      </w:r>
      <w:proofErr w:type="spellEnd"/>
      <w:r w:rsidRPr="008E0A06">
        <w:rPr>
          <w:rFonts w:ascii="Arial" w:hAnsi="Arial"/>
          <w:b/>
        </w:rPr>
        <w:t>/</w:t>
      </w:r>
      <w:proofErr w:type="gramStart"/>
      <w:r w:rsidR="00A06120" w:rsidRPr="008E0A06">
        <w:rPr>
          <w:rFonts w:ascii="Arial" w:hAnsi="Arial"/>
          <w:b/>
        </w:rPr>
        <w:t>…..</w:t>
      </w:r>
      <w:proofErr w:type="gramEnd"/>
      <w:r w:rsidRPr="008E0A06">
        <w:rPr>
          <w:rFonts w:ascii="Arial" w:hAnsi="Arial"/>
          <w:b/>
        </w:rPr>
        <w:t>/</w:t>
      </w:r>
      <w:r w:rsidR="00123F17" w:rsidRPr="008E0A06">
        <w:rPr>
          <w:rFonts w:ascii="Arial" w:hAnsi="Arial"/>
          <w:b/>
        </w:rPr>
        <w:t>R</w:t>
      </w:r>
      <w:r w:rsidRPr="008E0A06">
        <w:rPr>
          <w:rFonts w:ascii="Arial" w:hAnsi="Arial"/>
          <w:bCs/>
        </w:rPr>
        <w:t xml:space="preserve"> –</w:t>
      </w:r>
      <w:r w:rsidRPr="00CD4369">
        <w:rPr>
          <w:rFonts w:ascii="Arial" w:hAnsi="Arial"/>
          <w:bCs/>
        </w:rPr>
        <w:t xml:space="preserve"> Listing of </w:t>
      </w:r>
      <w:proofErr w:type="spellStart"/>
      <w:r w:rsidRPr="00CD4369">
        <w:rPr>
          <w:rFonts w:ascii="Arial" w:hAnsi="Arial"/>
          <w:bCs/>
        </w:rPr>
        <w:t>ExCB</w:t>
      </w:r>
      <w:r w:rsidR="004D2252" w:rsidRPr="00CD4369">
        <w:rPr>
          <w:rFonts w:ascii="Arial" w:hAnsi="Arial"/>
          <w:bCs/>
        </w:rPr>
        <w:t>s</w:t>
      </w:r>
      <w:proofErr w:type="spellEnd"/>
      <w:r w:rsidRPr="00CD4369">
        <w:rPr>
          <w:rFonts w:ascii="Arial" w:hAnsi="Arial"/>
          <w:bCs/>
        </w:rPr>
        <w:t>/</w:t>
      </w:r>
      <w:proofErr w:type="spellStart"/>
      <w:r w:rsidRPr="00CD4369">
        <w:rPr>
          <w:rFonts w:ascii="Arial" w:hAnsi="Arial"/>
          <w:bCs/>
        </w:rPr>
        <w:t>ExTL</w:t>
      </w:r>
      <w:r w:rsidR="004D2252" w:rsidRPr="00CD4369">
        <w:rPr>
          <w:rFonts w:ascii="Arial" w:hAnsi="Arial"/>
          <w:bCs/>
        </w:rPr>
        <w:t>s</w:t>
      </w:r>
      <w:proofErr w:type="spellEnd"/>
      <w:r w:rsidRPr="00CD4369">
        <w:rPr>
          <w:rFonts w:ascii="Arial" w:hAnsi="Arial"/>
          <w:bCs/>
        </w:rPr>
        <w:t xml:space="preserve"> </w:t>
      </w:r>
      <w:r w:rsidR="000A05DC" w:rsidRPr="00CD4369">
        <w:rPr>
          <w:rFonts w:ascii="Arial" w:hAnsi="Arial"/>
          <w:bCs/>
        </w:rPr>
        <w:t xml:space="preserve">scope extension and assessment reports issued since </w:t>
      </w:r>
      <w:r w:rsidR="00931FC9" w:rsidRPr="00CD4369">
        <w:rPr>
          <w:rFonts w:ascii="Arial" w:hAnsi="Arial"/>
          <w:bCs/>
        </w:rPr>
        <w:t>the 20</w:t>
      </w:r>
      <w:r w:rsidR="00360BD3" w:rsidRPr="00CD4369">
        <w:rPr>
          <w:rFonts w:ascii="Arial" w:hAnsi="Arial"/>
          <w:bCs/>
        </w:rPr>
        <w:t>2</w:t>
      </w:r>
      <w:r w:rsidR="00380535">
        <w:rPr>
          <w:rFonts w:ascii="Arial" w:hAnsi="Arial"/>
          <w:bCs/>
        </w:rPr>
        <w:t>5</w:t>
      </w:r>
      <w:r w:rsidR="00DE1E73" w:rsidRPr="00CD4369">
        <w:rPr>
          <w:rFonts w:ascii="Arial" w:hAnsi="Arial"/>
          <w:bCs/>
        </w:rPr>
        <w:t xml:space="preserve"> </w:t>
      </w:r>
      <w:proofErr w:type="spellStart"/>
      <w:r w:rsidRPr="00CD4369">
        <w:rPr>
          <w:rFonts w:ascii="Arial" w:hAnsi="Arial"/>
          <w:bCs/>
        </w:rPr>
        <w:t>ExMC</w:t>
      </w:r>
      <w:proofErr w:type="spellEnd"/>
      <w:r w:rsidRPr="00CD4369">
        <w:rPr>
          <w:rFonts w:ascii="Arial" w:hAnsi="Arial"/>
          <w:bCs/>
        </w:rPr>
        <w:t xml:space="preserve"> </w:t>
      </w:r>
      <w:r w:rsidR="00B1101F" w:rsidRPr="00CD4369">
        <w:rPr>
          <w:rFonts w:ascii="Arial" w:hAnsi="Arial"/>
          <w:bCs/>
        </w:rPr>
        <w:t>Meeting</w:t>
      </w:r>
      <w:r w:rsidRPr="00CD4369">
        <w:rPr>
          <w:rFonts w:ascii="Arial" w:hAnsi="Arial"/>
          <w:bCs/>
        </w:rPr>
        <w:t>.</w:t>
      </w:r>
      <w:r w:rsidRPr="00CD4369">
        <w:rPr>
          <w:rFonts w:ascii="Arial" w:hAnsi="Arial"/>
          <w:bCs/>
          <w:sz w:val="22"/>
          <w:szCs w:val="22"/>
        </w:rPr>
        <w:t xml:space="preserve">  </w:t>
      </w:r>
    </w:p>
    <w:bookmarkEnd w:id="3"/>
    <w:p w14:paraId="03A4658E" w14:textId="77777777" w:rsidR="00D87EA2" w:rsidRPr="007E2728" w:rsidRDefault="00D87EA2" w:rsidP="005C565C">
      <w:pPr>
        <w:rPr>
          <w:rFonts w:ascii="Arial" w:hAnsi="Arial"/>
          <w:sz w:val="20"/>
          <w:szCs w:val="20"/>
          <w:highlight w:val="yellow"/>
        </w:rPr>
      </w:pPr>
    </w:p>
    <w:p w14:paraId="54D8B474" w14:textId="2970D97C" w:rsidR="002D3F26" w:rsidRPr="00E95A74" w:rsidRDefault="002D3F26" w:rsidP="00372488">
      <w:pPr>
        <w:pStyle w:val="Heading2"/>
        <w:ind w:left="567" w:hanging="1134"/>
      </w:pPr>
      <w:bookmarkStart w:id="4" w:name="_Hlk50384330"/>
      <w:r w:rsidRPr="00E95A74">
        <w:t xml:space="preserve">IECEx Maintenance and Consultative Group for matters relating to the IECEx Assessment of </w:t>
      </w:r>
      <w:proofErr w:type="spellStart"/>
      <w:r w:rsidRPr="00E95A74">
        <w:t>ExCBs</w:t>
      </w:r>
      <w:proofErr w:type="spellEnd"/>
      <w:r w:rsidRPr="00E95A74">
        <w:t xml:space="preserve"> and </w:t>
      </w:r>
      <w:proofErr w:type="spellStart"/>
      <w:r w:rsidRPr="00E95A74">
        <w:t>ExTLs</w:t>
      </w:r>
      <w:proofErr w:type="spellEnd"/>
      <w:r w:rsidRPr="00E95A74">
        <w:t xml:space="preserve"> across all IECEx Schemes – Report from </w:t>
      </w:r>
      <w:proofErr w:type="spellStart"/>
      <w:r w:rsidRPr="00E95A74">
        <w:t>ExAG</w:t>
      </w:r>
      <w:proofErr w:type="spellEnd"/>
    </w:p>
    <w:p w14:paraId="188FA501" w14:textId="77777777" w:rsidR="002D3F26" w:rsidRPr="007E2728" w:rsidRDefault="002D3F26" w:rsidP="005C565C">
      <w:pPr>
        <w:ind w:left="720" w:hanging="1287"/>
        <w:rPr>
          <w:rFonts w:ascii="Arial" w:hAnsi="Arial" w:cs="Arial"/>
          <w:b/>
          <w:highlight w:val="yellow"/>
        </w:rPr>
      </w:pPr>
    </w:p>
    <w:p w14:paraId="59B9C930" w14:textId="0E528760" w:rsidR="00D14DDA" w:rsidRPr="00A359CA" w:rsidRDefault="000D46A6" w:rsidP="00372488">
      <w:pPr>
        <w:pStyle w:val="Heading3"/>
        <w:ind w:left="567" w:hanging="1134"/>
      </w:pPr>
      <w:r w:rsidRPr="00A359CA">
        <w:t>R</w:t>
      </w:r>
      <w:r w:rsidR="00D14DDA" w:rsidRPr="00A359CA">
        <w:t xml:space="preserve">eport from </w:t>
      </w:r>
      <w:proofErr w:type="spellStart"/>
      <w:r w:rsidR="00D14DDA" w:rsidRPr="00A359CA">
        <w:t>ExAG</w:t>
      </w:r>
      <w:proofErr w:type="spellEnd"/>
      <w:r w:rsidR="00D14DDA" w:rsidRPr="00A359CA">
        <w:t xml:space="preserve"> Convenor</w:t>
      </w:r>
    </w:p>
    <w:p w14:paraId="47682E9F" w14:textId="674D7561" w:rsidR="00D87EA2" w:rsidRPr="00A359CA" w:rsidRDefault="00A359CA" w:rsidP="00A359CA">
      <w:pPr>
        <w:ind w:left="567"/>
        <w:rPr>
          <w:rFonts w:ascii="Arial" w:hAnsi="Arial" w:cs="Arial"/>
          <w:strike/>
        </w:rPr>
      </w:pPr>
      <w:r w:rsidRPr="00A359CA">
        <w:rPr>
          <w:rFonts w:ascii="Arial" w:hAnsi="Arial" w:cs="Arial"/>
          <w:bCs/>
        </w:rPr>
        <w:t>Mr Wolf</w:t>
      </w:r>
      <w:r w:rsidR="002E01C4" w:rsidRPr="00A359CA">
        <w:rPr>
          <w:rFonts w:ascii="Arial" w:hAnsi="Arial" w:cs="Arial"/>
        </w:rPr>
        <w:t xml:space="preserve"> as the </w:t>
      </w:r>
      <w:proofErr w:type="spellStart"/>
      <w:r w:rsidR="002E01C4" w:rsidRPr="00A359CA">
        <w:rPr>
          <w:rFonts w:ascii="Arial" w:hAnsi="Arial" w:cs="Arial"/>
        </w:rPr>
        <w:t>ExAG</w:t>
      </w:r>
      <w:proofErr w:type="spellEnd"/>
      <w:r w:rsidR="002E01C4" w:rsidRPr="00A359CA">
        <w:rPr>
          <w:rFonts w:ascii="Arial" w:hAnsi="Arial" w:cs="Arial"/>
        </w:rPr>
        <w:t xml:space="preserve"> Convener will report on the </w:t>
      </w:r>
      <w:proofErr w:type="spellStart"/>
      <w:r w:rsidR="002E01C4" w:rsidRPr="00A359CA">
        <w:rPr>
          <w:rFonts w:ascii="Arial" w:hAnsi="Arial" w:cs="Arial"/>
        </w:rPr>
        <w:t>ExAG</w:t>
      </w:r>
      <w:proofErr w:type="spellEnd"/>
      <w:r w:rsidR="002E01C4" w:rsidRPr="00A359CA">
        <w:rPr>
          <w:rFonts w:ascii="Arial" w:hAnsi="Arial" w:cs="Arial"/>
        </w:rPr>
        <w:t xml:space="preserve"> activities</w:t>
      </w:r>
      <w:r>
        <w:rPr>
          <w:rFonts w:ascii="Arial" w:hAnsi="Arial" w:cs="Arial"/>
        </w:rPr>
        <w:t>.</w:t>
      </w:r>
    </w:p>
    <w:p w14:paraId="02D17118" w14:textId="77777777" w:rsidR="00C74F55" w:rsidRPr="00A359CA" w:rsidRDefault="002E01C4" w:rsidP="005C565C">
      <w:pPr>
        <w:ind w:left="720" w:hanging="720"/>
        <w:rPr>
          <w:rFonts w:ascii="Arial" w:hAnsi="Arial" w:cs="Arial"/>
        </w:rPr>
      </w:pPr>
      <w:r w:rsidRPr="00A359CA">
        <w:rPr>
          <w:rFonts w:ascii="Arial" w:hAnsi="Arial" w:cs="Arial"/>
        </w:rPr>
        <w:tab/>
      </w:r>
    </w:p>
    <w:p w14:paraId="37EC4557" w14:textId="22266141" w:rsidR="00D87EA2" w:rsidRPr="00A359CA" w:rsidRDefault="00D87EA2" w:rsidP="005C565C">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rPr>
          <w:rFonts w:cs="Arial"/>
          <w:szCs w:val="24"/>
        </w:rPr>
      </w:pPr>
      <w:r w:rsidRPr="00A359CA">
        <w:rPr>
          <w:rFonts w:cs="Arial"/>
          <w:szCs w:val="24"/>
        </w:rPr>
        <w:tab/>
      </w:r>
      <w:r w:rsidRPr="00A359CA">
        <w:rPr>
          <w:rFonts w:cs="Arial"/>
          <w:szCs w:val="24"/>
        </w:rPr>
        <w:tab/>
      </w:r>
      <w:r w:rsidRPr="00A359CA">
        <w:rPr>
          <w:rFonts w:cs="Arial"/>
          <w:szCs w:val="24"/>
          <w:u w:val="single"/>
        </w:rPr>
        <w:t>Document</w:t>
      </w:r>
      <w:r w:rsidR="00E33946" w:rsidRPr="00A359CA">
        <w:rPr>
          <w:rFonts w:cs="Arial"/>
          <w:szCs w:val="24"/>
          <w:u w:val="single"/>
        </w:rPr>
        <w:t>s</w:t>
      </w:r>
      <w:r w:rsidRPr="00A359CA">
        <w:rPr>
          <w:rFonts w:cs="Arial"/>
          <w:szCs w:val="24"/>
          <w:u w:val="single"/>
        </w:rPr>
        <w:t xml:space="preserve"> for </w:t>
      </w:r>
      <w:r w:rsidR="00E33946" w:rsidRPr="00A359CA">
        <w:rPr>
          <w:rFonts w:cs="Arial"/>
          <w:szCs w:val="24"/>
          <w:u w:val="single"/>
        </w:rPr>
        <w:t>noting</w:t>
      </w:r>
      <w:r w:rsidRPr="00A359CA">
        <w:rPr>
          <w:rFonts w:cs="Arial"/>
          <w:szCs w:val="24"/>
        </w:rPr>
        <w:t>:</w:t>
      </w:r>
    </w:p>
    <w:p w14:paraId="7E2CE71B" w14:textId="10E943B2" w:rsidR="00D87EA2" w:rsidRPr="00E477BE" w:rsidRDefault="00D87EA2" w:rsidP="00A711CA">
      <w:pPr>
        <w:pStyle w:val="BodyTextIndent3"/>
        <w:numPr>
          <w:ilvl w:val="0"/>
          <w:numId w:val="11"/>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1418" w:hanging="425"/>
        <w:rPr>
          <w:rFonts w:cs="Arial"/>
          <w:b w:val="0"/>
          <w:i/>
          <w:szCs w:val="24"/>
        </w:rPr>
      </w:pPr>
      <w:proofErr w:type="spellStart"/>
      <w:r w:rsidRPr="008E0A06">
        <w:rPr>
          <w:rFonts w:cs="Arial"/>
          <w:szCs w:val="24"/>
        </w:rPr>
        <w:t>ExMC</w:t>
      </w:r>
      <w:proofErr w:type="spellEnd"/>
      <w:r w:rsidRPr="008E0A06">
        <w:rPr>
          <w:rFonts w:cs="Arial"/>
          <w:szCs w:val="24"/>
        </w:rPr>
        <w:t>/</w:t>
      </w:r>
      <w:proofErr w:type="gramStart"/>
      <w:r w:rsidR="00A06120" w:rsidRPr="008E0A06">
        <w:rPr>
          <w:rFonts w:cs="Arial"/>
          <w:szCs w:val="24"/>
        </w:rPr>
        <w:t>…..</w:t>
      </w:r>
      <w:proofErr w:type="gramEnd"/>
      <w:r w:rsidRPr="008E0A06">
        <w:rPr>
          <w:rFonts w:cs="Arial"/>
          <w:szCs w:val="24"/>
        </w:rPr>
        <w:t>/R</w:t>
      </w:r>
      <w:r w:rsidRPr="008E0A06">
        <w:t xml:space="preserve"> </w:t>
      </w:r>
      <w:r w:rsidRPr="008E0A06">
        <w:rPr>
          <w:b w:val="0"/>
          <w:bCs/>
        </w:rPr>
        <w:t>-</w:t>
      </w:r>
      <w:r w:rsidRPr="00E477BE">
        <w:rPr>
          <w:b w:val="0"/>
          <w:bCs/>
        </w:rPr>
        <w:t xml:space="preserve"> </w:t>
      </w:r>
      <w:r w:rsidRPr="00E477BE">
        <w:rPr>
          <w:rFonts w:cs="Arial"/>
          <w:b w:val="0"/>
          <w:szCs w:val="24"/>
        </w:rPr>
        <w:t xml:space="preserve">Report from </w:t>
      </w:r>
      <w:proofErr w:type="spellStart"/>
      <w:r w:rsidRPr="00E477BE">
        <w:rPr>
          <w:rFonts w:cs="Arial"/>
          <w:b w:val="0"/>
          <w:szCs w:val="24"/>
        </w:rPr>
        <w:t>Ex</w:t>
      </w:r>
      <w:r w:rsidR="002E01C4" w:rsidRPr="00E477BE">
        <w:rPr>
          <w:rFonts w:cs="Arial"/>
          <w:b w:val="0"/>
          <w:szCs w:val="24"/>
        </w:rPr>
        <w:t>AG</w:t>
      </w:r>
      <w:proofErr w:type="spellEnd"/>
      <w:r w:rsidRPr="00E477BE">
        <w:rPr>
          <w:rFonts w:cs="Arial"/>
          <w:b w:val="0"/>
          <w:szCs w:val="24"/>
        </w:rPr>
        <w:t xml:space="preserve"> </w:t>
      </w:r>
    </w:p>
    <w:p w14:paraId="1BAAF91D" w14:textId="77777777" w:rsidR="00D14DDA" w:rsidRPr="007E2728" w:rsidRDefault="00D14DDA" w:rsidP="005C565C">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2127" w:firstLine="0"/>
        <w:rPr>
          <w:rFonts w:cs="Arial"/>
          <w:szCs w:val="24"/>
          <w:highlight w:val="yellow"/>
        </w:rPr>
      </w:pPr>
    </w:p>
    <w:p w14:paraId="31612A0A" w14:textId="1EB2EA43" w:rsidR="00827868" w:rsidRPr="00E95A74" w:rsidRDefault="002D3F26" w:rsidP="00372488">
      <w:pPr>
        <w:pStyle w:val="Heading2"/>
        <w:ind w:left="567" w:hanging="1134"/>
      </w:pPr>
      <w:r w:rsidRPr="00E95A74">
        <w:t xml:space="preserve">Other Matters related to </w:t>
      </w:r>
      <w:r w:rsidR="00797635" w:rsidRPr="00E95A74">
        <w:t xml:space="preserve">the </w:t>
      </w:r>
      <w:r w:rsidRPr="00E95A74">
        <w:t>IECEx Peer Assessment Program</w:t>
      </w:r>
    </w:p>
    <w:p w14:paraId="77969639" w14:textId="77777777" w:rsidR="00827868" w:rsidRPr="00E95A74" w:rsidRDefault="002D3F26" w:rsidP="008C4A45">
      <w:pPr>
        <w:pStyle w:val="MAIN-TITLE"/>
        <w:ind w:left="567"/>
        <w:jc w:val="left"/>
        <w:rPr>
          <w:b w:val="0"/>
          <w:u w:val="single"/>
        </w:rPr>
      </w:pPr>
      <w:r w:rsidRPr="00E95A74">
        <w:rPr>
          <w:b w:val="0"/>
        </w:rPr>
        <w:t xml:space="preserve">This is an opportunity for </w:t>
      </w:r>
      <w:r w:rsidR="007D47D8" w:rsidRPr="00E95A74">
        <w:rPr>
          <w:b w:val="0"/>
        </w:rPr>
        <w:t xml:space="preserve">Members to </w:t>
      </w:r>
      <w:r w:rsidR="007D47D8" w:rsidRPr="00E95A74">
        <w:rPr>
          <w:b w:val="0"/>
          <w:u w:val="single"/>
        </w:rPr>
        <w:t>raise</w:t>
      </w:r>
      <w:r w:rsidR="007D47D8" w:rsidRPr="00E95A74">
        <w:rPr>
          <w:b w:val="0"/>
        </w:rPr>
        <w:t xml:space="preserve"> any other matters</w:t>
      </w:r>
      <w:r w:rsidR="00797635" w:rsidRPr="00E95A74">
        <w:rPr>
          <w:b w:val="0"/>
        </w:rPr>
        <w:t>.  Members are invited to raise any matters with the IECEx Secretariat, prior to the meeting.</w:t>
      </w:r>
    </w:p>
    <w:bookmarkEnd w:id="4"/>
    <w:p w14:paraId="0F70B17E" w14:textId="77777777" w:rsidR="0065670E" w:rsidRPr="00E95A74" w:rsidRDefault="0065670E" w:rsidP="00794F56">
      <w:pPr>
        <w:rPr>
          <w:rFonts w:ascii="Arial" w:hAnsi="Arial"/>
          <w:sz w:val="20"/>
          <w:szCs w:val="20"/>
        </w:rPr>
      </w:pPr>
    </w:p>
    <w:p w14:paraId="3F71DEC5" w14:textId="11007E09" w:rsidR="005106CC" w:rsidRPr="00E95A74" w:rsidRDefault="005106CC" w:rsidP="002A213E">
      <w:pPr>
        <w:pStyle w:val="Heading1"/>
        <w:ind w:left="567" w:hanging="1134"/>
      </w:pPr>
      <w:r w:rsidRPr="00E95A74">
        <w:t>IECEx CERTIFIED EQUIPMENT SCHEME</w:t>
      </w:r>
      <w:r w:rsidR="00C462AC" w:rsidRPr="00E95A74">
        <w:t>, IECEx 02</w:t>
      </w:r>
    </w:p>
    <w:p w14:paraId="0E7C07A8" w14:textId="455BFF08" w:rsidR="005106CC" w:rsidRPr="00E95A74" w:rsidRDefault="00D2185F" w:rsidP="000D46A6">
      <w:pPr>
        <w:pStyle w:val="Heading20"/>
        <w:ind w:left="567" w:hanging="1134"/>
      </w:pPr>
      <w:r w:rsidRPr="00E95A74">
        <w:rPr>
          <w:rFonts w:ascii="Segoe UI Symbol" w:hAnsi="Segoe UI Symbol" w:cs="Segoe UI Symbol"/>
          <w:color w:val="FF0000"/>
        </w:rPr>
        <w:t>✱</w:t>
      </w:r>
      <w:r w:rsidRPr="00E95A74">
        <w:rPr>
          <w:rFonts w:ascii="Segoe UI Symbol" w:hAnsi="Segoe UI Symbol" w:cs="Segoe UI Symbol"/>
        </w:rPr>
        <w:t xml:space="preserve"> </w:t>
      </w:r>
      <w:r w:rsidR="000A6FC7" w:rsidRPr="00E95A74">
        <w:t xml:space="preserve">Listing of </w:t>
      </w:r>
      <w:r w:rsidR="007A12F1" w:rsidRPr="00E95A74">
        <w:t xml:space="preserve">Current </w:t>
      </w:r>
      <w:r w:rsidR="00F04E8D" w:rsidRPr="00E95A74">
        <w:t xml:space="preserve">IECEx 02 Scheme </w:t>
      </w:r>
      <w:proofErr w:type="spellStart"/>
      <w:r w:rsidR="005106CC" w:rsidRPr="00E95A74">
        <w:t>ExCBs</w:t>
      </w:r>
      <w:proofErr w:type="spellEnd"/>
      <w:r w:rsidR="00AA74AA">
        <w:t xml:space="preserve">, </w:t>
      </w:r>
      <w:proofErr w:type="spellStart"/>
      <w:r w:rsidR="005106CC" w:rsidRPr="00E95A74">
        <w:t>ExTLs</w:t>
      </w:r>
      <w:proofErr w:type="spellEnd"/>
      <w:r w:rsidR="00AA74AA">
        <w:t xml:space="preserve"> and ATFs</w:t>
      </w:r>
    </w:p>
    <w:p w14:paraId="473E7493" w14:textId="77777777" w:rsidR="005106CC" w:rsidRPr="00E95A74" w:rsidRDefault="007A12F1" w:rsidP="005C565C">
      <w:pPr>
        <w:suppressAutoHyphens/>
        <w:rPr>
          <w:rFonts w:ascii="Arial" w:hAnsi="Arial" w:cs="Arial"/>
          <w:b/>
          <w:iCs/>
          <w:sz w:val="20"/>
          <w:szCs w:val="20"/>
          <w:u w:val="single"/>
        </w:rPr>
      </w:pPr>
      <w:r w:rsidRPr="00E95A74">
        <w:rPr>
          <w:rFonts w:ascii="Arial" w:hAnsi="Arial"/>
          <w:b/>
        </w:rPr>
        <w:tab/>
      </w:r>
    </w:p>
    <w:p w14:paraId="420AFC40" w14:textId="0D6CE0BF" w:rsidR="000F6BB6" w:rsidRPr="00E95A74" w:rsidRDefault="000F6BB6" w:rsidP="00BC1227">
      <w:pPr>
        <w:suppressAutoHyphens/>
        <w:ind w:left="709"/>
        <w:rPr>
          <w:rFonts w:ascii="Arial" w:hAnsi="Arial"/>
          <w:b/>
          <w:bCs/>
          <w:u w:val="single"/>
        </w:rPr>
      </w:pPr>
      <w:r w:rsidRPr="00E95A74">
        <w:rPr>
          <w:rFonts w:ascii="Arial" w:hAnsi="Arial"/>
          <w:b/>
          <w:bCs/>
        </w:rPr>
        <w:tab/>
      </w:r>
      <w:r w:rsidRPr="00E95A74">
        <w:rPr>
          <w:rFonts w:ascii="Arial" w:hAnsi="Arial"/>
          <w:b/>
          <w:bCs/>
          <w:u w:val="single"/>
        </w:rPr>
        <w:t>Document for noting:</w:t>
      </w:r>
    </w:p>
    <w:p w14:paraId="3A7BFCB7" w14:textId="09E61576" w:rsidR="002774A4" w:rsidRPr="00E95A74" w:rsidRDefault="000F6BB6" w:rsidP="00A711CA">
      <w:pPr>
        <w:numPr>
          <w:ilvl w:val="0"/>
          <w:numId w:val="13"/>
        </w:numPr>
        <w:suppressAutoHyphens/>
        <w:ind w:left="1418"/>
        <w:rPr>
          <w:rFonts w:ascii="Arial" w:hAnsi="Arial"/>
          <w:bCs/>
          <w:iCs/>
        </w:rPr>
      </w:pPr>
      <w:r w:rsidRPr="00E95A74">
        <w:rPr>
          <w:rFonts w:ascii="Arial" w:hAnsi="Arial"/>
          <w:bCs/>
          <w:iCs/>
        </w:rPr>
        <w:t xml:space="preserve">OD 001 – </w:t>
      </w:r>
      <w:r w:rsidR="00F04E8D" w:rsidRPr="00E95A74">
        <w:rPr>
          <w:rFonts w:ascii="Arial" w:hAnsi="Arial"/>
          <w:bCs/>
          <w:iCs/>
        </w:rPr>
        <w:t xml:space="preserve">02 </w:t>
      </w:r>
      <w:r w:rsidRPr="00E95A74">
        <w:rPr>
          <w:rFonts w:ascii="Arial" w:hAnsi="Arial"/>
          <w:bCs/>
          <w:iCs/>
        </w:rPr>
        <w:t>Scheme Membership</w:t>
      </w:r>
      <w:r w:rsidRPr="00E95A74">
        <w:rPr>
          <w:rFonts w:ascii="Arial" w:hAnsi="Arial" w:cs="Arial"/>
          <w:bCs/>
          <w:iCs/>
        </w:rPr>
        <w:t xml:space="preserve"> </w:t>
      </w:r>
      <w:proofErr w:type="spellStart"/>
      <w:r w:rsidRPr="00E95A74">
        <w:rPr>
          <w:rFonts w:ascii="Arial" w:hAnsi="Arial" w:cs="Arial"/>
          <w:bCs/>
          <w:iCs/>
        </w:rPr>
        <w:t>ExCBs</w:t>
      </w:r>
      <w:proofErr w:type="spellEnd"/>
      <w:r w:rsidRPr="00E95A74">
        <w:rPr>
          <w:rFonts w:ascii="Arial" w:hAnsi="Arial" w:cs="Arial"/>
          <w:bCs/>
          <w:iCs/>
        </w:rPr>
        <w:t xml:space="preserve">, </w:t>
      </w:r>
      <w:proofErr w:type="spellStart"/>
      <w:r w:rsidRPr="00E95A74">
        <w:rPr>
          <w:rFonts w:ascii="Arial" w:hAnsi="Arial" w:cs="Arial"/>
          <w:bCs/>
          <w:iCs/>
        </w:rPr>
        <w:t>ExTLs</w:t>
      </w:r>
      <w:proofErr w:type="spellEnd"/>
      <w:r w:rsidR="00AA74AA">
        <w:rPr>
          <w:rFonts w:ascii="Arial" w:hAnsi="Arial" w:cs="Arial"/>
          <w:bCs/>
          <w:iCs/>
        </w:rPr>
        <w:t>, ATFs</w:t>
      </w:r>
      <w:r w:rsidRPr="00E95A74">
        <w:rPr>
          <w:rFonts w:ascii="Arial" w:hAnsi="Arial" w:cs="Arial"/>
          <w:bCs/>
          <w:iCs/>
        </w:rPr>
        <w:t xml:space="preserve"> and applicants</w:t>
      </w:r>
      <w:r w:rsidR="00F04E8D" w:rsidRPr="00E95A74">
        <w:rPr>
          <w:rFonts w:ascii="Arial" w:hAnsi="Arial" w:cs="Arial"/>
          <w:bCs/>
          <w:iCs/>
        </w:rPr>
        <w:t xml:space="preserve"> </w:t>
      </w:r>
    </w:p>
    <w:p w14:paraId="419ACDAD" w14:textId="18E856F1" w:rsidR="002774A4" w:rsidRPr="00E95A74" w:rsidRDefault="00C77B3D" w:rsidP="005C565C">
      <w:pPr>
        <w:suppressAutoHyphens/>
        <w:ind w:left="-567"/>
        <w:rPr>
          <w:rFonts w:ascii="Arial" w:hAnsi="Arial" w:cs="Arial"/>
          <w:iCs/>
          <w:color w:val="FF0000"/>
          <w:sz w:val="20"/>
          <w:szCs w:val="20"/>
        </w:rPr>
      </w:pPr>
      <w:r w:rsidRPr="00E95A74">
        <w:rPr>
          <w:rFonts w:ascii="Arial" w:hAnsi="Arial" w:cs="Arial"/>
          <w:iCs/>
          <w:color w:val="FF0000"/>
          <w:sz w:val="20"/>
          <w:szCs w:val="20"/>
        </w:rPr>
        <w:tab/>
      </w:r>
      <w:r w:rsidR="00936E3D" w:rsidRPr="00E95A74">
        <w:rPr>
          <w:rFonts w:ascii="Arial" w:hAnsi="Arial" w:cs="Arial"/>
          <w:iCs/>
          <w:color w:val="FF0000"/>
          <w:sz w:val="20"/>
          <w:szCs w:val="20"/>
        </w:rPr>
        <w:tab/>
      </w:r>
      <w:r w:rsidR="00A10C5D" w:rsidRPr="008E0A06">
        <w:rPr>
          <w:rFonts w:ascii="Arial" w:hAnsi="Arial" w:cs="Arial"/>
          <w:iCs/>
          <w:sz w:val="20"/>
          <w:szCs w:val="20"/>
        </w:rPr>
        <w:t>https://www.iecex.com/members-area/od001/</w:t>
      </w:r>
      <w:r w:rsidRPr="00E95A74">
        <w:rPr>
          <w:rFonts w:ascii="Arial" w:hAnsi="Arial" w:cs="Arial"/>
          <w:iCs/>
          <w:color w:val="FF0000"/>
          <w:sz w:val="20"/>
          <w:szCs w:val="20"/>
        </w:rPr>
        <w:t xml:space="preserve"> </w:t>
      </w:r>
    </w:p>
    <w:p w14:paraId="6AD12D7A" w14:textId="77777777" w:rsidR="009D0842" w:rsidRPr="007E2728" w:rsidRDefault="009D0842" w:rsidP="005C565C">
      <w:pPr>
        <w:suppressAutoHyphens/>
        <w:rPr>
          <w:rFonts w:ascii="Arial" w:hAnsi="Arial" w:cs="Arial"/>
          <w:b/>
          <w:iCs/>
          <w:sz w:val="20"/>
          <w:szCs w:val="20"/>
          <w:highlight w:val="yellow"/>
          <w:u w:val="single"/>
        </w:rPr>
      </w:pPr>
    </w:p>
    <w:p w14:paraId="75CA9408" w14:textId="71D28EA7" w:rsidR="00015D75" w:rsidRDefault="00015D75" w:rsidP="00372488">
      <w:pPr>
        <w:pStyle w:val="Heading2"/>
        <w:ind w:left="567" w:hanging="1134"/>
      </w:pPr>
      <w:proofErr w:type="spellStart"/>
      <w:r w:rsidRPr="00E95A74">
        <w:t>ExTAG</w:t>
      </w:r>
      <w:proofErr w:type="spellEnd"/>
      <w:r w:rsidRPr="00E95A74">
        <w:t xml:space="preserve"> MATTERS</w:t>
      </w:r>
    </w:p>
    <w:p w14:paraId="1A29E48D" w14:textId="77777777" w:rsidR="002F28CF" w:rsidRDefault="002F28CF" w:rsidP="002F28CF"/>
    <w:p w14:paraId="679CA0CF" w14:textId="77777777" w:rsidR="002F28CF" w:rsidRPr="002F28CF" w:rsidRDefault="002F28CF" w:rsidP="002F28CF"/>
    <w:p w14:paraId="779DFAB4" w14:textId="1B6C7E93" w:rsidR="00015D75" w:rsidRPr="00E95A74" w:rsidRDefault="00015D75" w:rsidP="00372488">
      <w:pPr>
        <w:pStyle w:val="Heading3"/>
        <w:ind w:left="567" w:hanging="1134"/>
      </w:pPr>
      <w:r w:rsidRPr="00E95A74">
        <w:t>Report from 20</w:t>
      </w:r>
      <w:r w:rsidR="004440D2" w:rsidRPr="00E95A74">
        <w:t>2</w:t>
      </w:r>
      <w:r w:rsidR="00380535">
        <w:t>6</w:t>
      </w:r>
      <w:r w:rsidRPr="00E95A74">
        <w:t xml:space="preserve"> </w:t>
      </w:r>
      <w:proofErr w:type="spellStart"/>
      <w:r w:rsidRPr="00E95A74">
        <w:t>ExTAG</w:t>
      </w:r>
      <w:proofErr w:type="spellEnd"/>
      <w:r w:rsidRPr="00E95A74">
        <w:t xml:space="preserve"> Meeting</w:t>
      </w:r>
    </w:p>
    <w:p w14:paraId="02A7B8B7" w14:textId="6B38C80C" w:rsidR="00015D75" w:rsidRDefault="00015D75" w:rsidP="00585C39">
      <w:pPr>
        <w:ind w:left="567"/>
        <w:rPr>
          <w:rFonts w:ascii="Arial" w:hAnsi="Arial"/>
        </w:rPr>
      </w:pPr>
      <w:r w:rsidRPr="00E95A74">
        <w:rPr>
          <w:rFonts w:ascii="Arial" w:hAnsi="Arial"/>
        </w:rPr>
        <w:t>Members to</w:t>
      </w:r>
      <w:r w:rsidRPr="00E95A74">
        <w:rPr>
          <w:rFonts w:ascii="Arial" w:hAnsi="Arial"/>
          <w:u w:val="single"/>
        </w:rPr>
        <w:t xml:space="preserve"> receive a report</w:t>
      </w:r>
      <w:r w:rsidRPr="00E95A74">
        <w:rPr>
          <w:rFonts w:ascii="Arial" w:hAnsi="Arial"/>
        </w:rPr>
        <w:t xml:space="preserve"> on the 20</w:t>
      </w:r>
      <w:r w:rsidR="004440D2" w:rsidRPr="00E95A74">
        <w:rPr>
          <w:rFonts w:ascii="Arial" w:hAnsi="Arial"/>
        </w:rPr>
        <w:t>2</w:t>
      </w:r>
      <w:r w:rsidR="00380535">
        <w:rPr>
          <w:rFonts w:ascii="Arial" w:hAnsi="Arial"/>
        </w:rPr>
        <w:t>6</w:t>
      </w:r>
      <w:r w:rsidRPr="00E95A74">
        <w:rPr>
          <w:rFonts w:ascii="Arial" w:hAnsi="Arial"/>
        </w:rPr>
        <w:t xml:space="preserve"> </w:t>
      </w:r>
      <w:proofErr w:type="spellStart"/>
      <w:r w:rsidRPr="00E95A74">
        <w:rPr>
          <w:rFonts w:ascii="Arial" w:hAnsi="Arial"/>
          <w:bCs/>
        </w:rPr>
        <w:t>ExTAG</w:t>
      </w:r>
      <w:proofErr w:type="spellEnd"/>
      <w:r w:rsidRPr="00E95A74">
        <w:rPr>
          <w:rFonts w:ascii="Arial" w:hAnsi="Arial"/>
          <w:bCs/>
        </w:rPr>
        <w:t xml:space="preserve"> (Ex Testing and Assessment Group) Meeting </w:t>
      </w:r>
      <w:r w:rsidRPr="00E95A74">
        <w:rPr>
          <w:rFonts w:ascii="Arial" w:hAnsi="Arial"/>
        </w:rPr>
        <w:t xml:space="preserve">from </w:t>
      </w:r>
      <w:proofErr w:type="spellStart"/>
      <w:r w:rsidRPr="00E95A74">
        <w:rPr>
          <w:rFonts w:ascii="Arial" w:hAnsi="Arial"/>
        </w:rPr>
        <w:t>ExTAG</w:t>
      </w:r>
      <w:proofErr w:type="spellEnd"/>
      <w:r w:rsidRPr="00E95A74">
        <w:rPr>
          <w:rFonts w:ascii="Arial" w:hAnsi="Arial"/>
        </w:rPr>
        <w:t xml:space="preserve"> Chair, </w:t>
      </w:r>
      <w:r w:rsidR="001D034C" w:rsidRPr="00E95A74">
        <w:rPr>
          <w:rFonts w:ascii="Arial" w:hAnsi="Arial"/>
        </w:rPr>
        <w:t>Dr Frank Lienesch</w:t>
      </w:r>
      <w:r w:rsidRPr="00E95A74">
        <w:rPr>
          <w:rFonts w:ascii="Arial" w:hAnsi="Arial"/>
        </w:rPr>
        <w:t>.</w:t>
      </w:r>
      <w:r w:rsidR="00E477BE">
        <w:rPr>
          <w:rFonts w:ascii="Arial" w:hAnsi="Arial"/>
        </w:rPr>
        <w:t xml:space="preserve">  </w:t>
      </w:r>
    </w:p>
    <w:p w14:paraId="62C9EAD6" w14:textId="77777777" w:rsidR="00CB21F5" w:rsidRDefault="00CB21F5" w:rsidP="00585C39">
      <w:pPr>
        <w:ind w:left="567"/>
        <w:rPr>
          <w:rFonts w:ascii="Arial" w:hAnsi="Arial"/>
        </w:rPr>
      </w:pPr>
    </w:p>
    <w:p w14:paraId="75833676" w14:textId="31DB3E78" w:rsidR="00CB21F5" w:rsidRPr="00CB21F5" w:rsidRDefault="00CB21F5" w:rsidP="00CB21F5">
      <w:pPr>
        <w:suppressAutoHyphens/>
        <w:ind w:left="720"/>
        <w:rPr>
          <w:rFonts w:ascii="Arial" w:hAnsi="Arial"/>
          <w:b/>
          <w:u w:val="single"/>
        </w:rPr>
      </w:pPr>
      <w:r w:rsidRPr="00CB21F5">
        <w:rPr>
          <w:rFonts w:ascii="Arial" w:hAnsi="Arial"/>
          <w:b/>
          <w:u w:val="single"/>
        </w:rPr>
        <w:t xml:space="preserve">Document for </w:t>
      </w:r>
      <w:r w:rsidR="00A9547D">
        <w:rPr>
          <w:rFonts w:ascii="Arial" w:hAnsi="Arial"/>
          <w:b/>
          <w:u w:val="single"/>
        </w:rPr>
        <w:t>consideration</w:t>
      </w:r>
      <w:r w:rsidRPr="00CB21F5">
        <w:rPr>
          <w:rFonts w:ascii="Arial" w:hAnsi="Arial"/>
          <w:b/>
          <w:u w:val="single"/>
        </w:rPr>
        <w:t>:</w:t>
      </w:r>
    </w:p>
    <w:p w14:paraId="45CD41AE" w14:textId="55E98495" w:rsidR="00CB21F5" w:rsidRPr="00E477BE" w:rsidRDefault="00CB21F5" w:rsidP="00CB21F5">
      <w:pPr>
        <w:numPr>
          <w:ilvl w:val="0"/>
          <w:numId w:val="19"/>
        </w:numPr>
        <w:suppressAutoHyphens/>
        <w:ind w:left="1418"/>
        <w:rPr>
          <w:rFonts w:ascii="Arial" w:hAnsi="Arial"/>
          <w:bCs/>
          <w:sz w:val="22"/>
          <w:szCs w:val="22"/>
        </w:rPr>
      </w:pPr>
      <w:proofErr w:type="spellStart"/>
      <w:r w:rsidRPr="008E0A06">
        <w:rPr>
          <w:rFonts w:ascii="Arial" w:hAnsi="Arial"/>
          <w:b/>
        </w:rPr>
        <w:t>ExMC</w:t>
      </w:r>
      <w:proofErr w:type="spellEnd"/>
      <w:r w:rsidRPr="008E0A06">
        <w:rPr>
          <w:rFonts w:ascii="Arial" w:hAnsi="Arial"/>
          <w:b/>
        </w:rPr>
        <w:t>/</w:t>
      </w:r>
      <w:proofErr w:type="gramStart"/>
      <w:r w:rsidR="00A06120" w:rsidRPr="008E0A06">
        <w:rPr>
          <w:rFonts w:ascii="Arial" w:hAnsi="Arial"/>
          <w:b/>
        </w:rPr>
        <w:t>…..</w:t>
      </w:r>
      <w:proofErr w:type="gramEnd"/>
      <w:r w:rsidRPr="008E0A06">
        <w:rPr>
          <w:rFonts w:ascii="Arial" w:hAnsi="Arial"/>
          <w:b/>
        </w:rPr>
        <w:t>/DV</w:t>
      </w:r>
      <w:r w:rsidRPr="008E0A06">
        <w:rPr>
          <w:rFonts w:ascii="Arial" w:hAnsi="Arial"/>
          <w:bCs/>
        </w:rPr>
        <w:t>– Re</w:t>
      </w:r>
      <w:r w:rsidR="00380535" w:rsidRPr="008E0A06">
        <w:rPr>
          <w:rFonts w:ascii="Arial" w:hAnsi="Arial"/>
          <w:bCs/>
        </w:rPr>
        <w:t>p</w:t>
      </w:r>
      <w:r w:rsidR="00380535">
        <w:rPr>
          <w:rFonts w:ascii="Arial" w:hAnsi="Arial"/>
          <w:bCs/>
        </w:rPr>
        <w:t xml:space="preserve">ort from </w:t>
      </w:r>
      <w:proofErr w:type="spellStart"/>
      <w:r w:rsidR="00380535">
        <w:rPr>
          <w:rFonts w:ascii="Arial" w:hAnsi="Arial"/>
          <w:bCs/>
        </w:rPr>
        <w:t>ExTAG</w:t>
      </w:r>
      <w:proofErr w:type="spellEnd"/>
      <w:r w:rsidRPr="00E477BE">
        <w:rPr>
          <w:rFonts w:ascii="Arial" w:hAnsi="Arial"/>
          <w:bCs/>
          <w:sz w:val="22"/>
          <w:szCs w:val="22"/>
        </w:rPr>
        <w:t xml:space="preserve">  </w:t>
      </w:r>
    </w:p>
    <w:p w14:paraId="6AF11142" w14:textId="77777777" w:rsidR="00380535" w:rsidRPr="00E95A74" w:rsidRDefault="00380535" w:rsidP="00585C39">
      <w:pPr>
        <w:ind w:left="567"/>
        <w:rPr>
          <w:rFonts w:ascii="Arial" w:hAnsi="Arial"/>
        </w:rPr>
      </w:pPr>
    </w:p>
    <w:p w14:paraId="34F1E3A0" w14:textId="7BE792F2" w:rsidR="00380535" w:rsidRDefault="00380535" w:rsidP="00372488">
      <w:pPr>
        <w:pStyle w:val="Heading3"/>
        <w:ind w:left="567" w:hanging="1134"/>
      </w:pPr>
      <w:r>
        <w:t>Proposed Revision of IECEx OD 024 – Testing at Other Locations</w:t>
      </w:r>
    </w:p>
    <w:p w14:paraId="377EA4B7" w14:textId="096BCA26" w:rsidR="00380535" w:rsidRDefault="00380535" w:rsidP="00380535">
      <w:pPr>
        <w:ind w:left="567"/>
        <w:rPr>
          <w:rFonts w:ascii="Arial" w:hAnsi="Arial"/>
        </w:rPr>
      </w:pPr>
      <w:r w:rsidRPr="00E95A74">
        <w:rPr>
          <w:rFonts w:ascii="Arial" w:hAnsi="Arial"/>
        </w:rPr>
        <w:t>Members to</w:t>
      </w:r>
      <w:r>
        <w:rPr>
          <w:rFonts w:ascii="Arial" w:hAnsi="Arial"/>
        </w:rPr>
        <w:t xml:space="preserve"> </w:t>
      </w:r>
      <w:r w:rsidR="00A06120">
        <w:rPr>
          <w:rFonts w:ascii="Arial" w:hAnsi="Arial"/>
        </w:rPr>
        <w:t xml:space="preserve">note </w:t>
      </w:r>
      <w:r>
        <w:rPr>
          <w:rFonts w:ascii="Arial" w:hAnsi="Arial"/>
        </w:rPr>
        <w:t xml:space="preserve">revision of OD 024 </w:t>
      </w:r>
      <w:r w:rsidR="00AA74AA">
        <w:rPr>
          <w:rFonts w:ascii="Arial" w:hAnsi="Arial"/>
        </w:rPr>
        <w:t>to align with updates of the IECEx Website noting additional work is planned for a more detailed review.</w:t>
      </w:r>
      <w:r>
        <w:rPr>
          <w:rFonts w:ascii="Arial" w:hAnsi="Arial"/>
        </w:rPr>
        <w:t xml:space="preserve"> </w:t>
      </w:r>
      <w:proofErr w:type="spellStart"/>
      <w:r>
        <w:rPr>
          <w:rFonts w:ascii="Arial" w:hAnsi="Arial"/>
        </w:rPr>
        <w:t>ExTAG</w:t>
      </w:r>
      <w:proofErr w:type="spellEnd"/>
      <w:r>
        <w:rPr>
          <w:rFonts w:ascii="Arial" w:hAnsi="Arial"/>
        </w:rPr>
        <w:t xml:space="preserve"> WG6 Convener, Mr Agius to report.  </w:t>
      </w:r>
    </w:p>
    <w:p w14:paraId="1081E111" w14:textId="77777777" w:rsidR="00380535" w:rsidRDefault="00380535" w:rsidP="00380535">
      <w:pPr>
        <w:ind w:left="567"/>
        <w:rPr>
          <w:rFonts w:ascii="Arial" w:hAnsi="Arial"/>
        </w:rPr>
      </w:pPr>
    </w:p>
    <w:p w14:paraId="61A401D2" w14:textId="77777777" w:rsidR="00380535" w:rsidRPr="00CB21F5" w:rsidRDefault="00380535" w:rsidP="00380535">
      <w:pPr>
        <w:suppressAutoHyphens/>
        <w:ind w:left="720"/>
        <w:rPr>
          <w:rFonts w:ascii="Arial" w:hAnsi="Arial"/>
          <w:b/>
          <w:u w:val="single"/>
        </w:rPr>
      </w:pPr>
      <w:r w:rsidRPr="00CB21F5">
        <w:rPr>
          <w:rFonts w:ascii="Arial" w:hAnsi="Arial"/>
          <w:b/>
          <w:u w:val="single"/>
        </w:rPr>
        <w:t>Document for approval:</w:t>
      </w:r>
    </w:p>
    <w:p w14:paraId="6BE6BB6A" w14:textId="1A3DD9E5" w:rsidR="00380535" w:rsidRPr="00E477BE" w:rsidRDefault="00A06120" w:rsidP="00380535">
      <w:pPr>
        <w:numPr>
          <w:ilvl w:val="0"/>
          <w:numId w:val="19"/>
        </w:numPr>
        <w:suppressAutoHyphens/>
        <w:ind w:left="1418"/>
        <w:rPr>
          <w:rFonts w:ascii="Arial" w:hAnsi="Arial"/>
          <w:bCs/>
          <w:sz w:val="22"/>
          <w:szCs w:val="22"/>
        </w:rPr>
      </w:pPr>
      <w:r w:rsidRPr="008E0A06">
        <w:rPr>
          <w:rFonts w:ascii="Arial" w:hAnsi="Arial"/>
          <w:b/>
        </w:rPr>
        <w:t>OD 024</w:t>
      </w:r>
      <w:r>
        <w:rPr>
          <w:rFonts w:ascii="Arial" w:hAnsi="Arial"/>
          <w:b/>
        </w:rPr>
        <w:t xml:space="preserve"> –</w:t>
      </w:r>
      <w:r w:rsidR="00380535" w:rsidRPr="00E477BE">
        <w:rPr>
          <w:rFonts w:ascii="Arial" w:hAnsi="Arial"/>
          <w:bCs/>
        </w:rPr>
        <w:t xml:space="preserve"> </w:t>
      </w:r>
      <w:r>
        <w:rPr>
          <w:rFonts w:ascii="Arial" w:hAnsi="Arial"/>
          <w:bCs/>
        </w:rPr>
        <w:t>Ed 5.0 approved via correspondence</w:t>
      </w:r>
      <w:r w:rsidR="00380535" w:rsidRPr="00E477BE">
        <w:rPr>
          <w:rFonts w:ascii="Arial" w:hAnsi="Arial"/>
          <w:bCs/>
          <w:sz w:val="22"/>
          <w:szCs w:val="22"/>
        </w:rPr>
        <w:t xml:space="preserve"> </w:t>
      </w:r>
      <w:r w:rsidRPr="008E0A06">
        <w:rPr>
          <w:rFonts w:ascii="Arial" w:hAnsi="Arial"/>
          <w:bCs/>
          <w:sz w:val="22"/>
          <w:szCs w:val="22"/>
        </w:rPr>
        <w:t>(pending Ballot approval)</w:t>
      </w:r>
      <w:r w:rsidR="00380535" w:rsidRPr="00E477BE">
        <w:rPr>
          <w:rFonts w:ascii="Arial" w:hAnsi="Arial"/>
          <w:bCs/>
          <w:sz w:val="22"/>
          <w:szCs w:val="22"/>
        </w:rPr>
        <w:t xml:space="preserve"> </w:t>
      </w:r>
    </w:p>
    <w:p w14:paraId="0DB0C174" w14:textId="77777777" w:rsidR="00380535" w:rsidRDefault="00380535" w:rsidP="00380535">
      <w:pPr>
        <w:ind w:left="567"/>
        <w:rPr>
          <w:rFonts w:ascii="Arial" w:hAnsi="Arial"/>
        </w:rPr>
      </w:pPr>
    </w:p>
    <w:p w14:paraId="50FA4100" w14:textId="77777777" w:rsidR="00380535" w:rsidRDefault="00380535" w:rsidP="00380535">
      <w:pPr>
        <w:ind w:left="567"/>
        <w:rPr>
          <w:rFonts w:ascii="Arial" w:hAnsi="Arial"/>
        </w:rPr>
      </w:pPr>
    </w:p>
    <w:p w14:paraId="1DFD42A5" w14:textId="3126B4C6" w:rsidR="00015D75" w:rsidRPr="00E95A74" w:rsidRDefault="00015D75" w:rsidP="00372488">
      <w:pPr>
        <w:pStyle w:val="Heading3"/>
        <w:ind w:left="567" w:hanging="1134"/>
      </w:pPr>
      <w:r w:rsidRPr="00E95A74">
        <w:t xml:space="preserve">Any other </w:t>
      </w:r>
      <w:proofErr w:type="spellStart"/>
      <w:r w:rsidRPr="00E95A74">
        <w:t>ExTAG</w:t>
      </w:r>
      <w:proofErr w:type="spellEnd"/>
      <w:r w:rsidRPr="00E95A74">
        <w:t xml:space="preserve"> Matters</w:t>
      </w:r>
    </w:p>
    <w:p w14:paraId="17F28371" w14:textId="77777777" w:rsidR="00015D75" w:rsidRPr="00E95A74" w:rsidRDefault="00015D75" w:rsidP="00BC1227">
      <w:pPr>
        <w:suppressAutoHyphens/>
        <w:ind w:left="567" w:hanging="708"/>
        <w:rPr>
          <w:rFonts w:ascii="Arial" w:hAnsi="Arial" w:cs="Arial"/>
        </w:rPr>
      </w:pPr>
      <w:r w:rsidRPr="00E95A74">
        <w:rPr>
          <w:rFonts w:ascii="Arial" w:hAnsi="Arial"/>
        </w:rPr>
        <w:tab/>
      </w:r>
      <w:r w:rsidRPr="00E95A74">
        <w:rPr>
          <w:rFonts w:ascii="Arial" w:hAnsi="Arial" w:cs="Arial"/>
        </w:rPr>
        <w:t xml:space="preserve">Members are </w:t>
      </w:r>
      <w:r w:rsidRPr="00E95A74">
        <w:rPr>
          <w:rFonts w:ascii="Arial" w:hAnsi="Arial" w:cs="Arial"/>
          <w:u w:val="single"/>
        </w:rPr>
        <w:t>invited</w:t>
      </w:r>
      <w:r w:rsidRPr="00E95A74">
        <w:rPr>
          <w:rFonts w:ascii="Arial" w:hAnsi="Arial" w:cs="Arial"/>
        </w:rPr>
        <w:t xml:space="preserve"> to raise any other matters relating to </w:t>
      </w:r>
      <w:proofErr w:type="spellStart"/>
      <w:r w:rsidRPr="00E95A74">
        <w:rPr>
          <w:rFonts w:ascii="Arial" w:hAnsi="Arial" w:cs="Arial"/>
        </w:rPr>
        <w:t>ExTAG</w:t>
      </w:r>
      <w:proofErr w:type="spellEnd"/>
      <w:r w:rsidRPr="00E95A74">
        <w:rPr>
          <w:rFonts w:ascii="Arial" w:hAnsi="Arial" w:cs="Arial"/>
        </w:rPr>
        <w:t>.</w:t>
      </w:r>
    </w:p>
    <w:p w14:paraId="4DA9552D" w14:textId="77777777" w:rsidR="00015D75" w:rsidRPr="007E2728" w:rsidRDefault="00015D75" w:rsidP="005C565C">
      <w:pPr>
        <w:rPr>
          <w:rFonts w:ascii="Arial" w:hAnsi="Arial" w:cs="Arial"/>
          <w:b/>
          <w:color w:val="000000"/>
          <w:highlight w:val="yellow"/>
        </w:rPr>
      </w:pPr>
    </w:p>
    <w:p w14:paraId="18656B82" w14:textId="106EC714" w:rsidR="008C4A0F" w:rsidRPr="00E95A74" w:rsidRDefault="008C4A0F" w:rsidP="00372488">
      <w:pPr>
        <w:pStyle w:val="Heading2"/>
        <w:ind w:left="567" w:hanging="1134"/>
      </w:pPr>
      <w:r w:rsidRPr="00E95A74">
        <w:lastRenderedPageBreak/>
        <w:t xml:space="preserve">Report from Working Group </w:t>
      </w:r>
      <w:proofErr w:type="spellStart"/>
      <w:r w:rsidRPr="00E95A74">
        <w:t>ExMC</w:t>
      </w:r>
      <w:proofErr w:type="spellEnd"/>
      <w:r w:rsidRPr="00E95A74">
        <w:t xml:space="preserve"> WG2 – Development of Technical Capability Documents </w:t>
      </w:r>
    </w:p>
    <w:p w14:paraId="05DA16FF" w14:textId="3E566587" w:rsidR="008C4A0F" w:rsidRPr="00E95A74" w:rsidRDefault="008C4A0F" w:rsidP="003C6CAF">
      <w:pPr>
        <w:pStyle w:val="BodyTextIndent3"/>
        <w:numPr>
          <w:ilvl w:val="1"/>
          <w:numId w:val="0"/>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567" w:hanging="720"/>
        <w:rPr>
          <w:rFonts w:cs="Arial"/>
          <w:b w:val="0"/>
          <w:szCs w:val="24"/>
        </w:rPr>
      </w:pPr>
      <w:r w:rsidRPr="00E95A74">
        <w:rPr>
          <w:rFonts w:cs="Arial"/>
          <w:b w:val="0"/>
        </w:rPr>
        <w:tab/>
      </w:r>
      <w:r w:rsidRPr="00E95A74">
        <w:rPr>
          <w:rFonts w:cs="Arial"/>
          <w:b w:val="0"/>
          <w:szCs w:val="24"/>
        </w:rPr>
        <w:t xml:space="preserve">Members to </w:t>
      </w:r>
      <w:r w:rsidRPr="00E95A74">
        <w:rPr>
          <w:rFonts w:cs="Arial"/>
          <w:b w:val="0"/>
          <w:szCs w:val="24"/>
          <w:u w:val="single"/>
        </w:rPr>
        <w:t>receive a report</w:t>
      </w:r>
      <w:r w:rsidRPr="00E95A74">
        <w:rPr>
          <w:rFonts w:cs="Arial"/>
          <w:b w:val="0"/>
          <w:szCs w:val="24"/>
        </w:rPr>
        <w:t xml:space="preserve"> from the WG2 Convener, M</w:t>
      </w:r>
      <w:r w:rsidR="00380535">
        <w:rPr>
          <w:rFonts w:cs="Arial"/>
          <w:b w:val="0"/>
          <w:szCs w:val="24"/>
        </w:rPr>
        <w:t>r Ajay Maira</w:t>
      </w:r>
      <w:r w:rsidRPr="00E95A74">
        <w:rPr>
          <w:rFonts w:cs="Arial"/>
          <w:b w:val="0"/>
          <w:szCs w:val="24"/>
        </w:rPr>
        <w:t xml:space="preserve"> on the work of </w:t>
      </w:r>
      <w:proofErr w:type="spellStart"/>
      <w:r w:rsidRPr="00E95A74">
        <w:rPr>
          <w:rFonts w:cs="Arial"/>
          <w:b w:val="0"/>
          <w:szCs w:val="24"/>
        </w:rPr>
        <w:t>ExMC</w:t>
      </w:r>
      <w:proofErr w:type="spellEnd"/>
      <w:r w:rsidRPr="00E95A74">
        <w:rPr>
          <w:rFonts w:cs="Arial"/>
          <w:b w:val="0"/>
          <w:szCs w:val="24"/>
        </w:rPr>
        <w:t xml:space="preserve"> WG2.</w:t>
      </w:r>
    </w:p>
    <w:p w14:paraId="1AB0F407" w14:textId="77777777" w:rsidR="008C4A0F" w:rsidRPr="007E2728" w:rsidRDefault="008C4A0F" w:rsidP="005C565C">
      <w:pPr>
        <w:pStyle w:val="BodyTextIndent3"/>
        <w:numPr>
          <w:ilvl w:val="1"/>
          <w:numId w:val="0"/>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720" w:hanging="720"/>
        <w:rPr>
          <w:rFonts w:cs="Arial"/>
          <w:b w:val="0"/>
          <w:szCs w:val="24"/>
          <w:highlight w:val="yellow"/>
        </w:rPr>
      </w:pPr>
    </w:p>
    <w:p w14:paraId="04372828" w14:textId="530C282C" w:rsidR="00375C55" w:rsidRPr="007E2728" w:rsidRDefault="00375C55" w:rsidP="005C565C">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rPr>
          <w:rFonts w:cs="Arial"/>
          <w:szCs w:val="24"/>
          <w:highlight w:val="yellow"/>
        </w:rPr>
      </w:pPr>
    </w:p>
    <w:p w14:paraId="3217249E" w14:textId="078DCE46" w:rsidR="008C356B" w:rsidRPr="000744BC" w:rsidRDefault="008C356B" w:rsidP="000744BC">
      <w:pPr>
        <w:pStyle w:val="Heading2"/>
        <w:ind w:left="567" w:hanging="1134"/>
      </w:pPr>
      <w:r w:rsidRPr="000744BC">
        <w:t>IECEx on-Line Bulletin</w:t>
      </w:r>
    </w:p>
    <w:p w14:paraId="79D6D1C5" w14:textId="7B05F59D" w:rsidR="008C356B" w:rsidRPr="000744BC" w:rsidRDefault="003C6CAF" w:rsidP="000744BC">
      <w:pPr>
        <w:spacing w:line="300" w:lineRule="exact"/>
        <w:ind w:left="567" w:firstLine="3"/>
        <w:rPr>
          <w:rFonts w:ascii="Arial" w:hAnsi="Arial"/>
          <w:bCs/>
          <w:szCs w:val="20"/>
        </w:rPr>
      </w:pPr>
      <w:r w:rsidRPr="000744BC">
        <w:rPr>
          <w:rFonts w:ascii="Arial" w:hAnsi="Arial"/>
          <w:bCs/>
          <w:szCs w:val="20"/>
        </w:rPr>
        <w:t>T</w:t>
      </w:r>
      <w:r w:rsidR="008C356B" w:rsidRPr="000744BC">
        <w:rPr>
          <w:rFonts w:ascii="Arial" w:hAnsi="Arial"/>
          <w:bCs/>
          <w:szCs w:val="20"/>
        </w:rPr>
        <w:t>o receive an update from the Secretariat regarding the IECEx On-Line Bulletin, noting the IECEx OD 211 – Procedures.</w:t>
      </w:r>
    </w:p>
    <w:p w14:paraId="3C420DD5" w14:textId="77777777" w:rsidR="008C356B" w:rsidRPr="000744BC" w:rsidRDefault="008C356B" w:rsidP="000744BC">
      <w:pPr>
        <w:spacing w:line="300" w:lineRule="exact"/>
        <w:ind w:left="720" w:firstLine="3"/>
        <w:rPr>
          <w:rFonts w:ascii="Arial" w:hAnsi="Arial"/>
          <w:bCs/>
          <w:szCs w:val="20"/>
        </w:rPr>
      </w:pPr>
    </w:p>
    <w:p w14:paraId="67D38092" w14:textId="08CAE053" w:rsidR="008C356B" w:rsidRPr="000744BC" w:rsidRDefault="008C356B" w:rsidP="000744BC">
      <w:pPr>
        <w:pStyle w:val="BodyTextIndent3"/>
        <w:numPr>
          <w:ilvl w:val="1"/>
          <w:numId w:val="0"/>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720" w:hanging="720"/>
        <w:rPr>
          <w:rFonts w:cs="Arial"/>
          <w:szCs w:val="24"/>
        </w:rPr>
      </w:pPr>
      <w:r w:rsidRPr="000744BC">
        <w:rPr>
          <w:rFonts w:cs="Arial"/>
          <w:b w:val="0"/>
          <w:szCs w:val="24"/>
        </w:rPr>
        <w:tab/>
      </w:r>
      <w:r w:rsidRPr="000744BC">
        <w:rPr>
          <w:rFonts w:cs="Arial"/>
          <w:szCs w:val="24"/>
          <w:u w:val="single"/>
        </w:rPr>
        <w:t xml:space="preserve">Documents for </w:t>
      </w:r>
      <w:r w:rsidR="000744BC" w:rsidRPr="000744BC">
        <w:rPr>
          <w:rFonts w:cs="Arial"/>
          <w:szCs w:val="24"/>
          <w:u w:val="single"/>
        </w:rPr>
        <w:t>noting</w:t>
      </w:r>
      <w:r w:rsidRPr="000744BC">
        <w:rPr>
          <w:rFonts w:cs="Arial"/>
          <w:szCs w:val="24"/>
        </w:rPr>
        <w:t>:</w:t>
      </w:r>
    </w:p>
    <w:p w14:paraId="37F85182" w14:textId="79771E79" w:rsidR="008C356B" w:rsidRPr="000744BC" w:rsidRDefault="008C356B" w:rsidP="000744BC">
      <w:pPr>
        <w:pStyle w:val="BodyTextIndent3"/>
        <w:numPr>
          <w:ilvl w:val="0"/>
          <w:numId w:val="3"/>
        </w:numPr>
        <w:tabs>
          <w:tab w:val="clear" w:pos="0"/>
          <w:tab w:val="clear" w:pos="1416"/>
          <w:tab w:val="clear" w:pos="1447"/>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1418" w:hanging="425"/>
        <w:rPr>
          <w:rFonts w:cs="Arial"/>
          <w:b w:val="0"/>
          <w:szCs w:val="24"/>
        </w:rPr>
      </w:pPr>
      <w:r w:rsidRPr="000744BC">
        <w:rPr>
          <w:rFonts w:cs="Arial"/>
          <w:szCs w:val="24"/>
        </w:rPr>
        <w:t>IECEx OD 211</w:t>
      </w:r>
      <w:r w:rsidRPr="000744BC">
        <w:rPr>
          <w:rFonts w:cs="Arial"/>
          <w:b w:val="0"/>
          <w:szCs w:val="24"/>
        </w:rPr>
        <w:t xml:space="preserve"> – Procedures for using the IECEx On-Line Bulletin</w:t>
      </w:r>
    </w:p>
    <w:p w14:paraId="569E4D72" w14:textId="6D8BD220" w:rsidR="0078709E" w:rsidRDefault="0078709E" w:rsidP="0078709E">
      <w:pPr>
        <w:pStyle w:val="Heading2"/>
        <w:numPr>
          <w:ilvl w:val="0"/>
          <w:numId w:val="0"/>
        </w:numPr>
        <w:ind w:left="567"/>
      </w:pPr>
    </w:p>
    <w:p w14:paraId="2E548958" w14:textId="77777777" w:rsidR="00CD4369" w:rsidRPr="00CD4369" w:rsidRDefault="00CD4369" w:rsidP="00CD4369"/>
    <w:p w14:paraId="0F6C7F13" w14:textId="0086E230" w:rsidR="0078709E" w:rsidRDefault="0078709E" w:rsidP="00372488">
      <w:pPr>
        <w:pStyle w:val="Heading2"/>
        <w:ind w:left="567" w:hanging="1134"/>
      </w:pPr>
      <w:r>
        <w:t xml:space="preserve">IECEx Operational Document, OD 009 – Addition of Guidance on Special Conditions of Use </w:t>
      </w:r>
    </w:p>
    <w:p w14:paraId="02CF3F81" w14:textId="4B59ECD7" w:rsidR="0078709E" w:rsidRDefault="008145DF" w:rsidP="0078709E">
      <w:pPr>
        <w:ind w:left="567"/>
        <w:rPr>
          <w:rFonts w:ascii="Arial" w:hAnsi="Arial"/>
          <w:szCs w:val="20"/>
        </w:rPr>
      </w:pPr>
      <w:r>
        <w:rPr>
          <w:rFonts w:ascii="Arial" w:hAnsi="Arial"/>
          <w:szCs w:val="20"/>
        </w:rPr>
        <w:t>Members to note publication of OD 009 Edition 4.6 in January 2026 with new addition of Annex C concerning Specific Conditions of Use.</w:t>
      </w:r>
    </w:p>
    <w:p w14:paraId="42C47F5D" w14:textId="77777777" w:rsidR="0078709E" w:rsidRDefault="0078709E" w:rsidP="0078709E">
      <w:pPr>
        <w:ind w:left="567"/>
        <w:rPr>
          <w:rFonts w:ascii="Arial" w:hAnsi="Arial"/>
          <w:szCs w:val="20"/>
        </w:rPr>
      </w:pPr>
    </w:p>
    <w:p w14:paraId="59905090" w14:textId="01605137" w:rsidR="0078709E" w:rsidRPr="00E95A74" w:rsidRDefault="0078709E" w:rsidP="0078709E">
      <w:pPr>
        <w:suppressAutoHyphens/>
        <w:ind w:left="360" w:firstLine="207"/>
        <w:rPr>
          <w:rFonts w:ascii="Arial" w:hAnsi="Arial" w:cs="Arial"/>
          <w:b/>
          <w:iCs/>
          <w:u w:val="single"/>
        </w:rPr>
      </w:pPr>
      <w:r w:rsidRPr="00E95A74">
        <w:rPr>
          <w:rFonts w:ascii="Arial" w:hAnsi="Arial" w:cs="Arial"/>
          <w:b/>
          <w:iCs/>
          <w:u w:val="single"/>
        </w:rPr>
        <w:t xml:space="preserve">Document for </w:t>
      </w:r>
      <w:r w:rsidR="008145DF">
        <w:rPr>
          <w:rFonts w:ascii="Arial" w:hAnsi="Arial" w:cs="Arial"/>
          <w:b/>
          <w:iCs/>
          <w:u w:val="single"/>
        </w:rPr>
        <w:t>noting</w:t>
      </w:r>
      <w:r w:rsidRPr="00E95A74">
        <w:rPr>
          <w:rFonts w:ascii="Arial" w:hAnsi="Arial" w:cs="Arial"/>
          <w:b/>
          <w:iCs/>
          <w:u w:val="single"/>
        </w:rPr>
        <w:t>:</w:t>
      </w:r>
    </w:p>
    <w:p w14:paraId="2FD316D6" w14:textId="2A75EB2A" w:rsidR="009157B5" w:rsidRPr="00A359CA" w:rsidRDefault="008145DF" w:rsidP="009157B5">
      <w:pPr>
        <w:pStyle w:val="BodyTextIndent3"/>
        <w:numPr>
          <w:ilvl w:val="0"/>
          <w:numId w:val="13"/>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1418" w:hanging="425"/>
        <w:rPr>
          <w:rFonts w:cs="Arial"/>
          <w:b w:val="0"/>
        </w:rPr>
      </w:pPr>
      <w:r>
        <w:rPr>
          <w:rFonts w:cs="Arial"/>
        </w:rPr>
        <w:t>OD 009 Ed 4.6</w:t>
      </w:r>
      <w:r w:rsidR="009157B5" w:rsidRPr="009157B5">
        <w:rPr>
          <w:rFonts w:cs="Arial"/>
          <w:b w:val="0"/>
          <w:bCs/>
        </w:rPr>
        <w:t xml:space="preserve"> </w:t>
      </w:r>
      <w:r>
        <w:rPr>
          <w:rFonts w:cs="Arial"/>
          <w:b w:val="0"/>
          <w:bCs/>
        </w:rPr>
        <w:t xml:space="preserve">Procedures for issuing IECEx CoCs, </w:t>
      </w:r>
      <w:proofErr w:type="spellStart"/>
      <w:r>
        <w:rPr>
          <w:rFonts w:cs="Arial"/>
          <w:b w:val="0"/>
          <w:bCs/>
        </w:rPr>
        <w:t>ExTRs</w:t>
      </w:r>
      <w:proofErr w:type="spellEnd"/>
      <w:r>
        <w:rPr>
          <w:rFonts w:cs="Arial"/>
          <w:b w:val="0"/>
          <w:bCs/>
        </w:rPr>
        <w:t>, QARs.</w:t>
      </w:r>
    </w:p>
    <w:p w14:paraId="2B25C177" w14:textId="50BAACB3" w:rsidR="0078709E" w:rsidRDefault="00927149" w:rsidP="00927149">
      <w:pPr>
        <w:tabs>
          <w:tab w:val="left" w:pos="2062"/>
        </w:tabs>
      </w:pPr>
      <w:r>
        <w:tab/>
      </w:r>
    </w:p>
    <w:p w14:paraId="4D356089" w14:textId="77777777" w:rsidR="008145DF" w:rsidRPr="008145DF" w:rsidRDefault="008145DF" w:rsidP="008145DF"/>
    <w:p w14:paraId="5E83EA0D" w14:textId="2DBC5A27" w:rsidR="00FE14F6" w:rsidRPr="00E95A74" w:rsidRDefault="00FE14F6" w:rsidP="00372488">
      <w:pPr>
        <w:pStyle w:val="Heading2"/>
        <w:ind w:left="567" w:hanging="1134"/>
      </w:pPr>
      <w:r w:rsidRPr="00E95A74">
        <w:t>Other matters relating to the IECEx Certified Equipment Scheme</w:t>
      </w:r>
    </w:p>
    <w:p w14:paraId="05B6DF93" w14:textId="77777777" w:rsidR="00FE14F6" w:rsidRPr="00E95A74" w:rsidRDefault="00FE14F6" w:rsidP="003C6CAF">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567"/>
        <w:rPr>
          <w:b w:val="0"/>
        </w:rPr>
      </w:pPr>
      <w:r w:rsidRPr="00E95A74">
        <w:rPr>
          <w:b w:val="0"/>
        </w:rPr>
        <w:tab/>
        <w:t xml:space="preserve">To enable other matters to be raised including feedback on use of non-electrical </w:t>
      </w:r>
      <w:r w:rsidR="00A620CC" w:rsidRPr="00E95A74">
        <w:rPr>
          <w:b w:val="0"/>
        </w:rPr>
        <w:t>s</w:t>
      </w:r>
      <w:r w:rsidRPr="00E95A74">
        <w:rPr>
          <w:b w:val="0"/>
        </w:rPr>
        <w:t>tandards</w:t>
      </w:r>
      <w:r w:rsidR="00A620CC" w:rsidRPr="00E95A74">
        <w:rPr>
          <w:b w:val="0"/>
        </w:rPr>
        <w:t>.</w:t>
      </w:r>
      <w:r w:rsidRPr="00E95A74">
        <w:rPr>
          <w:b w:val="0"/>
        </w:rPr>
        <w:t xml:space="preserve">  </w:t>
      </w:r>
    </w:p>
    <w:p w14:paraId="53ABBEA0" w14:textId="77777777" w:rsidR="00743FAC" w:rsidRDefault="00743FAC" w:rsidP="005C565C">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rPr>
          <w:b w:val="0"/>
          <w:highlight w:val="yellow"/>
        </w:rPr>
      </w:pPr>
    </w:p>
    <w:p w14:paraId="7FA666A2" w14:textId="77777777" w:rsidR="008145DF" w:rsidRPr="007E2728" w:rsidRDefault="008145DF" w:rsidP="005C565C">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rPr>
          <w:b w:val="0"/>
          <w:highlight w:val="yellow"/>
        </w:rPr>
      </w:pPr>
    </w:p>
    <w:p w14:paraId="7EBCF11D" w14:textId="77777777" w:rsidR="00290978" w:rsidRPr="00E95A74" w:rsidRDefault="00290978" w:rsidP="002A213E">
      <w:pPr>
        <w:pStyle w:val="Heading1"/>
        <w:ind w:left="567" w:hanging="1134"/>
      </w:pPr>
      <w:r w:rsidRPr="00E95A74">
        <w:t>IECEx CONFORMITY MARK LICENSE SYSTEM, IECEx 04</w:t>
      </w:r>
    </w:p>
    <w:p w14:paraId="317AE271" w14:textId="77777777" w:rsidR="00BA4B6D" w:rsidRPr="00E95A74" w:rsidRDefault="00BA4B6D" w:rsidP="00372488">
      <w:pPr>
        <w:pStyle w:val="Heading2"/>
        <w:ind w:left="567" w:hanging="1134"/>
      </w:pPr>
      <w:r w:rsidRPr="00E95A74">
        <w:t xml:space="preserve">Current List of IECEx Mark Licenses issuing </w:t>
      </w:r>
      <w:proofErr w:type="spellStart"/>
      <w:r w:rsidRPr="00E95A74">
        <w:t>ExCBs</w:t>
      </w:r>
      <w:proofErr w:type="spellEnd"/>
      <w:r w:rsidRPr="00E95A74">
        <w:t xml:space="preserve"> </w:t>
      </w:r>
    </w:p>
    <w:p w14:paraId="524DDB19" w14:textId="4DEF2175" w:rsidR="00BA4B6D" w:rsidRPr="00E95A74" w:rsidRDefault="00EA7102" w:rsidP="003C6CAF">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567" w:firstLine="0"/>
        <w:rPr>
          <w:b w:val="0"/>
        </w:rPr>
      </w:pPr>
      <w:r w:rsidRPr="00E95A74">
        <w:rPr>
          <w:b w:val="0"/>
        </w:rPr>
        <w:t xml:space="preserve">Members to </w:t>
      </w:r>
      <w:r w:rsidRPr="00E95A74">
        <w:rPr>
          <w:b w:val="0"/>
          <w:u w:val="single"/>
        </w:rPr>
        <w:t>note</w:t>
      </w:r>
      <w:r w:rsidRPr="00E95A74">
        <w:rPr>
          <w:b w:val="0"/>
        </w:rPr>
        <w:t xml:space="preserve"> the current list of Mark License issuing </w:t>
      </w:r>
      <w:proofErr w:type="spellStart"/>
      <w:r w:rsidRPr="00E95A74">
        <w:rPr>
          <w:b w:val="0"/>
        </w:rPr>
        <w:t>ExCBs</w:t>
      </w:r>
      <w:proofErr w:type="spellEnd"/>
      <w:r w:rsidR="00B65245" w:rsidRPr="00E95A74">
        <w:rPr>
          <w:b w:val="0"/>
        </w:rPr>
        <w:t>.</w:t>
      </w:r>
    </w:p>
    <w:p w14:paraId="0FDB23F4" w14:textId="77777777" w:rsidR="00BA4B6D" w:rsidRPr="00E95A74" w:rsidRDefault="00BA4B6D" w:rsidP="005C565C">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709" w:firstLine="0"/>
        <w:rPr>
          <w:rFonts w:cs="Arial"/>
          <w:b w:val="0"/>
          <w:iCs/>
        </w:rPr>
      </w:pPr>
      <w:r w:rsidRPr="00E95A74">
        <w:rPr>
          <w:rFonts w:cs="Arial"/>
          <w:b w:val="0"/>
          <w:iCs/>
        </w:rPr>
        <w:tab/>
      </w:r>
      <w:r w:rsidRPr="00E95A74">
        <w:rPr>
          <w:rFonts w:cs="Arial"/>
          <w:b w:val="0"/>
          <w:iCs/>
        </w:rPr>
        <w:tab/>
      </w:r>
    </w:p>
    <w:p w14:paraId="64FF0142" w14:textId="50E26216" w:rsidR="00BA4B6D" w:rsidRPr="00E95A74" w:rsidRDefault="00BA4B6D" w:rsidP="005C565C">
      <w:pPr>
        <w:suppressAutoHyphens/>
        <w:ind w:left="360"/>
        <w:rPr>
          <w:rFonts w:ascii="Arial" w:hAnsi="Arial" w:cs="Arial"/>
          <w:b/>
          <w:iCs/>
          <w:u w:val="single"/>
        </w:rPr>
      </w:pPr>
      <w:r w:rsidRPr="00E95A74">
        <w:rPr>
          <w:rFonts w:ascii="Arial" w:hAnsi="Arial" w:cs="Arial"/>
          <w:iCs/>
        </w:rPr>
        <w:tab/>
      </w:r>
      <w:r w:rsidRPr="00E95A74">
        <w:rPr>
          <w:rFonts w:ascii="Arial" w:hAnsi="Arial" w:cs="Arial"/>
          <w:b/>
          <w:iCs/>
          <w:u w:val="single"/>
        </w:rPr>
        <w:t>Document for noting:</w:t>
      </w:r>
    </w:p>
    <w:p w14:paraId="25E034F8" w14:textId="300699B8" w:rsidR="00BA4B6D" w:rsidRPr="00A53D9A" w:rsidRDefault="00BA4B6D" w:rsidP="00A711CA">
      <w:pPr>
        <w:pStyle w:val="BodyTextIndent3"/>
        <w:numPr>
          <w:ilvl w:val="0"/>
          <w:numId w:val="13"/>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1418" w:hanging="425"/>
      </w:pPr>
      <w:r w:rsidRPr="00E95A74">
        <w:rPr>
          <w:rFonts w:cs="Arial"/>
          <w:b w:val="0"/>
          <w:iCs/>
        </w:rPr>
        <w:t xml:space="preserve">List of accepted Conformity Mark License issuing </w:t>
      </w:r>
      <w:proofErr w:type="spellStart"/>
      <w:r w:rsidRPr="00E95A74">
        <w:rPr>
          <w:rFonts w:cs="Arial"/>
          <w:b w:val="0"/>
          <w:iCs/>
        </w:rPr>
        <w:t>ExCBs</w:t>
      </w:r>
      <w:proofErr w:type="spellEnd"/>
      <w:r w:rsidRPr="00E95A74">
        <w:rPr>
          <w:rFonts w:cs="Arial"/>
          <w:iCs/>
        </w:rPr>
        <w:t xml:space="preserve"> </w:t>
      </w:r>
    </w:p>
    <w:p w14:paraId="333DF10B" w14:textId="4F43F020" w:rsidR="00A53D9A" w:rsidRPr="00A53D9A" w:rsidRDefault="00A53D9A" w:rsidP="00A53D9A">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rPr>
          <w:sz w:val="20"/>
        </w:rPr>
      </w:pPr>
      <w:r w:rsidRPr="008E0A06">
        <w:rPr>
          <w:sz w:val="20"/>
        </w:rPr>
        <w:t>https://www.iecex.com/certified-equipment-scheme/contact-a-certification-body/</w:t>
      </w:r>
      <w:r w:rsidRPr="00A53D9A">
        <w:rPr>
          <w:sz w:val="20"/>
        </w:rPr>
        <w:t xml:space="preserve"> </w:t>
      </w:r>
    </w:p>
    <w:p w14:paraId="255CC877" w14:textId="77777777" w:rsidR="00290978" w:rsidRPr="00E95A74" w:rsidRDefault="00290978" w:rsidP="005C565C">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360" w:firstLine="0"/>
      </w:pPr>
    </w:p>
    <w:p w14:paraId="738343CF" w14:textId="77777777" w:rsidR="00290978" w:rsidRPr="00E95A74" w:rsidRDefault="00290978" w:rsidP="00372488">
      <w:pPr>
        <w:pStyle w:val="Heading2"/>
        <w:ind w:left="567" w:hanging="1134"/>
      </w:pPr>
      <w:r w:rsidRPr="00E95A74">
        <w:t>Report from the IECEx Marks Committee Chair, Mr Tim</w:t>
      </w:r>
      <w:r w:rsidR="00D15583" w:rsidRPr="00E95A74">
        <w:t>othy</w:t>
      </w:r>
      <w:r w:rsidRPr="00E95A74">
        <w:t xml:space="preserve"> Duffy</w:t>
      </w:r>
    </w:p>
    <w:p w14:paraId="0DCD6073" w14:textId="005A21FE" w:rsidR="00290978" w:rsidRPr="00E95A74" w:rsidRDefault="00B25590" w:rsidP="003C6CAF">
      <w:pPr>
        <w:ind w:left="567"/>
        <w:rPr>
          <w:rFonts w:ascii="Arial" w:hAnsi="Arial" w:cs="Arial"/>
        </w:rPr>
      </w:pPr>
      <w:r w:rsidRPr="00E95A74">
        <w:rPr>
          <w:rFonts w:ascii="Arial" w:hAnsi="Arial" w:cs="Arial"/>
        </w:rPr>
        <w:t>Members t</w:t>
      </w:r>
      <w:r w:rsidR="00652026" w:rsidRPr="00E95A74">
        <w:rPr>
          <w:rFonts w:ascii="Arial" w:hAnsi="Arial" w:cs="Arial"/>
        </w:rPr>
        <w:t xml:space="preserve">o </w:t>
      </w:r>
      <w:r w:rsidR="00446CE5" w:rsidRPr="00E95A74">
        <w:rPr>
          <w:rFonts w:ascii="Arial" w:hAnsi="Arial" w:cs="Arial"/>
        </w:rPr>
        <w:t xml:space="preserve">consider matters relating to </w:t>
      </w:r>
      <w:r w:rsidR="00290978" w:rsidRPr="00E95A74">
        <w:rPr>
          <w:rFonts w:ascii="Arial" w:hAnsi="Arial" w:cs="Arial"/>
        </w:rPr>
        <w:t xml:space="preserve">activities of the </w:t>
      </w:r>
      <w:proofErr w:type="spellStart"/>
      <w:r w:rsidR="007A12F1" w:rsidRPr="00E95A74">
        <w:rPr>
          <w:rFonts w:ascii="Arial" w:hAnsi="Arial" w:cs="Arial"/>
        </w:rPr>
        <w:t>ExMarkCo</w:t>
      </w:r>
      <w:proofErr w:type="spellEnd"/>
      <w:r w:rsidR="007A12F1" w:rsidRPr="00E95A74">
        <w:rPr>
          <w:rFonts w:ascii="Arial" w:hAnsi="Arial" w:cs="Arial"/>
        </w:rPr>
        <w:t xml:space="preserve"> (</w:t>
      </w:r>
      <w:r w:rsidR="00290978" w:rsidRPr="00E95A74">
        <w:rPr>
          <w:rFonts w:ascii="Arial" w:hAnsi="Arial" w:cs="Arial"/>
        </w:rPr>
        <w:t>IECEx Conformity Mark License S</w:t>
      </w:r>
      <w:r w:rsidR="001318FE" w:rsidRPr="00E95A74">
        <w:rPr>
          <w:rFonts w:ascii="Arial" w:hAnsi="Arial" w:cs="Arial"/>
        </w:rPr>
        <w:t>cheme</w:t>
      </w:r>
      <w:r w:rsidR="00290978" w:rsidRPr="00E95A74">
        <w:rPr>
          <w:rFonts w:ascii="Arial" w:hAnsi="Arial" w:cs="Arial"/>
        </w:rPr>
        <w:t xml:space="preserve"> </w:t>
      </w:r>
      <w:r w:rsidR="007A12F1" w:rsidRPr="00E95A74">
        <w:rPr>
          <w:rFonts w:ascii="Arial" w:hAnsi="Arial" w:cs="Arial"/>
        </w:rPr>
        <w:t xml:space="preserve">Committee) </w:t>
      </w:r>
      <w:r w:rsidR="00446CE5" w:rsidRPr="00E95A74">
        <w:rPr>
          <w:rFonts w:ascii="Arial" w:hAnsi="Arial" w:cs="Arial"/>
        </w:rPr>
        <w:t xml:space="preserve">with the </w:t>
      </w:r>
      <w:proofErr w:type="spellStart"/>
      <w:r w:rsidR="00446CE5" w:rsidRPr="00E95A74">
        <w:rPr>
          <w:rFonts w:ascii="Arial" w:hAnsi="Arial" w:cs="Arial"/>
        </w:rPr>
        <w:t>ExMarkCo</w:t>
      </w:r>
      <w:proofErr w:type="spellEnd"/>
      <w:r w:rsidR="00446CE5" w:rsidRPr="00E95A74">
        <w:rPr>
          <w:rFonts w:ascii="Arial" w:hAnsi="Arial" w:cs="Arial"/>
        </w:rPr>
        <w:t xml:space="preserve"> Chair to report on matters </w:t>
      </w:r>
      <w:r w:rsidR="00290978" w:rsidRPr="00E95A74">
        <w:rPr>
          <w:rFonts w:ascii="Arial" w:hAnsi="Arial" w:cs="Arial"/>
        </w:rPr>
        <w:t xml:space="preserve">since the </w:t>
      </w:r>
      <w:r w:rsidR="00931FC9" w:rsidRPr="00E95A74">
        <w:rPr>
          <w:rFonts w:ascii="Arial" w:hAnsi="Arial" w:cs="Arial"/>
        </w:rPr>
        <w:t>20</w:t>
      </w:r>
      <w:r w:rsidR="003C6C5D" w:rsidRPr="00E95A74">
        <w:rPr>
          <w:rFonts w:ascii="Arial" w:hAnsi="Arial" w:cs="Arial"/>
        </w:rPr>
        <w:t>2</w:t>
      </w:r>
      <w:r w:rsidR="008E0A06">
        <w:rPr>
          <w:rFonts w:ascii="Arial" w:hAnsi="Arial" w:cs="Arial"/>
        </w:rPr>
        <w:t>5</w:t>
      </w:r>
      <w:r w:rsidR="00931FC9" w:rsidRPr="00E95A74">
        <w:rPr>
          <w:rFonts w:ascii="Arial" w:hAnsi="Arial" w:cs="Arial"/>
        </w:rPr>
        <w:t xml:space="preserve"> </w:t>
      </w:r>
      <w:proofErr w:type="spellStart"/>
      <w:r w:rsidR="00931FC9" w:rsidRPr="00E95A74">
        <w:rPr>
          <w:rFonts w:ascii="Arial" w:hAnsi="Arial" w:cs="Arial"/>
        </w:rPr>
        <w:t>ExMC</w:t>
      </w:r>
      <w:proofErr w:type="spellEnd"/>
      <w:r w:rsidR="00931FC9" w:rsidRPr="00E95A74">
        <w:rPr>
          <w:rFonts w:ascii="Arial" w:hAnsi="Arial" w:cs="Arial"/>
        </w:rPr>
        <w:t xml:space="preserve"> Meeting</w:t>
      </w:r>
      <w:r w:rsidR="00446CE5" w:rsidRPr="00E95A74">
        <w:rPr>
          <w:rFonts w:ascii="Arial" w:hAnsi="Arial" w:cs="Arial"/>
        </w:rPr>
        <w:t xml:space="preserve">, mainly </w:t>
      </w:r>
      <w:proofErr w:type="gramStart"/>
      <w:r w:rsidR="00446CE5" w:rsidRPr="00E95A74">
        <w:rPr>
          <w:rFonts w:ascii="Arial" w:hAnsi="Arial" w:cs="Arial"/>
        </w:rPr>
        <w:t>in the area of</w:t>
      </w:r>
      <w:proofErr w:type="gramEnd"/>
      <w:r w:rsidR="00446CE5" w:rsidRPr="00E95A74">
        <w:rPr>
          <w:rFonts w:ascii="Arial" w:hAnsi="Arial" w:cs="Arial"/>
        </w:rPr>
        <w:t xml:space="preserve"> </w:t>
      </w:r>
      <w:r w:rsidR="004B2BAF" w:rsidRPr="00E95A74">
        <w:rPr>
          <w:rFonts w:ascii="Arial" w:hAnsi="Arial" w:cs="Arial"/>
        </w:rPr>
        <w:t>Trademark</w:t>
      </w:r>
      <w:r w:rsidR="00446CE5" w:rsidRPr="00E95A74">
        <w:rPr>
          <w:rFonts w:ascii="Arial" w:hAnsi="Arial" w:cs="Arial"/>
        </w:rPr>
        <w:t xml:space="preserve"> Registrations</w:t>
      </w:r>
      <w:r w:rsidR="00CE1552" w:rsidRPr="00E95A74">
        <w:rPr>
          <w:rFonts w:ascii="Arial" w:hAnsi="Arial" w:cs="Arial"/>
        </w:rPr>
        <w:t xml:space="preserve">.  </w:t>
      </w:r>
    </w:p>
    <w:p w14:paraId="1AF9E62F" w14:textId="77777777" w:rsidR="00EA6BBA" w:rsidRPr="00A359CA" w:rsidRDefault="00EA6BBA" w:rsidP="005C565C">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709" w:hanging="4"/>
        <w:rPr>
          <w:rFonts w:cs="Arial"/>
          <w:b w:val="0"/>
          <w:szCs w:val="24"/>
        </w:rPr>
      </w:pPr>
    </w:p>
    <w:p w14:paraId="00005AB7" w14:textId="77777777" w:rsidR="00290978" w:rsidRPr="00A359CA" w:rsidRDefault="00290978" w:rsidP="005C565C">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rPr>
          <w:rFonts w:cs="Arial"/>
          <w:u w:val="single"/>
        </w:rPr>
      </w:pPr>
      <w:r w:rsidRPr="00A359CA">
        <w:rPr>
          <w:rFonts w:cs="Arial"/>
          <w:b w:val="0"/>
        </w:rPr>
        <w:tab/>
      </w:r>
      <w:r w:rsidRPr="00A359CA">
        <w:rPr>
          <w:rFonts w:cs="Arial"/>
          <w:b w:val="0"/>
        </w:rPr>
        <w:tab/>
      </w:r>
      <w:r w:rsidRPr="00A359CA">
        <w:rPr>
          <w:rFonts w:cs="Arial"/>
          <w:u w:val="single"/>
        </w:rPr>
        <w:t>Document for noting</w:t>
      </w:r>
      <w:r w:rsidR="00AF19B0" w:rsidRPr="00A359CA">
        <w:rPr>
          <w:rFonts w:cs="Arial"/>
          <w:u w:val="single"/>
        </w:rPr>
        <w:t>/discussion</w:t>
      </w:r>
      <w:r w:rsidRPr="00A359CA">
        <w:rPr>
          <w:rFonts w:cs="Arial"/>
          <w:u w:val="single"/>
        </w:rPr>
        <w:t>:</w:t>
      </w:r>
    </w:p>
    <w:p w14:paraId="7F3D981D" w14:textId="6BC1E374" w:rsidR="00971336" w:rsidRPr="00971336" w:rsidRDefault="00971336" w:rsidP="00A711CA">
      <w:pPr>
        <w:pStyle w:val="BodyTextIndent3"/>
        <w:numPr>
          <w:ilvl w:val="0"/>
          <w:numId w:val="13"/>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1418" w:hanging="425"/>
        <w:rPr>
          <w:rFonts w:cs="Arial"/>
          <w:b w:val="0"/>
        </w:rPr>
      </w:pPr>
      <w:proofErr w:type="spellStart"/>
      <w:r w:rsidRPr="008E0A06">
        <w:rPr>
          <w:rFonts w:cs="Arial"/>
          <w:bCs/>
        </w:rPr>
        <w:t>ExMC</w:t>
      </w:r>
      <w:proofErr w:type="spellEnd"/>
      <w:r w:rsidRPr="008E0A06">
        <w:rPr>
          <w:rFonts w:cs="Arial"/>
          <w:bCs/>
        </w:rPr>
        <w:t>/…</w:t>
      </w:r>
      <w:proofErr w:type="gramStart"/>
      <w:r w:rsidRPr="008E0A06">
        <w:rPr>
          <w:rFonts w:cs="Arial"/>
          <w:bCs/>
        </w:rPr>
        <w:t>…./</w:t>
      </w:r>
      <w:proofErr w:type="gramEnd"/>
      <w:r w:rsidRPr="008E0A06">
        <w:rPr>
          <w:rFonts w:cs="Arial"/>
          <w:bCs/>
        </w:rPr>
        <w:t>R –</w:t>
      </w:r>
      <w:r w:rsidRPr="00971336">
        <w:rPr>
          <w:rFonts w:cs="Arial"/>
          <w:bCs/>
        </w:rPr>
        <w:t xml:space="preserve"> </w:t>
      </w:r>
      <w:r>
        <w:rPr>
          <w:rFonts w:cs="Arial"/>
          <w:b w:val="0"/>
        </w:rPr>
        <w:t xml:space="preserve">Report from </w:t>
      </w:r>
      <w:proofErr w:type="spellStart"/>
      <w:r>
        <w:rPr>
          <w:rFonts w:cs="Arial"/>
          <w:b w:val="0"/>
        </w:rPr>
        <w:t>ExMarkCo</w:t>
      </w:r>
      <w:proofErr w:type="spellEnd"/>
    </w:p>
    <w:p w14:paraId="28A4D674" w14:textId="4A7B822B" w:rsidR="00127945" w:rsidRPr="00A359CA" w:rsidRDefault="00127945" w:rsidP="00A711CA">
      <w:pPr>
        <w:pStyle w:val="BodyTextIndent3"/>
        <w:numPr>
          <w:ilvl w:val="0"/>
          <w:numId w:val="13"/>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1418" w:hanging="425"/>
        <w:rPr>
          <w:rFonts w:cs="Arial"/>
          <w:b w:val="0"/>
        </w:rPr>
      </w:pPr>
      <w:proofErr w:type="spellStart"/>
      <w:r w:rsidRPr="00A359CA">
        <w:rPr>
          <w:rFonts w:cs="Arial"/>
        </w:rPr>
        <w:t>ExMarkCo</w:t>
      </w:r>
      <w:proofErr w:type="spellEnd"/>
      <w:r w:rsidRPr="00A359CA">
        <w:rPr>
          <w:rFonts w:cs="Arial"/>
        </w:rPr>
        <w:t>/01</w:t>
      </w:r>
      <w:r w:rsidR="008145DF">
        <w:rPr>
          <w:rFonts w:cs="Arial"/>
        </w:rPr>
        <w:t>U</w:t>
      </w:r>
      <w:r w:rsidRPr="00A359CA">
        <w:rPr>
          <w:rFonts w:cs="Arial"/>
        </w:rPr>
        <w:t xml:space="preserve">/Inf – </w:t>
      </w:r>
      <w:proofErr w:type="spellStart"/>
      <w:r w:rsidRPr="00A359CA">
        <w:rPr>
          <w:rFonts w:cs="Arial"/>
          <w:b w:val="0"/>
        </w:rPr>
        <w:t>ExMarkCo</w:t>
      </w:r>
      <w:proofErr w:type="spellEnd"/>
      <w:r w:rsidRPr="00A359CA">
        <w:rPr>
          <w:rFonts w:cs="Arial"/>
          <w:b w:val="0"/>
        </w:rPr>
        <w:t xml:space="preserve"> membership</w:t>
      </w:r>
    </w:p>
    <w:p w14:paraId="56C3EDEB" w14:textId="77777777" w:rsidR="00814D4E" w:rsidRPr="00A359CA" w:rsidRDefault="00814D4E" w:rsidP="005C565C">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720" w:firstLine="0"/>
      </w:pPr>
    </w:p>
    <w:p w14:paraId="364F71C2" w14:textId="77777777" w:rsidR="00290978" w:rsidRPr="00134DD6" w:rsidRDefault="00290978" w:rsidP="00372488">
      <w:pPr>
        <w:pStyle w:val="Heading2"/>
        <w:ind w:left="567" w:hanging="1134"/>
      </w:pPr>
      <w:r w:rsidRPr="00134DD6">
        <w:t xml:space="preserve">Current </w:t>
      </w:r>
      <w:proofErr w:type="spellStart"/>
      <w:r w:rsidRPr="00134DD6">
        <w:t>ExMarkCo</w:t>
      </w:r>
      <w:proofErr w:type="spellEnd"/>
      <w:r w:rsidRPr="00134DD6">
        <w:t xml:space="preserve"> Membership </w:t>
      </w:r>
      <w:r w:rsidR="00696355" w:rsidRPr="00134DD6">
        <w:t>vacancies</w:t>
      </w:r>
    </w:p>
    <w:p w14:paraId="20CBE0BE" w14:textId="77777777" w:rsidR="00290978" w:rsidRPr="00134DD6" w:rsidRDefault="005F60B9" w:rsidP="003C6CAF">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567" w:firstLine="0"/>
        <w:rPr>
          <w:b w:val="0"/>
        </w:rPr>
      </w:pPr>
      <w:r w:rsidRPr="00134DD6">
        <w:rPr>
          <w:b w:val="0"/>
        </w:rPr>
        <w:lastRenderedPageBreak/>
        <w:t xml:space="preserve">In noting the remaining vacancies, Members are </w:t>
      </w:r>
      <w:r w:rsidR="00FB4FFF" w:rsidRPr="00134DD6">
        <w:rPr>
          <w:b w:val="0"/>
        </w:rPr>
        <w:t>requested t</w:t>
      </w:r>
      <w:r w:rsidRPr="00134DD6">
        <w:rPr>
          <w:b w:val="0"/>
        </w:rPr>
        <w:t xml:space="preserve">o </w:t>
      </w:r>
      <w:r w:rsidRPr="00134DD6">
        <w:rPr>
          <w:b w:val="0"/>
          <w:u w:val="single"/>
        </w:rPr>
        <w:t>consider</w:t>
      </w:r>
      <w:r w:rsidRPr="00134DD6">
        <w:rPr>
          <w:b w:val="0"/>
        </w:rPr>
        <w:t xml:space="preserve"> </w:t>
      </w:r>
      <w:r w:rsidR="001526D9" w:rsidRPr="00134DD6">
        <w:rPr>
          <w:b w:val="0"/>
        </w:rPr>
        <w:t>nominating</w:t>
      </w:r>
      <w:r w:rsidR="00E10FFD" w:rsidRPr="00134DD6">
        <w:rPr>
          <w:b w:val="0"/>
        </w:rPr>
        <w:t xml:space="preserve"> representatives for these positions.</w:t>
      </w:r>
      <w:r w:rsidRPr="00134DD6">
        <w:rPr>
          <w:b w:val="0"/>
        </w:rPr>
        <w:t xml:space="preserve"> </w:t>
      </w:r>
    </w:p>
    <w:p w14:paraId="48799484" w14:textId="77777777" w:rsidR="00D979D5" w:rsidRPr="007E2728" w:rsidRDefault="00D979D5" w:rsidP="005C565C">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rPr>
          <w:highlight w:val="yellow"/>
        </w:rPr>
      </w:pPr>
    </w:p>
    <w:p w14:paraId="1720043D" w14:textId="77777777" w:rsidR="00971336" w:rsidRDefault="008145DF" w:rsidP="00372488">
      <w:pPr>
        <w:pStyle w:val="Heading2"/>
        <w:ind w:left="567" w:hanging="1134"/>
      </w:pPr>
      <w:r>
        <w:t>Maintenance Review of IECEx Conformity Mark Rules and Operational Documents</w:t>
      </w:r>
    </w:p>
    <w:p w14:paraId="76FE7EEB" w14:textId="0315394E" w:rsidR="00971336" w:rsidRDefault="00971336" w:rsidP="00971336">
      <w:pPr>
        <w:pStyle w:val="Heading2"/>
        <w:numPr>
          <w:ilvl w:val="0"/>
          <w:numId w:val="0"/>
        </w:numPr>
        <w:ind w:left="567"/>
        <w:rPr>
          <w:b w:val="0"/>
          <w:bCs/>
        </w:rPr>
      </w:pPr>
      <w:r>
        <w:rPr>
          <w:b w:val="0"/>
          <w:bCs/>
        </w:rPr>
        <w:t xml:space="preserve">The meeting will be asked to approve the following documents as proposed by </w:t>
      </w:r>
      <w:proofErr w:type="spellStart"/>
      <w:r>
        <w:rPr>
          <w:b w:val="0"/>
          <w:bCs/>
        </w:rPr>
        <w:t>ExMarkCo</w:t>
      </w:r>
      <w:proofErr w:type="spellEnd"/>
      <w:r>
        <w:rPr>
          <w:b w:val="0"/>
          <w:bCs/>
        </w:rPr>
        <w:t xml:space="preserve"> for publication, noting that IECEx 04 requires final approval by the IEC CAB.</w:t>
      </w:r>
    </w:p>
    <w:p w14:paraId="4DC57489" w14:textId="77777777" w:rsidR="00971336" w:rsidRPr="00971336" w:rsidRDefault="00971336" w:rsidP="00971336"/>
    <w:p w14:paraId="4810F8DD" w14:textId="77777777" w:rsidR="00971336" w:rsidRPr="00CB21F5" w:rsidRDefault="00971336" w:rsidP="00971336">
      <w:pPr>
        <w:suppressAutoHyphens/>
        <w:ind w:left="720"/>
        <w:rPr>
          <w:rFonts w:ascii="Arial" w:hAnsi="Arial"/>
          <w:b/>
          <w:u w:val="single"/>
        </w:rPr>
      </w:pPr>
      <w:r w:rsidRPr="00CB21F5">
        <w:rPr>
          <w:rFonts w:ascii="Arial" w:hAnsi="Arial"/>
          <w:b/>
          <w:u w:val="single"/>
        </w:rPr>
        <w:t>Document for approval:</w:t>
      </w:r>
    </w:p>
    <w:p w14:paraId="0F1C7E92" w14:textId="2C0384AD" w:rsidR="00971336" w:rsidRDefault="00971336" w:rsidP="00971336">
      <w:pPr>
        <w:pStyle w:val="BodyTextIndent3"/>
        <w:numPr>
          <w:ilvl w:val="0"/>
          <w:numId w:val="13"/>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1418" w:hanging="425"/>
        <w:rPr>
          <w:rFonts w:cs="Arial"/>
          <w:b w:val="0"/>
        </w:rPr>
      </w:pPr>
      <w:proofErr w:type="spellStart"/>
      <w:r w:rsidRPr="00A359CA">
        <w:rPr>
          <w:rFonts w:cs="Arial"/>
        </w:rPr>
        <w:t>ExM</w:t>
      </w:r>
      <w:r>
        <w:rPr>
          <w:rFonts w:cs="Arial"/>
        </w:rPr>
        <w:t>C</w:t>
      </w:r>
      <w:proofErr w:type="spellEnd"/>
      <w:r>
        <w:rPr>
          <w:rFonts w:cs="Arial"/>
        </w:rPr>
        <w:t>/</w:t>
      </w:r>
      <w:proofErr w:type="gramStart"/>
      <w:r>
        <w:rPr>
          <w:rFonts w:cs="Arial"/>
        </w:rPr>
        <w:t>…</w:t>
      </w:r>
      <w:r w:rsidR="008E0A06">
        <w:rPr>
          <w:rFonts w:cs="Arial"/>
        </w:rPr>
        <w:t>.</w:t>
      </w:r>
      <w:r>
        <w:rPr>
          <w:rFonts w:cs="Arial"/>
        </w:rPr>
        <w:t>/</w:t>
      </w:r>
      <w:proofErr w:type="gramEnd"/>
      <w:r>
        <w:rPr>
          <w:rFonts w:cs="Arial"/>
        </w:rPr>
        <w:t>DV</w:t>
      </w:r>
      <w:r w:rsidRPr="00A359CA">
        <w:rPr>
          <w:rFonts w:cs="Arial"/>
        </w:rPr>
        <w:t xml:space="preserve"> – </w:t>
      </w:r>
      <w:r>
        <w:rPr>
          <w:rFonts w:cs="Arial"/>
          <w:b w:val="0"/>
        </w:rPr>
        <w:t>Draft Revision of IECEx 04</w:t>
      </w:r>
    </w:p>
    <w:p w14:paraId="203AA92C" w14:textId="738E0FDD" w:rsidR="00971336" w:rsidRDefault="00971336" w:rsidP="00971336">
      <w:pPr>
        <w:pStyle w:val="BodyTextIndent3"/>
        <w:numPr>
          <w:ilvl w:val="0"/>
          <w:numId w:val="13"/>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1418" w:hanging="425"/>
        <w:rPr>
          <w:rFonts w:cs="Arial"/>
          <w:b w:val="0"/>
        </w:rPr>
      </w:pPr>
      <w:proofErr w:type="spellStart"/>
      <w:r>
        <w:rPr>
          <w:rFonts w:cs="Arial"/>
        </w:rPr>
        <w:t>ExMC</w:t>
      </w:r>
      <w:proofErr w:type="spellEnd"/>
      <w:r>
        <w:rPr>
          <w:rFonts w:cs="Arial"/>
        </w:rPr>
        <w:t>/</w:t>
      </w:r>
      <w:proofErr w:type="gramStart"/>
      <w:r>
        <w:rPr>
          <w:rFonts w:cs="Arial"/>
        </w:rPr>
        <w:t>…</w:t>
      </w:r>
      <w:r>
        <w:rPr>
          <w:rFonts w:cs="Arial"/>
          <w:b w:val="0"/>
        </w:rPr>
        <w:t>./</w:t>
      </w:r>
      <w:proofErr w:type="gramEnd"/>
      <w:r w:rsidRPr="008E0A06">
        <w:rPr>
          <w:rFonts w:cs="Arial"/>
          <w:bCs/>
        </w:rPr>
        <w:t>DV</w:t>
      </w:r>
      <w:r>
        <w:rPr>
          <w:rFonts w:cs="Arial"/>
          <w:b w:val="0"/>
        </w:rPr>
        <w:t xml:space="preserve"> – Draft Revision of OD 422</w:t>
      </w:r>
    </w:p>
    <w:p w14:paraId="0DC35F04" w14:textId="70DD6DC6" w:rsidR="00971336" w:rsidRDefault="00971336" w:rsidP="00971336">
      <w:pPr>
        <w:pStyle w:val="BodyTextIndent3"/>
        <w:numPr>
          <w:ilvl w:val="0"/>
          <w:numId w:val="13"/>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1418" w:hanging="425"/>
        <w:rPr>
          <w:rFonts w:cs="Arial"/>
          <w:b w:val="0"/>
        </w:rPr>
      </w:pPr>
      <w:proofErr w:type="spellStart"/>
      <w:r>
        <w:rPr>
          <w:rFonts w:cs="Arial"/>
        </w:rPr>
        <w:t>ExMC</w:t>
      </w:r>
      <w:proofErr w:type="spellEnd"/>
      <w:r>
        <w:rPr>
          <w:rFonts w:cs="Arial"/>
        </w:rPr>
        <w:t>/</w:t>
      </w:r>
      <w:proofErr w:type="gramStart"/>
      <w:r>
        <w:rPr>
          <w:rFonts w:cs="Arial"/>
          <w:b w:val="0"/>
        </w:rPr>
        <w:t>…..</w:t>
      </w:r>
      <w:proofErr w:type="gramEnd"/>
      <w:r>
        <w:rPr>
          <w:rFonts w:cs="Arial"/>
          <w:b w:val="0"/>
        </w:rPr>
        <w:t>/</w:t>
      </w:r>
      <w:r w:rsidRPr="008E0A06">
        <w:rPr>
          <w:rFonts w:cs="Arial"/>
          <w:bCs/>
        </w:rPr>
        <w:t>DV</w:t>
      </w:r>
      <w:r>
        <w:rPr>
          <w:rFonts w:cs="Arial"/>
          <w:b w:val="0"/>
        </w:rPr>
        <w:t xml:space="preserve"> – Draft Revision of OD 433</w:t>
      </w:r>
    </w:p>
    <w:p w14:paraId="422901CF" w14:textId="77777777" w:rsidR="00971336" w:rsidRDefault="00971336" w:rsidP="00971336">
      <w:pPr>
        <w:pStyle w:val="BodyTextIndent3"/>
        <w:numPr>
          <w:ilvl w:val="0"/>
          <w:numId w:val="13"/>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1418" w:hanging="425"/>
        <w:rPr>
          <w:rFonts w:cs="Arial"/>
          <w:b w:val="0"/>
        </w:rPr>
      </w:pPr>
      <w:proofErr w:type="spellStart"/>
      <w:r>
        <w:rPr>
          <w:rFonts w:cs="Arial"/>
        </w:rPr>
        <w:t>ExMC</w:t>
      </w:r>
      <w:proofErr w:type="spellEnd"/>
      <w:r>
        <w:rPr>
          <w:rFonts w:cs="Arial"/>
        </w:rPr>
        <w:t>/</w:t>
      </w:r>
      <w:proofErr w:type="gramStart"/>
      <w:r>
        <w:rPr>
          <w:rFonts w:cs="Arial"/>
        </w:rPr>
        <w:t>…./</w:t>
      </w:r>
      <w:proofErr w:type="gramEnd"/>
      <w:r>
        <w:rPr>
          <w:rFonts w:cs="Arial"/>
        </w:rPr>
        <w:t xml:space="preserve">DV </w:t>
      </w:r>
      <w:r w:rsidRPr="00971336">
        <w:rPr>
          <w:rFonts w:cs="Arial"/>
          <w:b w:val="0"/>
        </w:rPr>
        <w:t>– Draft</w:t>
      </w:r>
      <w:r>
        <w:rPr>
          <w:rFonts w:cs="Arial"/>
          <w:b w:val="0"/>
        </w:rPr>
        <w:t xml:space="preserve"> revision of IECEx 04A</w:t>
      </w:r>
    </w:p>
    <w:p w14:paraId="35ED2373" w14:textId="3ACB5A81" w:rsidR="00971336" w:rsidRPr="00A359CA" w:rsidRDefault="00971336" w:rsidP="00971336">
      <w:pPr>
        <w:pStyle w:val="BodyTextIndent3"/>
        <w:numPr>
          <w:ilvl w:val="0"/>
          <w:numId w:val="13"/>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1418" w:hanging="425"/>
        <w:rPr>
          <w:rFonts w:cs="Arial"/>
          <w:b w:val="0"/>
        </w:rPr>
      </w:pPr>
      <w:proofErr w:type="spellStart"/>
      <w:r>
        <w:rPr>
          <w:rFonts w:cs="Arial"/>
        </w:rPr>
        <w:t>ExMC</w:t>
      </w:r>
      <w:proofErr w:type="spellEnd"/>
      <w:r>
        <w:rPr>
          <w:rFonts w:cs="Arial"/>
        </w:rPr>
        <w:t>/</w:t>
      </w:r>
      <w:proofErr w:type="gramStart"/>
      <w:r>
        <w:rPr>
          <w:rFonts w:cs="Arial"/>
          <w:b w:val="0"/>
        </w:rPr>
        <w:t>….</w:t>
      </w:r>
      <w:r w:rsidRPr="008E0A06">
        <w:rPr>
          <w:rFonts w:cs="Arial"/>
          <w:bCs/>
        </w:rPr>
        <w:t>/</w:t>
      </w:r>
      <w:proofErr w:type="gramEnd"/>
      <w:r w:rsidRPr="008E0A06">
        <w:rPr>
          <w:rFonts w:cs="Arial"/>
          <w:bCs/>
        </w:rPr>
        <w:t>DV</w:t>
      </w:r>
      <w:r>
        <w:rPr>
          <w:rFonts w:cs="Arial"/>
          <w:b w:val="0"/>
        </w:rPr>
        <w:t xml:space="preserve"> – Draft Revision of IECEx 01B</w:t>
      </w:r>
      <w:r w:rsidRPr="00971336">
        <w:rPr>
          <w:rFonts w:cs="Arial"/>
          <w:b w:val="0"/>
        </w:rPr>
        <w:t xml:space="preserve"> </w:t>
      </w:r>
    </w:p>
    <w:p w14:paraId="21C61B45" w14:textId="77777777" w:rsidR="00971336" w:rsidRDefault="00971336" w:rsidP="00971336"/>
    <w:p w14:paraId="4C00F4D5" w14:textId="035BC8B2" w:rsidR="008145DF" w:rsidRDefault="008145DF" w:rsidP="00971336">
      <w:pPr>
        <w:pStyle w:val="Heading2"/>
        <w:numPr>
          <w:ilvl w:val="0"/>
          <w:numId w:val="0"/>
        </w:numPr>
        <w:ind w:left="567"/>
      </w:pPr>
      <w:r>
        <w:t xml:space="preserve">  </w:t>
      </w:r>
    </w:p>
    <w:p w14:paraId="7B436E55" w14:textId="0D2127CF" w:rsidR="00290978" w:rsidRPr="00134DD6" w:rsidRDefault="00290978" w:rsidP="00372488">
      <w:pPr>
        <w:pStyle w:val="Heading2"/>
        <w:ind w:left="567" w:hanging="1134"/>
      </w:pPr>
      <w:r w:rsidRPr="00134DD6">
        <w:t xml:space="preserve">Notifications of misuse of the IECEx Conformity Mark.  </w:t>
      </w:r>
    </w:p>
    <w:p w14:paraId="64EC9FAC" w14:textId="77777777" w:rsidR="008D0655" w:rsidRPr="00134DD6" w:rsidRDefault="00290978" w:rsidP="00585C39">
      <w:pPr>
        <w:ind w:left="567" w:hanging="1134"/>
        <w:rPr>
          <w:rFonts w:ascii="Arial" w:hAnsi="Arial" w:cs="Arial"/>
        </w:rPr>
      </w:pPr>
      <w:r w:rsidRPr="00134DD6">
        <w:rPr>
          <w:rFonts w:ascii="Arial" w:hAnsi="Arial" w:cs="Arial"/>
        </w:rPr>
        <w:t xml:space="preserve"> </w:t>
      </w:r>
      <w:r w:rsidR="00E7735B" w:rsidRPr="00134DD6">
        <w:rPr>
          <w:rFonts w:ascii="Arial" w:hAnsi="Arial" w:cs="Arial"/>
        </w:rPr>
        <w:tab/>
      </w:r>
      <w:r w:rsidRPr="00134DD6">
        <w:rPr>
          <w:rFonts w:ascii="Arial" w:hAnsi="Arial" w:cs="Arial"/>
        </w:rPr>
        <w:t>According to the previous CAB request</w:t>
      </w:r>
      <w:r w:rsidR="00D4637F" w:rsidRPr="00134DD6">
        <w:rPr>
          <w:rFonts w:ascii="Arial" w:hAnsi="Arial" w:cs="Arial"/>
        </w:rPr>
        <w:t xml:space="preserve"> to maintain a standing agenda item</w:t>
      </w:r>
      <w:r w:rsidRPr="00134DD6">
        <w:rPr>
          <w:rFonts w:ascii="Arial" w:hAnsi="Arial" w:cs="Arial"/>
        </w:rPr>
        <w:t xml:space="preserve">, Members are </w:t>
      </w:r>
      <w:r w:rsidR="00BA447F" w:rsidRPr="00134DD6">
        <w:rPr>
          <w:rFonts w:ascii="Arial" w:hAnsi="Arial" w:cs="Arial"/>
          <w:u w:val="single"/>
        </w:rPr>
        <w:t>invited</w:t>
      </w:r>
      <w:r w:rsidR="00BA447F" w:rsidRPr="00134DD6">
        <w:rPr>
          <w:rFonts w:ascii="Arial" w:hAnsi="Arial" w:cs="Arial"/>
        </w:rPr>
        <w:t xml:space="preserve"> </w:t>
      </w:r>
      <w:r w:rsidRPr="00134DD6">
        <w:rPr>
          <w:rFonts w:ascii="Arial" w:hAnsi="Arial" w:cs="Arial"/>
        </w:rPr>
        <w:t>to raise any matters relating to the misuse of the IECEx Conformity Mark</w:t>
      </w:r>
      <w:r w:rsidR="008D0655" w:rsidRPr="00134DD6">
        <w:rPr>
          <w:rFonts w:ascii="Arial" w:hAnsi="Arial" w:cs="Arial"/>
        </w:rPr>
        <w:t xml:space="preserve">. </w:t>
      </w:r>
    </w:p>
    <w:p w14:paraId="64B67FCB" w14:textId="77777777" w:rsidR="008D0655" w:rsidRPr="00134DD6" w:rsidRDefault="008D0655" w:rsidP="005C565C">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pPr>
    </w:p>
    <w:p w14:paraId="485187AE" w14:textId="77777777" w:rsidR="00290978" w:rsidRPr="00134DD6" w:rsidRDefault="00290978" w:rsidP="00372488">
      <w:pPr>
        <w:pStyle w:val="Heading2"/>
        <w:ind w:left="567" w:hanging="1134"/>
        <w:rPr>
          <w:u w:val="single"/>
        </w:rPr>
      </w:pPr>
      <w:r w:rsidRPr="00134DD6">
        <w:t>Other Matters relating to the IECEx Conformity Mark System</w:t>
      </w:r>
      <w:r w:rsidRPr="00134DD6">
        <w:rPr>
          <w:u w:val="single"/>
        </w:rPr>
        <w:t xml:space="preserve"> </w:t>
      </w:r>
    </w:p>
    <w:p w14:paraId="7ACEFE7E" w14:textId="77777777" w:rsidR="00E7735B" w:rsidRPr="00134DD6" w:rsidRDefault="00E7735B" w:rsidP="003C6CAF">
      <w:pPr>
        <w:ind w:left="567" w:hanging="4"/>
        <w:rPr>
          <w:rFonts w:ascii="Arial" w:hAnsi="Arial" w:cs="Arial"/>
        </w:rPr>
      </w:pPr>
      <w:r w:rsidRPr="00134DD6">
        <w:rPr>
          <w:rFonts w:ascii="Arial" w:hAnsi="Arial" w:cs="Arial"/>
        </w:rPr>
        <w:t xml:space="preserve">Members are </w:t>
      </w:r>
      <w:r w:rsidR="00696355" w:rsidRPr="00134DD6">
        <w:rPr>
          <w:rFonts w:ascii="Arial" w:hAnsi="Arial" w:cs="Arial"/>
          <w:u w:val="single"/>
        </w:rPr>
        <w:t>invited</w:t>
      </w:r>
      <w:r w:rsidRPr="00134DD6">
        <w:rPr>
          <w:rFonts w:ascii="Arial" w:hAnsi="Arial" w:cs="Arial"/>
        </w:rPr>
        <w:t xml:space="preserve"> to raise any other matters relating to the IECEx Conformity Mark System.</w:t>
      </w:r>
    </w:p>
    <w:p w14:paraId="72061145" w14:textId="77777777" w:rsidR="008C778D" w:rsidRPr="007E2728" w:rsidRDefault="008C778D" w:rsidP="005C565C">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360" w:firstLine="0"/>
        <w:rPr>
          <w:highlight w:val="yellow"/>
        </w:rPr>
      </w:pPr>
    </w:p>
    <w:p w14:paraId="6DD17AAD" w14:textId="2144DDC4" w:rsidR="00DB2CB3" w:rsidRPr="00134DD6" w:rsidRDefault="00DB2CB3" w:rsidP="002A213E">
      <w:pPr>
        <w:pStyle w:val="Heading1"/>
        <w:ind w:left="567" w:hanging="1134"/>
      </w:pPr>
      <w:r w:rsidRPr="00134DD6">
        <w:t xml:space="preserve">CERTIFIED SERVICE FACILITIES </w:t>
      </w:r>
      <w:r w:rsidR="00CD09CB" w:rsidRPr="00134DD6">
        <w:t>SCHEME</w:t>
      </w:r>
      <w:r w:rsidR="00F71234" w:rsidRPr="00134DD6">
        <w:t xml:space="preserve"> </w:t>
      </w:r>
      <w:r w:rsidR="0041535C" w:rsidRPr="00134DD6">
        <w:t>–</w:t>
      </w:r>
      <w:r w:rsidR="00C462AC" w:rsidRPr="00134DD6">
        <w:t xml:space="preserve"> IECEx 03</w:t>
      </w:r>
      <w:r w:rsidR="0076413C" w:rsidRPr="00134DD6">
        <w:t xml:space="preserve"> series</w:t>
      </w:r>
    </w:p>
    <w:p w14:paraId="185C2D5F" w14:textId="69657732" w:rsidR="00DB2CB3" w:rsidRPr="00134DD6" w:rsidRDefault="00D2185F" w:rsidP="00372488">
      <w:pPr>
        <w:pStyle w:val="Heading20"/>
        <w:ind w:left="567" w:hanging="1134"/>
      </w:pPr>
      <w:r w:rsidRPr="00134DD6">
        <w:rPr>
          <w:rFonts w:ascii="Segoe UI Symbol" w:hAnsi="Segoe UI Symbol" w:cs="Segoe UI Symbol"/>
          <w:color w:val="FF0000"/>
        </w:rPr>
        <w:t>✱</w:t>
      </w:r>
      <w:r w:rsidRPr="00134DD6">
        <w:rPr>
          <w:rFonts w:ascii="Segoe UI Symbol" w:hAnsi="Segoe UI Symbol" w:cs="Segoe UI Symbol"/>
        </w:rPr>
        <w:t xml:space="preserve"> </w:t>
      </w:r>
      <w:r w:rsidR="000A6FC7" w:rsidRPr="00134DD6">
        <w:rPr>
          <w:rStyle w:val="Heading2Char"/>
          <w:b/>
          <w:bCs/>
        </w:rPr>
        <w:t xml:space="preserve">Listing of </w:t>
      </w:r>
      <w:proofErr w:type="spellStart"/>
      <w:r w:rsidR="00DB2CB3" w:rsidRPr="00134DD6">
        <w:rPr>
          <w:rStyle w:val="Heading2Char"/>
          <w:b/>
          <w:bCs/>
        </w:rPr>
        <w:t>ExCBs</w:t>
      </w:r>
      <w:proofErr w:type="spellEnd"/>
      <w:r w:rsidR="00DB2CB3" w:rsidRPr="00134DD6">
        <w:rPr>
          <w:rStyle w:val="Heading2Char"/>
          <w:b/>
          <w:bCs/>
        </w:rPr>
        <w:t xml:space="preserve"> – According to IECEx 03</w:t>
      </w:r>
      <w:r w:rsidR="0076413C" w:rsidRPr="00134DD6">
        <w:rPr>
          <w:rStyle w:val="Heading2Char"/>
          <w:b/>
          <w:bCs/>
        </w:rPr>
        <w:t xml:space="preserve"> series</w:t>
      </w:r>
      <w:r w:rsidR="00DB2CB3" w:rsidRPr="00134DD6">
        <w:rPr>
          <w:rStyle w:val="Heading2Char"/>
          <w:b/>
          <w:bCs/>
        </w:rPr>
        <w:t>, Certified Service Facility</w:t>
      </w:r>
      <w:r w:rsidR="00DB2CB3" w:rsidRPr="00134DD6">
        <w:rPr>
          <w:b w:val="0"/>
          <w:bCs/>
        </w:rPr>
        <w:t xml:space="preserve"> </w:t>
      </w:r>
      <w:r w:rsidR="00F71234" w:rsidRPr="00134DD6">
        <w:t>Scheme</w:t>
      </w:r>
    </w:p>
    <w:p w14:paraId="234545FE" w14:textId="77777777" w:rsidR="00AE60AD" w:rsidRPr="00134DD6" w:rsidRDefault="00DB2CB3" w:rsidP="005C565C">
      <w:pPr>
        <w:suppressAutoHyphens/>
        <w:ind w:left="709" w:hanging="142"/>
        <w:rPr>
          <w:rFonts w:ascii="Arial" w:hAnsi="Arial" w:cs="Arial"/>
          <w:b/>
          <w:iCs/>
          <w:sz w:val="20"/>
          <w:szCs w:val="20"/>
          <w:u w:val="single"/>
        </w:rPr>
      </w:pPr>
      <w:r w:rsidRPr="00134DD6">
        <w:rPr>
          <w:rFonts w:ascii="Arial" w:hAnsi="Arial"/>
          <w:b/>
        </w:rPr>
        <w:tab/>
      </w:r>
    </w:p>
    <w:p w14:paraId="339AE8C2" w14:textId="5488F709" w:rsidR="00DB2CB3" w:rsidRPr="00134DD6" w:rsidRDefault="00452982" w:rsidP="005C565C">
      <w:pPr>
        <w:suppressAutoHyphens/>
        <w:ind w:left="720"/>
        <w:rPr>
          <w:rFonts w:ascii="Arial" w:hAnsi="Arial" w:cs="Arial"/>
          <w:b/>
          <w:iCs/>
          <w:u w:val="single"/>
        </w:rPr>
      </w:pPr>
      <w:r w:rsidRPr="00134DD6">
        <w:rPr>
          <w:rFonts w:ascii="Arial" w:hAnsi="Arial" w:cs="Arial"/>
          <w:b/>
          <w:iCs/>
          <w:u w:val="single"/>
        </w:rPr>
        <w:t>Document f</w:t>
      </w:r>
      <w:r w:rsidR="00DB2CB3" w:rsidRPr="00134DD6">
        <w:rPr>
          <w:rFonts w:ascii="Arial" w:hAnsi="Arial" w:cs="Arial"/>
          <w:b/>
          <w:iCs/>
          <w:u w:val="single"/>
        </w:rPr>
        <w:t>or noting</w:t>
      </w:r>
      <w:r w:rsidRPr="00134DD6">
        <w:rPr>
          <w:rFonts w:ascii="Arial" w:hAnsi="Arial" w:cs="Arial"/>
          <w:b/>
          <w:iCs/>
          <w:u w:val="single"/>
        </w:rPr>
        <w:t>:</w:t>
      </w:r>
    </w:p>
    <w:p w14:paraId="58E018E4" w14:textId="36210DBB" w:rsidR="00D06DB3" w:rsidRPr="00D22B31" w:rsidRDefault="00DB2CB3" w:rsidP="00A711CA">
      <w:pPr>
        <w:numPr>
          <w:ilvl w:val="0"/>
          <w:numId w:val="13"/>
        </w:numPr>
        <w:suppressAutoHyphens/>
        <w:ind w:left="1418" w:hanging="425"/>
      </w:pPr>
      <w:r w:rsidRPr="00134DD6">
        <w:rPr>
          <w:rFonts w:ascii="Arial" w:hAnsi="Arial"/>
          <w:b/>
        </w:rPr>
        <w:t>OD 001</w:t>
      </w:r>
      <w:r w:rsidRPr="00134DD6">
        <w:rPr>
          <w:rFonts w:ascii="Arial" w:hAnsi="Arial"/>
        </w:rPr>
        <w:t xml:space="preserve"> – Scheme Membership</w:t>
      </w:r>
      <w:r w:rsidR="0041535C" w:rsidRPr="00134DD6">
        <w:rPr>
          <w:rFonts w:ascii="Arial" w:hAnsi="Arial"/>
        </w:rPr>
        <w:t xml:space="preserve">, </w:t>
      </w:r>
      <w:proofErr w:type="spellStart"/>
      <w:r w:rsidR="0041535C" w:rsidRPr="00134DD6">
        <w:rPr>
          <w:rFonts w:ascii="Arial" w:hAnsi="Arial"/>
        </w:rPr>
        <w:t>ExCBs</w:t>
      </w:r>
      <w:proofErr w:type="spellEnd"/>
      <w:r w:rsidR="0041535C" w:rsidRPr="00134DD6">
        <w:rPr>
          <w:rFonts w:ascii="Arial" w:hAnsi="Arial"/>
        </w:rPr>
        <w:t>, and applicants</w:t>
      </w:r>
      <w:r w:rsidRPr="00134DD6">
        <w:rPr>
          <w:rFonts w:cs="Arial"/>
        </w:rPr>
        <w:t xml:space="preserve"> </w:t>
      </w:r>
    </w:p>
    <w:p w14:paraId="2DE2874B" w14:textId="24FFC637" w:rsidR="00D22B31" w:rsidRPr="00A53D9A" w:rsidRDefault="00267B7A" w:rsidP="00A53D9A">
      <w:pPr>
        <w:suppressAutoHyphens/>
        <w:rPr>
          <w:rFonts w:ascii="Arial" w:hAnsi="Arial" w:cs="Arial"/>
          <w:b/>
          <w:bCs/>
          <w:sz w:val="20"/>
          <w:szCs w:val="20"/>
        </w:rPr>
      </w:pPr>
      <w:r w:rsidRPr="004C49D4">
        <w:rPr>
          <w:rFonts w:ascii="Arial" w:hAnsi="Arial" w:cs="Arial"/>
          <w:b/>
          <w:bCs/>
          <w:sz w:val="20"/>
          <w:szCs w:val="20"/>
        </w:rPr>
        <w:t>https://www.iecex.com/certified-service-facility-scheme/contact-a-certification-body/</w:t>
      </w:r>
      <w:r w:rsidR="00D22B31" w:rsidRPr="00A53D9A">
        <w:rPr>
          <w:rFonts w:ascii="Arial" w:hAnsi="Arial" w:cs="Arial"/>
          <w:b/>
          <w:bCs/>
          <w:sz w:val="20"/>
          <w:szCs w:val="20"/>
        </w:rPr>
        <w:t xml:space="preserve"> </w:t>
      </w:r>
    </w:p>
    <w:p w14:paraId="2827C86F" w14:textId="77777777" w:rsidR="002D2EA0" w:rsidRDefault="002D2EA0" w:rsidP="005C565C">
      <w:pPr>
        <w:suppressAutoHyphens/>
        <w:rPr>
          <w:rFonts w:ascii="Arial" w:hAnsi="Arial" w:cs="Arial"/>
          <w:b/>
          <w:highlight w:val="yellow"/>
        </w:rPr>
      </w:pPr>
    </w:p>
    <w:p w14:paraId="377784A7" w14:textId="77777777" w:rsidR="008E0A06" w:rsidRPr="007E2728" w:rsidRDefault="008E0A06" w:rsidP="005C565C">
      <w:pPr>
        <w:suppressAutoHyphens/>
        <w:rPr>
          <w:rFonts w:ascii="Arial" w:hAnsi="Arial" w:cs="Arial"/>
          <w:b/>
          <w:highlight w:val="yellow"/>
        </w:rPr>
      </w:pPr>
    </w:p>
    <w:p w14:paraId="1941097E" w14:textId="747B6605" w:rsidR="0066080D" w:rsidRPr="00134DD6" w:rsidRDefault="0066080D" w:rsidP="00372488">
      <w:pPr>
        <w:pStyle w:val="Heading2"/>
        <w:ind w:left="567" w:hanging="1134"/>
      </w:pPr>
      <w:r w:rsidRPr="00134DD6">
        <w:t xml:space="preserve">Report from the </w:t>
      </w:r>
      <w:proofErr w:type="spellStart"/>
      <w:r w:rsidRPr="00134DD6">
        <w:t>ExSFC</w:t>
      </w:r>
      <w:proofErr w:type="spellEnd"/>
      <w:r w:rsidRPr="00134DD6">
        <w:t xml:space="preserve"> Chairman</w:t>
      </w:r>
      <w:r w:rsidR="00E65CAD" w:rsidRPr="00134DD6">
        <w:t xml:space="preserve">  </w:t>
      </w:r>
    </w:p>
    <w:p w14:paraId="6F15DEF8" w14:textId="2F6F6046" w:rsidR="0014349E" w:rsidRDefault="0014349E" w:rsidP="003C6CAF">
      <w:pPr>
        <w:pStyle w:val="BodyTextIndent3"/>
        <w:numPr>
          <w:ilvl w:val="1"/>
          <w:numId w:val="0"/>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567" w:hanging="720"/>
        <w:rPr>
          <w:rFonts w:cs="Arial"/>
          <w:b w:val="0"/>
          <w:szCs w:val="24"/>
        </w:rPr>
      </w:pPr>
      <w:r w:rsidRPr="00134DD6">
        <w:rPr>
          <w:rFonts w:cs="Arial"/>
          <w:b w:val="0"/>
          <w:szCs w:val="24"/>
        </w:rPr>
        <w:tab/>
      </w:r>
      <w:r w:rsidR="0066080D" w:rsidRPr="00134DD6">
        <w:rPr>
          <w:rFonts w:cs="Arial"/>
          <w:b w:val="0"/>
          <w:szCs w:val="24"/>
        </w:rPr>
        <w:t xml:space="preserve">Members </w:t>
      </w:r>
      <w:r w:rsidR="004B7629" w:rsidRPr="00134DD6">
        <w:rPr>
          <w:rFonts w:cs="Arial"/>
          <w:b w:val="0"/>
          <w:szCs w:val="24"/>
        </w:rPr>
        <w:t xml:space="preserve">to receive </w:t>
      </w:r>
      <w:r w:rsidR="00D37ACA" w:rsidRPr="00134DD6">
        <w:rPr>
          <w:rFonts w:cs="Arial"/>
          <w:b w:val="0"/>
          <w:szCs w:val="24"/>
        </w:rPr>
        <w:t>a</w:t>
      </w:r>
      <w:r w:rsidR="0066080D" w:rsidRPr="00134DD6">
        <w:rPr>
          <w:rFonts w:cs="Arial"/>
          <w:b w:val="0"/>
          <w:szCs w:val="24"/>
        </w:rPr>
        <w:t xml:space="preserve"> report </w:t>
      </w:r>
      <w:r w:rsidR="00134DD6" w:rsidRPr="00134DD6">
        <w:rPr>
          <w:rFonts w:cs="Arial"/>
          <w:b w:val="0"/>
          <w:szCs w:val="24"/>
        </w:rPr>
        <w:t>on the 202</w:t>
      </w:r>
      <w:r w:rsidR="00FD68EB">
        <w:rPr>
          <w:rFonts w:cs="Arial"/>
          <w:b w:val="0"/>
          <w:szCs w:val="24"/>
        </w:rPr>
        <w:t>6</w:t>
      </w:r>
      <w:r w:rsidR="00134DD6" w:rsidRPr="00134DD6">
        <w:rPr>
          <w:rFonts w:cs="Arial"/>
          <w:b w:val="0"/>
          <w:szCs w:val="24"/>
        </w:rPr>
        <w:t xml:space="preserve"> meeting of the </w:t>
      </w:r>
      <w:r w:rsidR="00AA0DCA" w:rsidRPr="00134DD6">
        <w:rPr>
          <w:rFonts w:cs="Arial"/>
          <w:b w:val="0"/>
          <w:szCs w:val="24"/>
        </w:rPr>
        <w:t>IECEx Service Facility Certification Committee (</w:t>
      </w:r>
      <w:proofErr w:type="spellStart"/>
      <w:r w:rsidR="0066080D" w:rsidRPr="00134DD6">
        <w:rPr>
          <w:rFonts w:cs="Arial"/>
          <w:b w:val="0"/>
          <w:szCs w:val="24"/>
        </w:rPr>
        <w:t>ExSFC</w:t>
      </w:r>
      <w:proofErr w:type="spellEnd"/>
      <w:r w:rsidR="00AA0DCA" w:rsidRPr="00134DD6">
        <w:rPr>
          <w:rFonts w:cs="Arial"/>
          <w:b w:val="0"/>
          <w:szCs w:val="24"/>
        </w:rPr>
        <w:t>)</w:t>
      </w:r>
      <w:r w:rsidR="0066080D" w:rsidRPr="00134DD6">
        <w:rPr>
          <w:rFonts w:cs="Arial"/>
          <w:b w:val="0"/>
          <w:szCs w:val="24"/>
        </w:rPr>
        <w:t xml:space="preserve"> </w:t>
      </w:r>
      <w:r w:rsidR="00134DD6" w:rsidRPr="00134DD6">
        <w:rPr>
          <w:rFonts w:cs="Arial"/>
          <w:b w:val="0"/>
          <w:szCs w:val="24"/>
        </w:rPr>
        <w:t xml:space="preserve">held earlier in the week, by the </w:t>
      </w:r>
      <w:proofErr w:type="spellStart"/>
      <w:r w:rsidR="00134DD6" w:rsidRPr="00134DD6">
        <w:rPr>
          <w:rFonts w:cs="Arial"/>
          <w:b w:val="0"/>
          <w:szCs w:val="24"/>
        </w:rPr>
        <w:t>ExSFC</w:t>
      </w:r>
      <w:proofErr w:type="spellEnd"/>
      <w:r w:rsidR="00134DD6" w:rsidRPr="00134DD6">
        <w:rPr>
          <w:rFonts w:cs="Arial"/>
          <w:b w:val="0"/>
          <w:szCs w:val="24"/>
        </w:rPr>
        <w:t xml:space="preserve"> Chair</w:t>
      </w:r>
      <w:r w:rsidR="0053564C" w:rsidRPr="00134DD6">
        <w:rPr>
          <w:rFonts w:cs="Arial"/>
          <w:b w:val="0"/>
          <w:szCs w:val="24"/>
        </w:rPr>
        <w:t xml:space="preserve">, </w:t>
      </w:r>
      <w:r w:rsidR="0066080D" w:rsidRPr="00134DD6">
        <w:rPr>
          <w:rFonts w:cs="Arial"/>
          <w:b w:val="0"/>
          <w:szCs w:val="24"/>
        </w:rPr>
        <w:t xml:space="preserve">Mr </w:t>
      </w:r>
      <w:r w:rsidR="004B7629" w:rsidRPr="00134DD6">
        <w:rPr>
          <w:rFonts w:cs="Arial"/>
          <w:b w:val="0"/>
          <w:szCs w:val="24"/>
        </w:rPr>
        <w:t>Peter Thurnherr</w:t>
      </w:r>
      <w:r w:rsidR="00134DD6" w:rsidRPr="00134DD6">
        <w:rPr>
          <w:rFonts w:cs="Arial"/>
          <w:b w:val="0"/>
          <w:szCs w:val="24"/>
        </w:rPr>
        <w:t>.</w:t>
      </w:r>
      <w:r w:rsidR="009B24C5" w:rsidRPr="00134DD6">
        <w:rPr>
          <w:rFonts w:cs="Arial"/>
          <w:b w:val="0"/>
          <w:szCs w:val="24"/>
        </w:rPr>
        <w:t xml:space="preserve"> </w:t>
      </w:r>
    </w:p>
    <w:p w14:paraId="38C15C26" w14:textId="77777777" w:rsidR="00FD68EB" w:rsidRPr="000A6F8B" w:rsidRDefault="00FD68EB" w:rsidP="00FD68EB">
      <w:pPr>
        <w:suppressAutoHyphens/>
        <w:ind w:left="720"/>
        <w:rPr>
          <w:rFonts w:ascii="Arial" w:hAnsi="Arial"/>
          <w:b/>
          <w:u w:val="single"/>
        </w:rPr>
      </w:pPr>
      <w:r w:rsidRPr="000A6F8B">
        <w:rPr>
          <w:rFonts w:ascii="Arial" w:hAnsi="Arial"/>
          <w:b/>
          <w:u w:val="single"/>
        </w:rPr>
        <w:t xml:space="preserve">Document for </w:t>
      </w:r>
      <w:r>
        <w:rPr>
          <w:rFonts w:ascii="Arial" w:hAnsi="Arial"/>
          <w:b/>
          <w:u w:val="single"/>
        </w:rPr>
        <w:t>consideration</w:t>
      </w:r>
      <w:r w:rsidRPr="000A6F8B">
        <w:rPr>
          <w:rFonts w:ascii="Arial" w:hAnsi="Arial"/>
          <w:b/>
          <w:u w:val="single"/>
        </w:rPr>
        <w:t>:</w:t>
      </w:r>
    </w:p>
    <w:p w14:paraId="6CF8EEE0" w14:textId="5B4555B7" w:rsidR="00FD68EB" w:rsidRPr="00E67DB6" w:rsidRDefault="00FD68EB" w:rsidP="00FD68EB">
      <w:pPr>
        <w:numPr>
          <w:ilvl w:val="0"/>
          <w:numId w:val="19"/>
        </w:numPr>
        <w:suppressAutoHyphens/>
        <w:ind w:left="1418"/>
        <w:rPr>
          <w:rFonts w:ascii="Arial" w:hAnsi="Arial"/>
          <w:bCs/>
          <w:sz w:val="22"/>
          <w:szCs w:val="22"/>
        </w:rPr>
      </w:pPr>
      <w:proofErr w:type="spellStart"/>
      <w:r w:rsidRPr="00E67DB6">
        <w:rPr>
          <w:rFonts w:ascii="Arial" w:hAnsi="Arial"/>
          <w:b/>
        </w:rPr>
        <w:t>ExMC</w:t>
      </w:r>
      <w:proofErr w:type="spellEnd"/>
      <w:r w:rsidRPr="00E67DB6">
        <w:rPr>
          <w:rFonts w:ascii="Arial" w:hAnsi="Arial"/>
          <w:b/>
        </w:rPr>
        <w:t>/</w:t>
      </w:r>
      <w:proofErr w:type="gramStart"/>
      <w:r>
        <w:rPr>
          <w:rFonts w:ascii="Arial" w:hAnsi="Arial"/>
          <w:b/>
        </w:rPr>
        <w:t>…</w:t>
      </w:r>
      <w:r w:rsidR="008E0A06">
        <w:rPr>
          <w:rFonts w:ascii="Arial" w:hAnsi="Arial"/>
          <w:b/>
        </w:rPr>
        <w:t>.</w:t>
      </w:r>
      <w:r w:rsidRPr="00E67DB6">
        <w:rPr>
          <w:rFonts w:ascii="Arial" w:hAnsi="Arial"/>
          <w:b/>
        </w:rPr>
        <w:t>/</w:t>
      </w:r>
      <w:proofErr w:type="gramEnd"/>
      <w:r>
        <w:rPr>
          <w:rFonts w:ascii="Arial" w:hAnsi="Arial"/>
          <w:b/>
        </w:rPr>
        <w:t>R</w:t>
      </w:r>
      <w:r w:rsidRPr="00E67DB6">
        <w:rPr>
          <w:rFonts w:ascii="Arial" w:hAnsi="Arial"/>
          <w:bCs/>
        </w:rPr>
        <w:t>– Re</w:t>
      </w:r>
      <w:r>
        <w:rPr>
          <w:rFonts w:ascii="Arial" w:hAnsi="Arial"/>
          <w:bCs/>
        </w:rPr>
        <w:t xml:space="preserve">port from the </w:t>
      </w:r>
      <w:proofErr w:type="spellStart"/>
      <w:r>
        <w:rPr>
          <w:rFonts w:ascii="Arial" w:hAnsi="Arial"/>
          <w:bCs/>
        </w:rPr>
        <w:t>ExSFC</w:t>
      </w:r>
      <w:proofErr w:type="spellEnd"/>
      <w:r>
        <w:rPr>
          <w:rFonts w:ascii="Arial" w:hAnsi="Arial"/>
          <w:bCs/>
        </w:rPr>
        <w:t xml:space="preserve"> Chair</w:t>
      </w:r>
      <w:r w:rsidRPr="00E67DB6">
        <w:rPr>
          <w:rFonts w:ascii="Arial" w:hAnsi="Arial"/>
          <w:bCs/>
          <w:sz w:val="22"/>
          <w:szCs w:val="22"/>
        </w:rPr>
        <w:t xml:space="preserve">  </w:t>
      </w:r>
    </w:p>
    <w:p w14:paraId="4D5E6123" w14:textId="77777777" w:rsidR="00FD68EB" w:rsidRPr="00134DD6" w:rsidRDefault="00FD68EB" w:rsidP="003C6CAF">
      <w:pPr>
        <w:pStyle w:val="BodyTextIndent3"/>
        <w:numPr>
          <w:ilvl w:val="1"/>
          <w:numId w:val="0"/>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567" w:hanging="720"/>
        <w:rPr>
          <w:rFonts w:cs="Arial"/>
          <w:b w:val="0"/>
          <w:szCs w:val="24"/>
        </w:rPr>
      </w:pPr>
    </w:p>
    <w:p w14:paraId="3517B2C6" w14:textId="77777777" w:rsidR="0066080D" w:rsidRPr="007E2728" w:rsidRDefault="0066080D" w:rsidP="005C565C">
      <w:pPr>
        <w:suppressAutoHyphens/>
        <w:ind w:left="709"/>
        <w:rPr>
          <w:rFonts w:ascii="Arial" w:hAnsi="Arial"/>
          <w:b/>
          <w:iCs/>
          <w:highlight w:val="yellow"/>
        </w:rPr>
      </w:pPr>
    </w:p>
    <w:p w14:paraId="13D6A717" w14:textId="77777777" w:rsidR="001B0279" w:rsidRPr="007E2728" w:rsidRDefault="001B0279" w:rsidP="005C565C">
      <w:pPr>
        <w:rPr>
          <w:highlight w:val="yellow"/>
        </w:rPr>
      </w:pPr>
    </w:p>
    <w:p w14:paraId="5446E4CD" w14:textId="32229D4B" w:rsidR="00C462AC" w:rsidRPr="00134DD6" w:rsidRDefault="00C462AC" w:rsidP="002A213E">
      <w:pPr>
        <w:pStyle w:val="Heading1"/>
        <w:ind w:left="567" w:hanging="1134"/>
      </w:pPr>
      <w:r w:rsidRPr="00134DD6">
        <w:t>IECEx CERTIFICATE OF PERSON</w:t>
      </w:r>
      <w:r w:rsidR="00D84EFC" w:rsidRPr="00134DD6">
        <w:t>NEL</w:t>
      </w:r>
      <w:r w:rsidRPr="00134DD6">
        <w:t xml:space="preserve"> COMPETENCE SCHEME, IECEx 05</w:t>
      </w:r>
    </w:p>
    <w:p w14:paraId="05EC546D" w14:textId="28FDFBFB" w:rsidR="00D22B31" w:rsidRDefault="00D22B31" w:rsidP="00D22B31">
      <w:pPr>
        <w:pStyle w:val="Heading2"/>
        <w:ind w:left="567" w:hanging="1134"/>
      </w:pPr>
      <w:r w:rsidRPr="00D22B31">
        <w:rPr>
          <w:rFonts w:ascii="Segoe UI Symbol" w:hAnsi="Segoe UI Symbol" w:cs="Segoe UI Symbol"/>
          <w:color w:val="EE0000"/>
        </w:rPr>
        <w:t>✱</w:t>
      </w:r>
      <w:r>
        <w:t xml:space="preserve"> Listing of </w:t>
      </w:r>
      <w:proofErr w:type="spellStart"/>
      <w:r>
        <w:t>ExCBs</w:t>
      </w:r>
      <w:proofErr w:type="spellEnd"/>
      <w:r>
        <w:t xml:space="preserve"> </w:t>
      </w:r>
      <w:r>
        <w:rPr>
          <w:rFonts w:cs="Arial"/>
        </w:rPr>
        <w:t>–</w:t>
      </w:r>
      <w:r>
        <w:t xml:space="preserve"> According to IECEx 05 series, Certificate of Personal Competence Scheme</w:t>
      </w:r>
    </w:p>
    <w:p w14:paraId="566F8AD3" w14:textId="32B890D2" w:rsidR="00D22B31" w:rsidRDefault="00D22B31" w:rsidP="00D22B31">
      <w:pPr>
        <w:pStyle w:val="Heading2"/>
        <w:numPr>
          <w:ilvl w:val="0"/>
          <w:numId w:val="0"/>
        </w:numPr>
        <w:ind w:left="576"/>
      </w:pPr>
    </w:p>
    <w:p w14:paraId="102DA775" w14:textId="77777777" w:rsidR="00D22B31" w:rsidRDefault="00D22B31" w:rsidP="00D22B31">
      <w:pPr>
        <w:pStyle w:val="Heading2"/>
        <w:numPr>
          <w:ilvl w:val="0"/>
          <w:numId w:val="0"/>
        </w:numPr>
        <w:ind w:left="576"/>
      </w:pPr>
      <w:r>
        <w:lastRenderedPageBreak/>
        <w:t>Document for noting:</w:t>
      </w:r>
    </w:p>
    <w:p w14:paraId="0D4995C0" w14:textId="3470BB3A" w:rsidR="00D22B31" w:rsidRDefault="00D22B31" w:rsidP="00D22B31">
      <w:pPr>
        <w:pStyle w:val="Heading2"/>
        <w:numPr>
          <w:ilvl w:val="0"/>
          <w:numId w:val="0"/>
        </w:numPr>
        <w:ind w:left="576"/>
      </w:pPr>
      <w:r>
        <w:t xml:space="preserve">OD 001 – Scheme Membership, </w:t>
      </w:r>
      <w:proofErr w:type="spellStart"/>
      <w:r>
        <w:t>ExCBs</w:t>
      </w:r>
      <w:proofErr w:type="spellEnd"/>
      <w:r>
        <w:t>, and applicants</w:t>
      </w:r>
    </w:p>
    <w:p w14:paraId="0DE30A69" w14:textId="2AAE2F99" w:rsidR="00D22B31" w:rsidRPr="00A53D9A" w:rsidRDefault="00A53D9A" w:rsidP="00D22B31">
      <w:pPr>
        <w:rPr>
          <w:rFonts w:ascii="Arial" w:hAnsi="Arial" w:cs="Arial"/>
          <w:b/>
          <w:bCs/>
          <w:sz w:val="20"/>
          <w:szCs w:val="20"/>
        </w:rPr>
      </w:pPr>
      <w:r w:rsidRPr="004C49D4">
        <w:rPr>
          <w:rFonts w:ascii="Arial" w:hAnsi="Arial" w:cs="Arial"/>
          <w:b/>
          <w:bCs/>
          <w:sz w:val="20"/>
          <w:szCs w:val="20"/>
        </w:rPr>
        <w:t>https://www.iecex.com/certification-of-personnel-competencies-scheme/contact-a-certification-body/</w:t>
      </w:r>
      <w:r w:rsidRPr="00A53D9A">
        <w:rPr>
          <w:rFonts w:ascii="Arial" w:hAnsi="Arial" w:cs="Arial"/>
          <w:b/>
          <w:bCs/>
          <w:sz w:val="20"/>
          <w:szCs w:val="20"/>
        </w:rPr>
        <w:t xml:space="preserve"> </w:t>
      </w:r>
    </w:p>
    <w:p w14:paraId="10044688" w14:textId="77777777" w:rsidR="00D22B31" w:rsidRPr="00D22B31" w:rsidRDefault="00D22B31" w:rsidP="00D22B31"/>
    <w:p w14:paraId="3EC45C46" w14:textId="443A57DD" w:rsidR="00696355" w:rsidRPr="00134DD6" w:rsidRDefault="00696355" w:rsidP="00372488">
      <w:pPr>
        <w:pStyle w:val="Heading2"/>
        <w:ind w:left="567" w:hanging="1134"/>
      </w:pPr>
      <w:r w:rsidRPr="00134DD6">
        <w:t xml:space="preserve">Report from the </w:t>
      </w:r>
      <w:proofErr w:type="spellStart"/>
      <w:r w:rsidRPr="00134DD6">
        <w:t>ExPCC</w:t>
      </w:r>
      <w:proofErr w:type="spellEnd"/>
      <w:r w:rsidRPr="00134DD6">
        <w:t xml:space="preserve"> Chairman</w:t>
      </w:r>
    </w:p>
    <w:p w14:paraId="0E14AE11" w14:textId="0784A486" w:rsidR="00E35E00" w:rsidRPr="00134DD6" w:rsidRDefault="00F1709E" w:rsidP="003C6CAF">
      <w:pPr>
        <w:suppressAutoHyphens/>
        <w:ind w:left="567"/>
        <w:rPr>
          <w:rFonts w:ascii="Arial" w:hAnsi="Arial" w:cs="Arial"/>
        </w:rPr>
      </w:pPr>
      <w:r w:rsidRPr="00134DD6">
        <w:rPr>
          <w:rFonts w:ascii="Arial" w:hAnsi="Arial" w:cs="Arial"/>
        </w:rPr>
        <w:t xml:space="preserve">Members to </w:t>
      </w:r>
      <w:r w:rsidR="004B7629" w:rsidRPr="00134DD6">
        <w:rPr>
          <w:rFonts w:ascii="Arial" w:hAnsi="Arial" w:cs="Arial"/>
        </w:rPr>
        <w:t xml:space="preserve">receive </w:t>
      </w:r>
      <w:r w:rsidRPr="00134DD6">
        <w:rPr>
          <w:rFonts w:ascii="Arial" w:hAnsi="Arial" w:cs="Arial"/>
        </w:rPr>
        <w:t xml:space="preserve">a report </w:t>
      </w:r>
      <w:r w:rsidR="00134DD6" w:rsidRPr="00134DD6">
        <w:rPr>
          <w:rFonts w:ascii="Arial" w:hAnsi="Arial" w:cs="Arial"/>
        </w:rPr>
        <w:t>on the 202</w:t>
      </w:r>
      <w:r w:rsidR="00FD68EB">
        <w:rPr>
          <w:rFonts w:ascii="Arial" w:hAnsi="Arial" w:cs="Arial"/>
        </w:rPr>
        <w:t>6</w:t>
      </w:r>
      <w:r w:rsidR="00134DD6" w:rsidRPr="00134DD6">
        <w:rPr>
          <w:rFonts w:ascii="Arial" w:hAnsi="Arial" w:cs="Arial"/>
        </w:rPr>
        <w:t xml:space="preserve"> meeting of </w:t>
      </w:r>
      <w:r w:rsidR="00AF6042" w:rsidRPr="00134DD6">
        <w:rPr>
          <w:rFonts w:ascii="Arial" w:hAnsi="Arial" w:cs="Arial"/>
        </w:rPr>
        <w:t>IECEx Personal Competence Certification Committee (</w:t>
      </w:r>
      <w:proofErr w:type="spellStart"/>
      <w:r w:rsidRPr="00134DD6">
        <w:rPr>
          <w:rFonts w:ascii="Arial" w:hAnsi="Arial" w:cs="Arial"/>
        </w:rPr>
        <w:t>Ex</w:t>
      </w:r>
      <w:r w:rsidR="00FA6C7D" w:rsidRPr="00134DD6">
        <w:rPr>
          <w:rFonts w:ascii="Arial" w:hAnsi="Arial" w:cs="Arial"/>
        </w:rPr>
        <w:t>PCC</w:t>
      </w:r>
      <w:proofErr w:type="spellEnd"/>
      <w:r w:rsidR="00AF6042" w:rsidRPr="00134DD6">
        <w:rPr>
          <w:rFonts w:ascii="Arial" w:hAnsi="Arial" w:cs="Arial"/>
        </w:rPr>
        <w:t>)</w:t>
      </w:r>
      <w:r w:rsidRPr="00134DD6">
        <w:rPr>
          <w:rFonts w:ascii="Arial" w:hAnsi="Arial" w:cs="Arial"/>
        </w:rPr>
        <w:t xml:space="preserve"> Chairman, Mr </w:t>
      </w:r>
      <w:r w:rsidR="00134DD6" w:rsidRPr="00134DD6">
        <w:rPr>
          <w:rFonts w:ascii="Arial" w:hAnsi="Arial" w:cs="Arial"/>
        </w:rPr>
        <w:t>Marco Erdhuizen</w:t>
      </w:r>
      <w:r w:rsidR="003B7354" w:rsidRPr="00134DD6">
        <w:rPr>
          <w:rFonts w:ascii="Arial" w:hAnsi="Arial" w:cs="Arial"/>
        </w:rPr>
        <w:t>.</w:t>
      </w:r>
      <w:r w:rsidR="00E67DB6">
        <w:rPr>
          <w:rFonts w:ascii="Arial" w:hAnsi="Arial" w:cs="Arial"/>
        </w:rPr>
        <w:t xml:space="preserve">  </w:t>
      </w:r>
    </w:p>
    <w:p w14:paraId="59EFBFFE" w14:textId="77777777" w:rsidR="00F20946" w:rsidRPr="000A6F8B" w:rsidRDefault="00F20946" w:rsidP="005C565C">
      <w:pPr>
        <w:suppressAutoHyphens/>
        <w:ind w:left="709"/>
        <w:rPr>
          <w:rFonts w:ascii="Arial" w:hAnsi="Arial" w:cs="Arial"/>
        </w:rPr>
      </w:pPr>
    </w:p>
    <w:p w14:paraId="05AAAC03" w14:textId="615384D2" w:rsidR="000A6F8B" w:rsidRPr="000A6F8B" w:rsidRDefault="000A6F8B" w:rsidP="000A6F8B">
      <w:pPr>
        <w:suppressAutoHyphens/>
        <w:ind w:left="720"/>
        <w:rPr>
          <w:rFonts w:ascii="Arial" w:hAnsi="Arial"/>
          <w:b/>
          <w:u w:val="single"/>
        </w:rPr>
      </w:pPr>
      <w:r w:rsidRPr="000A6F8B">
        <w:rPr>
          <w:rFonts w:ascii="Arial" w:hAnsi="Arial"/>
          <w:b/>
          <w:u w:val="single"/>
        </w:rPr>
        <w:t xml:space="preserve">Document for </w:t>
      </w:r>
      <w:r w:rsidR="00FD68EB">
        <w:rPr>
          <w:rFonts w:ascii="Arial" w:hAnsi="Arial"/>
          <w:b/>
          <w:u w:val="single"/>
        </w:rPr>
        <w:t>consideration</w:t>
      </w:r>
      <w:r w:rsidRPr="000A6F8B">
        <w:rPr>
          <w:rFonts w:ascii="Arial" w:hAnsi="Arial"/>
          <w:b/>
          <w:u w:val="single"/>
        </w:rPr>
        <w:t>:</w:t>
      </w:r>
    </w:p>
    <w:p w14:paraId="7F95917A" w14:textId="5976730A" w:rsidR="000A6F8B" w:rsidRPr="00E67DB6" w:rsidRDefault="000A6F8B" w:rsidP="000A6F8B">
      <w:pPr>
        <w:numPr>
          <w:ilvl w:val="0"/>
          <w:numId w:val="19"/>
        </w:numPr>
        <w:suppressAutoHyphens/>
        <w:ind w:left="1418"/>
        <w:rPr>
          <w:rFonts w:ascii="Arial" w:hAnsi="Arial"/>
          <w:bCs/>
          <w:sz w:val="22"/>
          <w:szCs w:val="22"/>
        </w:rPr>
      </w:pPr>
      <w:proofErr w:type="spellStart"/>
      <w:r w:rsidRPr="00E67DB6">
        <w:rPr>
          <w:rFonts w:ascii="Arial" w:hAnsi="Arial"/>
          <w:b/>
        </w:rPr>
        <w:t>ExMC</w:t>
      </w:r>
      <w:proofErr w:type="spellEnd"/>
      <w:r w:rsidRPr="00E67DB6">
        <w:rPr>
          <w:rFonts w:ascii="Arial" w:hAnsi="Arial"/>
          <w:b/>
        </w:rPr>
        <w:t>/</w:t>
      </w:r>
      <w:proofErr w:type="gramStart"/>
      <w:r w:rsidR="00FD68EB">
        <w:rPr>
          <w:rFonts w:ascii="Arial" w:hAnsi="Arial"/>
          <w:b/>
        </w:rPr>
        <w:t>…</w:t>
      </w:r>
      <w:r w:rsidR="008E0A06">
        <w:rPr>
          <w:rFonts w:ascii="Arial" w:hAnsi="Arial"/>
          <w:b/>
        </w:rPr>
        <w:t>.</w:t>
      </w:r>
      <w:r w:rsidRPr="00E67DB6">
        <w:rPr>
          <w:rFonts w:ascii="Arial" w:hAnsi="Arial"/>
          <w:b/>
        </w:rPr>
        <w:t>/</w:t>
      </w:r>
      <w:proofErr w:type="gramEnd"/>
      <w:r w:rsidR="00FD68EB">
        <w:rPr>
          <w:rFonts w:ascii="Arial" w:hAnsi="Arial"/>
          <w:b/>
        </w:rPr>
        <w:t>R</w:t>
      </w:r>
      <w:r w:rsidRPr="00E67DB6">
        <w:rPr>
          <w:rFonts w:ascii="Arial" w:hAnsi="Arial"/>
          <w:bCs/>
        </w:rPr>
        <w:t>– Re</w:t>
      </w:r>
      <w:r w:rsidR="00FD68EB">
        <w:rPr>
          <w:rFonts w:ascii="Arial" w:hAnsi="Arial"/>
          <w:bCs/>
        </w:rPr>
        <w:t xml:space="preserve">port from the </w:t>
      </w:r>
      <w:proofErr w:type="spellStart"/>
      <w:r w:rsidR="00FD68EB">
        <w:rPr>
          <w:rFonts w:ascii="Arial" w:hAnsi="Arial"/>
          <w:bCs/>
        </w:rPr>
        <w:t>ExPCC</w:t>
      </w:r>
      <w:proofErr w:type="spellEnd"/>
      <w:r w:rsidR="00FD68EB">
        <w:rPr>
          <w:rFonts w:ascii="Arial" w:hAnsi="Arial"/>
          <w:bCs/>
        </w:rPr>
        <w:t xml:space="preserve"> Chair</w:t>
      </w:r>
      <w:r w:rsidRPr="00E67DB6">
        <w:rPr>
          <w:rFonts w:ascii="Arial" w:hAnsi="Arial"/>
          <w:bCs/>
          <w:sz w:val="22"/>
          <w:szCs w:val="22"/>
        </w:rPr>
        <w:t xml:space="preserve">  </w:t>
      </w:r>
    </w:p>
    <w:p w14:paraId="44A99DBD" w14:textId="77777777" w:rsidR="00AF6042" w:rsidRDefault="00AF6042" w:rsidP="005C565C">
      <w:pPr>
        <w:suppressAutoHyphens/>
        <w:ind w:left="709"/>
        <w:rPr>
          <w:rFonts w:ascii="Arial" w:hAnsi="Arial" w:cs="Arial"/>
        </w:rPr>
      </w:pPr>
    </w:p>
    <w:p w14:paraId="5520C125" w14:textId="77777777" w:rsidR="00F40720" w:rsidRPr="007E2728" w:rsidRDefault="00F40720" w:rsidP="005C565C">
      <w:pPr>
        <w:suppressAutoHyphens/>
        <w:rPr>
          <w:rFonts w:ascii="Arial" w:hAnsi="Arial" w:cs="Arial"/>
          <w:b/>
          <w:strike/>
          <w:vanish/>
          <w:color w:val="FF0000"/>
          <w:highlight w:val="yellow"/>
        </w:rPr>
      </w:pPr>
    </w:p>
    <w:p w14:paraId="72EE9AD3" w14:textId="77777777" w:rsidR="00F20946" w:rsidRPr="007E2728" w:rsidRDefault="00F20946" w:rsidP="00A711CA">
      <w:pPr>
        <w:pStyle w:val="ListParagraph"/>
        <w:numPr>
          <w:ilvl w:val="0"/>
          <w:numId w:val="10"/>
        </w:numPr>
        <w:suppressAutoHyphens/>
        <w:ind w:hanging="283"/>
        <w:rPr>
          <w:rFonts w:ascii="Arial" w:hAnsi="Arial" w:cs="Arial"/>
          <w:b/>
          <w:strike/>
          <w:vanish/>
          <w:color w:val="FF0000"/>
          <w:highlight w:val="yellow"/>
        </w:rPr>
      </w:pPr>
    </w:p>
    <w:p w14:paraId="46B67C66" w14:textId="77777777" w:rsidR="00F20946" w:rsidRPr="007E2728" w:rsidRDefault="00F20946" w:rsidP="00A711CA">
      <w:pPr>
        <w:pStyle w:val="ListParagraph"/>
        <w:numPr>
          <w:ilvl w:val="1"/>
          <w:numId w:val="10"/>
        </w:numPr>
        <w:suppressAutoHyphens/>
        <w:ind w:hanging="283"/>
        <w:rPr>
          <w:rFonts w:ascii="Arial" w:hAnsi="Arial" w:cs="Arial"/>
          <w:b/>
          <w:strike/>
          <w:vanish/>
          <w:color w:val="FF0000"/>
          <w:highlight w:val="yellow"/>
        </w:rPr>
      </w:pPr>
    </w:p>
    <w:p w14:paraId="61CF36AF" w14:textId="77777777" w:rsidR="002237E5" w:rsidRPr="007E2728" w:rsidRDefault="002237E5" w:rsidP="005C565C">
      <w:pPr>
        <w:suppressAutoHyphens/>
        <w:ind w:left="709"/>
        <w:rPr>
          <w:rFonts w:ascii="Arial" w:hAnsi="Arial" w:cs="Arial"/>
          <w:highlight w:val="yellow"/>
        </w:rPr>
      </w:pPr>
    </w:p>
    <w:p w14:paraId="6571CB69" w14:textId="77777777" w:rsidR="00F20946" w:rsidRPr="00134DD6" w:rsidRDefault="00F20946" w:rsidP="00372488">
      <w:pPr>
        <w:pStyle w:val="Heading2"/>
        <w:ind w:left="567" w:hanging="1134"/>
      </w:pPr>
      <w:r w:rsidRPr="00134DD6">
        <w:t xml:space="preserve">Any other matters relating to the IECEx CoPC Scheme </w:t>
      </w:r>
    </w:p>
    <w:p w14:paraId="5995744D" w14:textId="77777777" w:rsidR="00017FA8" w:rsidRPr="00134DD6" w:rsidRDefault="001D39A0" w:rsidP="0003028E">
      <w:pPr>
        <w:ind w:firstLine="567"/>
        <w:rPr>
          <w:rFonts w:ascii="Arial" w:hAnsi="Arial" w:cs="Arial"/>
        </w:rPr>
      </w:pPr>
      <w:r w:rsidRPr="00134DD6">
        <w:rPr>
          <w:rFonts w:ascii="Arial" w:hAnsi="Arial" w:cs="Arial"/>
        </w:rPr>
        <w:t>Members t</w:t>
      </w:r>
      <w:r w:rsidR="00017FA8" w:rsidRPr="00134DD6">
        <w:rPr>
          <w:rFonts w:ascii="Arial" w:hAnsi="Arial" w:cs="Arial"/>
        </w:rPr>
        <w:t xml:space="preserve">o consider </w:t>
      </w:r>
      <w:r w:rsidR="001E33D5" w:rsidRPr="00134DD6">
        <w:rPr>
          <w:rFonts w:ascii="Arial" w:hAnsi="Arial" w:cs="Arial"/>
        </w:rPr>
        <w:t>any other matters relating to the IECEx CoPC Scheme</w:t>
      </w:r>
    </w:p>
    <w:p w14:paraId="559BA329" w14:textId="3ED5AC86" w:rsidR="00017FA8" w:rsidRPr="00134DD6" w:rsidRDefault="00C72BA3" w:rsidP="005C565C">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rPr>
          <w:b w:val="0"/>
        </w:rPr>
      </w:pPr>
      <w:r w:rsidRPr="00134DD6">
        <w:rPr>
          <w:b w:val="0"/>
        </w:rPr>
        <w:tab/>
      </w:r>
    </w:p>
    <w:p w14:paraId="4ECF3908" w14:textId="573A23C3" w:rsidR="00DB2CB3" w:rsidRDefault="00DB2CB3" w:rsidP="002A213E">
      <w:pPr>
        <w:pStyle w:val="Heading1"/>
        <w:ind w:left="567" w:hanging="1134"/>
      </w:pPr>
      <w:r w:rsidRPr="00134DD6">
        <w:t>IECEx S</w:t>
      </w:r>
      <w:r w:rsidR="00565731" w:rsidRPr="00134DD6">
        <w:t>YSTEM</w:t>
      </w:r>
      <w:r w:rsidRPr="00134DD6">
        <w:t xml:space="preserve"> – GENERAL MATTERS</w:t>
      </w:r>
    </w:p>
    <w:p w14:paraId="738E7500" w14:textId="77777777" w:rsidR="00FD68EB" w:rsidRPr="00FD68EB" w:rsidRDefault="00FD68EB" w:rsidP="00FD68EB"/>
    <w:p w14:paraId="1B77F01A" w14:textId="77777777" w:rsidR="00C74631" w:rsidRDefault="00C74631" w:rsidP="00C74631"/>
    <w:p w14:paraId="1387EFA6" w14:textId="77777777" w:rsidR="006957FF" w:rsidRDefault="006957FF" w:rsidP="006957FF">
      <w:pPr>
        <w:pStyle w:val="Heading2"/>
        <w:ind w:left="567" w:hanging="1134"/>
      </w:pPr>
      <w:r>
        <w:t>5 Year Maintenance review of IECEx Documents</w:t>
      </w:r>
    </w:p>
    <w:p w14:paraId="61017CE3" w14:textId="77777777" w:rsidR="006957FF" w:rsidRPr="00C74631" w:rsidRDefault="006957FF" w:rsidP="006957FF">
      <w:pPr>
        <w:ind w:left="567"/>
        <w:rPr>
          <w:rFonts w:ascii="Arial" w:hAnsi="Arial" w:cs="Arial"/>
        </w:rPr>
      </w:pPr>
      <w:r w:rsidRPr="00C74631">
        <w:rPr>
          <w:rFonts w:ascii="Arial" w:hAnsi="Arial" w:cs="Arial"/>
        </w:rPr>
        <w:t>The meeting is asked to</w:t>
      </w:r>
      <w:r>
        <w:rPr>
          <w:rFonts w:ascii="Arial" w:hAnsi="Arial" w:cs="Arial"/>
        </w:rPr>
        <w:t xml:space="preserve"> consider whether the following listed documents can be reconfirmed technically with the Secretariat to embark on editorial updates relating to terminology and references.</w:t>
      </w:r>
      <w:r w:rsidRPr="00C74631">
        <w:rPr>
          <w:rFonts w:ascii="Arial" w:hAnsi="Arial" w:cs="Arial"/>
        </w:rPr>
        <w:t xml:space="preserve"> </w:t>
      </w:r>
      <w:r>
        <w:rPr>
          <w:rFonts w:ascii="Arial" w:hAnsi="Arial" w:cs="Arial"/>
        </w:rPr>
        <w:t xml:space="preserve">Documents maintained at </w:t>
      </w:r>
      <w:r w:rsidRPr="006957FF">
        <w:rPr>
          <w:rFonts w:ascii="Arial" w:hAnsi="Arial" w:cs="Arial"/>
        </w:rPr>
        <w:t>https://www.iecex.com/resources-and-news/operational-od/</w:t>
      </w:r>
      <w:r>
        <w:rPr>
          <w:rFonts w:ascii="Arial" w:hAnsi="Arial" w:cs="Arial"/>
        </w:rPr>
        <w:t xml:space="preserve"> </w:t>
      </w:r>
    </w:p>
    <w:p w14:paraId="1120E92F" w14:textId="77777777" w:rsidR="006957FF" w:rsidRDefault="006957FF" w:rsidP="006957FF"/>
    <w:p w14:paraId="369E65F3" w14:textId="36D8FCD5" w:rsidR="006957FF" w:rsidRDefault="006957FF" w:rsidP="006957FF">
      <w:pPr>
        <w:suppressAutoHyphens/>
        <w:ind w:left="720"/>
        <w:rPr>
          <w:rFonts w:ascii="Arial" w:hAnsi="Arial"/>
          <w:b/>
          <w:u w:val="single"/>
        </w:rPr>
      </w:pPr>
      <w:r w:rsidRPr="000A6F8B">
        <w:rPr>
          <w:rFonts w:ascii="Arial" w:hAnsi="Arial"/>
          <w:b/>
          <w:u w:val="single"/>
        </w:rPr>
        <w:t>Document</w:t>
      </w:r>
      <w:r w:rsidR="00145286">
        <w:rPr>
          <w:rFonts w:ascii="Arial" w:hAnsi="Arial"/>
          <w:b/>
          <w:u w:val="single"/>
        </w:rPr>
        <w:t>s</w:t>
      </w:r>
      <w:r w:rsidRPr="000A6F8B">
        <w:rPr>
          <w:rFonts w:ascii="Arial" w:hAnsi="Arial"/>
          <w:b/>
          <w:u w:val="single"/>
        </w:rPr>
        <w:t xml:space="preserve"> for </w:t>
      </w:r>
      <w:r>
        <w:rPr>
          <w:rFonts w:ascii="Arial" w:hAnsi="Arial"/>
          <w:b/>
          <w:u w:val="single"/>
        </w:rPr>
        <w:t>consideration</w:t>
      </w:r>
      <w:r w:rsidRPr="000A6F8B">
        <w:rPr>
          <w:rFonts w:ascii="Arial" w:hAnsi="Arial"/>
          <w:b/>
          <w:u w:val="single"/>
        </w:rPr>
        <w:t>:</w:t>
      </w:r>
    </w:p>
    <w:p w14:paraId="75B9E5C1" w14:textId="77777777" w:rsidR="006957FF" w:rsidRPr="000A6F8B" w:rsidRDefault="006957FF" w:rsidP="006957FF">
      <w:pPr>
        <w:suppressAutoHyphens/>
        <w:ind w:left="720"/>
        <w:rPr>
          <w:rFonts w:ascii="Arial" w:hAnsi="Arial"/>
          <w:b/>
          <w:u w:val="single"/>
        </w:rPr>
      </w:pPr>
    </w:p>
    <w:p w14:paraId="77B00C14" w14:textId="77777777" w:rsidR="006957FF" w:rsidRPr="00C74631" w:rsidRDefault="006957FF" w:rsidP="006957FF">
      <w:pPr>
        <w:numPr>
          <w:ilvl w:val="0"/>
          <w:numId w:val="19"/>
        </w:numPr>
        <w:suppressAutoHyphens/>
        <w:ind w:left="1418"/>
        <w:rPr>
          <w:rFonts w:ascii="Arial" w:hAnsi="Arial"/>
          <w:bCs/>
          <w:sz w:val="22"/>
          <w:szCs w:val="22"/>
        </w:rPr>
      </w:pPr>
      <w:r>
        <w:rPr>
          <w:rFonts w:ascii="Arial" w:hAnsi="Arial"/>
          <w:b/>
        </w:rPr>
        <w:t xml:space="preserve">OD 255 </w:t>
      </w:r>
      <w:r w:rsidRPr="00E67DB6">
        <w:rPr>
          <w:rFonts w:ascii="Arial" w:hAnsi="Arial"/>
          <w:bCs/>
        </w:rPr>
        <w:t xml:space="preserve">– </w:t>
      </w:r>
      <w:r w:rsidRPr="00C74631">
        <w:rPr>
          <w:rFonts w:ascii="Arial" w:hAnsi="Arial"/>
          <w:bCs/>
        </w:rPr>
        <w:t>Guidance on Significant Changes to ExCB Business Continuity – IECEx Schemes Ed.1.0</w:t>
      </w:r>
      <w:r>
        <w:rPr>
          <w:rFonts w:ascii="Arial" w:hAnsi="Arial"/>
          <w:bCs/>
        </w:rPr>
        <w:t xml:space="preserve"> </w:t>
      </w:r>
      <w:r w:rsidRPr="00D02F44">
        <w:rPr>
          <w:rFonts w:ascii="Arial" w:hAnsi="Arial"/>
          <w:bCs/>
          <w:i/>
          <w:iCs/>
        </w:rPr>
        <w:t xml:space="preserve">(Responsibility = </w:t>
      </w:r>
      <w:proofErr w:type="spellStart"/>
      <w:r w:rsidRPr="00D02F44">
        <w:rPr>
          <w:rFonts w:ascii="Arial" w:hAnsi="Arial"/>
          <w:bCs/>
          <w:i/>
          <w:iCs/>
        </w:rPr>
        <w:t>ExMC</w:t>
      </w:r>
      <w:proofErr w:type="spellEnd"/>
      <w:r w:rsidRPr="00D02F44">
        <w:rPr>
          <w:rFonts w:ascii="Arial" w:hAnsi="Arial"/>
          <w:bCs/>
          <w:i/>
          <w:iCs/>
        </w:rPr>
        <w:t>)</w:t>
      </w:r>
    </w:p>
    <w:p w14:paraId="37CC5BEB" w14:textId="77777777" w:rsidR="006957FF" w:rsidRDefault="006957FF" w:rsidP="006957FF">
      <w:pPr>
        <w:numPr>
          <w:ilvl w:val="0"/>
          <w:numId w:val="19"/>
        </w:numPr>
        <w:suppressAutoHyphens/>
        <w:ind w:left="1418"/>
        <w:rPr>
          <w:rFonts w:ascii="Arial" w:hAnsi="Arial"/>
          <w:bCs/>
          <w:sz w:val="22"/>
          <w:szCs w:val="22"/>
        </w:rPr>
      </w:pPr>
      <w:r w:rsidRPr="00C74631">
        <w:rPr>
          <w:rFonts w:ascii="Arial" w:hAnsi="Arial"/>
          <w:b/>
          <w:sz w:val="22"/>
          <w:szCs w:val="22"/>
        </w:rPr>
        <w:t xml:space="preserve">OD 002 </w:t>
      </w:r>
      <w:r>
        <w:rPr>
          <w:rFonts w:ascii="Arial" w:hAnsi="Arial"/>
          <w:bCs/>
          <w:sz w:val="22"/>
          <w:szCs w:val="22"/>
        </w:rPr>
        <w:t xml:space="preserve">- </w:t>
      </w:r>
      <w:r w:rsidRPr="00C74631">
        <w:rPr>
          <w:rFonts w:ascii="Arial" w:hAnsi="Arial"/>
          <w:bCs/>
          <w:sz w:val="22"/>
          <w:szCs w:val="22"/>
        </w:rPr>
        <w:t>Tasks and responsibilities delegated to the IECEx Executive Ed. 1.0</w:t>
      </w:r>
      <w:r>
        <w:rPr>
          <w:rFonts w:ascii="Arial" w:hAnsi="Arial"/>
          <w:bCs/>
          <w:sz w:val="22"/>
          <w:szCs w:val="22"/>
        </w:rPr>
        <w:t xml:space="preserve"> </w:t>
      </w:r>
      <w:r w:rsidRPr="00D02F44">
        <w:rPr>
          <w:rFonts w:ascii="Arial" w:hAnsi="Arial"/>
          <w:bCs/>
          <w:i/>
          <w:iCs/>
        </w:rPr>
        <w:t xml:space="preserve">(Responsibility = </w:t>
      </w:r>
      <w:proofErr w:type="spellStart"/>
      <w:r w:rsidRPr="00D02F44">
        <w:rPr>
          <w:rFonts w:ascii="Arial" w:hAnsi="Arial"/>
          <w:bCs/>
          <w:i/>
          <w:iCs/>
        </w:rPr>
        <w:t>ExMC</w:t>
      </w:r>
      <w:proofErr w:type="spellEnd"/>
      <w:r w:rsidRPr="00D02F44">
        <w:rPr>
          <w:rFonts w:ascii="Arial" w:hAnsi="Arial"/>
          <w:bCs/>
          <w:i/>
          <w:iCs/>
        </w:rPr>
        <w:t>)</w:t>
      </w:r>
    </w:p>
    <w:p w14:paraId="35EF1B91" w14:textId="77777777" w:rsidR="006957FF" w:rsidRDefault="006957FF" w:rsidP="006957FF">
      <w:pPr>
        <w:numPr>
          <w:ilvl w:val="0"/>
          <w:numId w:val="19"/>
        </w:numPr>
        <w:suppressAutoHyphens/>
        <w:ind w:left="1418"/>
        <w:rPr>
          <w:rFonts w:ascii="Arial" w:hAnsi="Arial"/>
          <w:bCs/>
          <w:sz w:val="22"/>
          <w:szCs w:val="22"/>
        </w:rPr>
      </w:pPr>
      <w:r>
        <w:rPr>
          <w:rFonts w:ascii="Arial" w:hAnsi="Arial"/>
          <w:b/>
          <w:sz w:val="22"/>
          <w:szCs w:val="22"/>
        </w:rPr>
        <w:t xml:space="preserve">OD 250 </w:t>
      </w:r>
      <w:r w:rsidRPr="00C74631">
        <w:rPr>
          <w:rFonts w:ascii="Arial" w:hAnsi="Arial"/>
          <w:bCs/>
          <w:sz w:val="22"/>
          <w:szCs w:val="22"/>
        </w:rPr>
        <w:t>-</w:t>
      </w:r>
      <w:r>
        <w:rPr>
          <w:rFonts w:ascii="Arial" w:hAnsi="Arial"/>
          <w:bCs/>
          <w:sz w:val="22"/>
          <w:szCs w:val="22"/>
        </w:rPr>
        <w:t xml:space="preserve"> </w:t>
      </w:r>
      <w:r w:rsidRPr="00C74631">
        <w:rPr>
          <w:rFonts w:ascii="Arial" w:hAnsi="Arial"/>
          <w:bCs/>
          <w:sz w:val="22"/>
          <w:szCs w:val="22"/>
        </w:rPr>
        <w:t>Guidance on the Management of IECEx Quality</w:t>
      </w:r>
      <w:r>
        <w:rPr>
          <w:rFonts w:ascii="Arial" w:hAnsi="Arial"/>
          <w:bCs/>
          <w:sz w:val="22"/>
          <w:szCs w:val="22"/>
        </w:rPr>
        <w:t xml:space="preserve"> </w:t>
      </w:r>
      <w:r w:rsidRPr="00C74631">
        <w:rPr>
          <w:rFonts w:ascii="Arial" w:hAnsi="Arial"/>
          <w:bCs/>
          <w:sz w:val="22"/>
          <w:szCs w:val="22"/>
        </w:rPr>
        <w:t>Assessment Reports (QARs) (Ed. 2)</w:t>
      </w:r>
      <w:r>
        <w:rPr>
          <w:rFonts w:ascii="Arial" w:hAnsi="Arial"/>
          <w:bCs/>
          <w:sz w:val="22"/>
          <w:szCs w:val="22"/>
        </w:rPr>
        <w:t xml:space="preserve"> </w:t>
      </w:r>
      <w:r w:rsidRPr="00D02F44">
        <w:rPr>
          <w:rFonts w:ascii="Arial" w:hAnsi="Arial"/>
          <w:bCs/>
          <w:i/>
          <w:iCs/>
        </w:rPr>
        <w:t xml:space="preserve">(Responsibility = </w:t>
      </w:r>
      <w:proofErr w:type="spellStart"/>
      <w:r w:rsidRPr="00D02F44">
        <w:rPr>
          <w:rFonts w:ascii="Arial" w:hAnsi="Arial"/>
          <w:bCs/>
          <w:i/>
          <w:iCs/>
        </w:rPr>
        <w:t>ExMC</w:t>
      </w:r>
      <w:proofErr w:type="spellEnd"/>
      <w:r>
        <w:rPr>
          <w:rFonts w:ascii="Arial" w:hAnsi="Arial"/>
          <w:bCs/>
          <w:i/>
          <w:iCs/>
        </w:rPr>
        <w:t xml:space="preserve"> WG5</w:t>
      </w:r>
      <w:r w:rsidRPr="00D02F44">
        <w:rPr>
          <w:rFonts w:ascii="Arial" w:hAnsi="Arial"/>
          <w:bCs/>
          <w:i/>
          <w:iCs/>
        </w:rPr>
        <w:t>)</w:t>
      </w:r>
    </w:p>
    <w:p w14:paraId="3101514F" w14:textId="77777777" w:rsidR="006957FF" w:rsidRDefault="006957FF" w:rsidP="006957FF">
      <w:pPr>
        <w:numPr>
          <w:ilvl w:val="0"/>
          <w:numId w:val="19"/>
        </w:numPr>
        <w:suppressAutoHyphens/>
        <w:ind w:left="1418"/>
        <w:rPr>
          <w:rFonts w:ascii="Arial" w:hAnsi="Arial"/>
          <w:bCs/>
          <w:sz w:val="22"/>
          <w:szCs w:val="22"/>
        </w:rPr>
      </w:pPr>
      <w:r>
        <w:rPr>
          <w:rFonts w:ascii="Arial" w:hAnsi="Arial"/>
          <w:b/>
          <w:sz w:val="22"/>
          <w:szCs w:val="22"/>
        </w:rPr>
        <w:t xml:space="preserve">OD 207 </w:t>
      </w:r>
      <w:r w:rsidRPr="00C74631">
        <w:rPr>
          <w:rFonts w:ascii="Arial" w:hAnsi="Arial"/>
          <w:bCs/>
          <w:sz w:val="22"/>
          <w:szCs w:val="22"/>
        </w:rPr>
        <w:t>-</w:t>
      </w:r>
      <w:r>
        <w:rPr>
          <w:rFonts w:ascii="Arial" w:hAnsi="Arial"/>
          <w:bCs/>
          <w:sz w:val="22"/>
          <w:szCs w:val="22"/>
        </w:rPr>
        <w:t xml:space="preserve"> </w:t>
      </w:r>
      <w:r w:rsidRPr="00C74631">
        <w:rPr>
          <w:rFonts w:ascii="Arial" w:hAnsi="Arial"/>
          <w:bCs/>
          <w:sz w:val="22"/>
          <w:szCs w:val="22"/>
        </w:rPr>
        <w:t>Guidance on the Retention of Records. (Ed. 2.0)</w:t>
      </w:r>
      <w:r>
        <w:rPr>
          <w:rFonts w:ascii="Arial" w:hAnsi="Arial"/>
          <w:bCs/>
          <w:sz w:val="22"/>
          <w:szCs w:val="22"/>
        </w:rPr>
        <w:t xml:space="preserve"> </w:t>
      </w:r>
      <w:r w:rsidRPr="00D02F44">
        <w:rPr>
          <w:rFonts w:ascii="Arial" w:hAnsi="Arial"/>
          <w:bCs/>
          <w:i/>
          <w:iCs/>
        </w:rPr>
        <w:t xml:space="preserve">(Responsibility = </w:t>
      </w:r>
      <w:proofErr w:type="spellStart"/>
      <w:r w:rsidRPr="00D02F44">
        <w:rPr>
          <w:rFonts w:ascii="Arial" w:hAnsi="Arial"/>
          <w:bCs/>
          <w:i/>
          <w:iCs/>
        </w:rPr>
        <w:t>ExMC</w:t>
      </w:r>
      <w:proofErr w:type="spellEnd"/>
      <w:r>
        <w:rPr>
          <w:rFonts w:ascii="Arial" w:hAnsi="Arial"/>
          <w:bCs/>
          <w:i/>
          <w:iCs/>
        </w:rPr>
        <w:t xml:space="preserve"> WG12</w:t>
      </w:r>
      <w:r w:rsidRPr="00D02F44">
        <w:rPr>
          <w:rFonts w:ascii="Arial" w:hAnsi="Arial"/>
          <w:bCs/>
          <w:i/>
          <w:iCs/>
        </w:rPr>
        <w:t>)</w:t>
      </w:r>
    </w:p>
    <w:p w14:paraId="1A99100E" w14:textId="77777777" w:rsidR="006957FF" w:rsidRDefault="006957FF" w:rsidP="006957FF">
      <w:pPr>
        <w:numPr>
          <w:ilvl w:val="0"/>
          <w:numId w:val="19"/>
        </w:numPr>
        <w:suppressAutoHyphens/>
        <w:ind w:left="1418"/>
        <w:rPr>
          <w:rFonts w:ascii="Arial" w:hAnsi="Arial"/>
          <w:bCs/>
          <w:sz w:val="22"/>
          <w:szCs w:val="22"/>
        </w:rPr>
      </w:pPr>
      <w:r>
        <w:rPr>
          <w:rFonts w:ascii="Arial" w:hAnsi="Arial"/>
          <w:b/>
          <w:sz w:val="22"/>
          <w:szCs w:val="22"/>
        </w:rPr>
        <w:t xml:space="preserve">OD 203 </w:t>
      </w:r>
      <w:r w:rsidRPr="00C74631">
        <w:rPr>
          <w:rFonts w:ascii="Arial" w:hAnsi="Arial"/>
          <w:bCs/>
          <w:sz w:val="22"/>
          <w:szCs w:val="22"/>
        </w:rPr>
        <w:t>-</w:t>
      </w:r>
      <w:r>
        <w:rPr>
          <w:rFonts w:ascii="Arial" w:hAnsi="Arial"/>
          <w:bCs/>
          <w:sz w:val="22"/>
          <w:szCs w:val="22"/>
        </w:rPr>
        <w:t xml:space="preserve"> </w:t>
      </w:r>
      <w:r w:rsidRPr="00C74631">
        <w:rPr>
          <w:rFonts w:ascii="Arial" w:hAnsi="Arial"/>
          <w:bCs/>
          <w:sz w:val="22"/>
          <w:szCs w:val="22"/>
        </w:rPr>
        <w:t>Guidance on the definition of ‘manufacturer’ in relation to trade agents’ and ‘local assemblers’ Ed. 1.0</w:t>
      </w:r>
      <w:r>
        <w:rPr>
          <w:rFonts w:ascii="Arial" w:hAnsi="Arial"/>
          <w:bCs/>
          <w:sz w:val="22"/>
          <w:szCs w:val="22"/>
        </w:rPr>
        <w:t xml:space="preserve"> </w:t>
      </w:r>
      <w:r w:rsidRPr="00D02F44">
        <w:rPr>
          <w:rFonts w:ascii="Arial" w:hAnsi="Arial"/>
          <w:bCs/>
          <w:i/>
          <w:iCs/>
        </w:rPr>
        <w:t xml:space="preserve">(Responsibility = </w:t>
      </w:r>
      <w:proofErr w:type="spellStart"/>
      <w:r w:rsidRPr="00D02F44">
        <w:rPr>
          <w:rFonts w:ascii="Arial" w:hAnsi="Arial"/>
          <w:bCs/>
          <w:i/>
          <w:iCs/>
        </w:rPr>
        <w:t>ExMC</w:t>
      </w:r>
      <w:proofErr w:type="spellEnd"/>
      <w:r>
        <w:rPr>
          <w:rFonts w:ascii="Arial" w:hAnsi="Arial"/>
          <w:bCs/>
          <w:i/>
          <w:iCs/>
        </w:rPr>
        <w:t xml:space="preserve"> WG11</w:t>
      </w:r>
      <w:r w:rsidRPr="00D02F44">
        <w:rPr>
          <w:rFonts w:ascii="Arial" w:hAnsi="Arial"/>
          <w:bCs/>
          <w:i/>
          <w:iCs/>
        </w:rPr>
        <w:t>)</w:t>
      </w:r>
    </w:p>
    <w:p w14:paraId="7D09A014" w14:textId="77777777" w:rsidR="006957FF" w:rsidRDefault="006957FF" w:rsidP="006957FF">
      <w:pPr>
        <w:numPr>
          <w:ilvl w:val="0"/>
          <w:numId w:val="19"/>
        </w:numPr>
        <w:suppressAutoHyphens/>
        <w:ind w:left="1418"/>
        <w:rPr>
          <w:rFonts w:ascii="Arial" w:hAnsi="Arial"/>
          <w:bCs/>
          <w:sz w:val="22"/>
          <w:szCs w:val="22"/>
        </w:rPr>
      </w:pPr>
      <w:r w:rsidRPr="00C74631">
        <w:rPr>
          <w:rFonts w:ascii="Arial" w:hAnsi="Arial"/>
          <w:b/>
          <w:sz w:val="22"/>
          <w:szCs w:val="22"/>
        </w:rPr>
        <w:t>OD 033</w:t>
      </w:r>
      <w:r>
        <w:rPr>
          <w:rFonts w:ascii="Arial" w:hAnsi="Arial"/>
          <w:bCs/>
          <w:sz w:val="22"/>
          <w:szCs w:val="22"/>
        </w:rPr>
        <w:t xml:space="preserve"> - </w:t>
      </w:r>
      <w:r w:rsidRPr="00C74631">
        <w:rPr>
          <w:rFonts w:ascii="Arial" w:hAnsi="Arial"/>
          <w:bCs/>
          <w:sz w:val="22"/>
          <w:szCs w:val="22"/>
        </w:rPr>
        <w:t>IECEx Operations Manual – IECEx Unit Verification Certificates Ed. 1.1</w:t>
      </w:r>
      <w:r>
        <w:rPr>
          <w:rFonts w:ascii="Arial" w:hAnsi="Arial"/>
          <w:bCs/>
          <w:sz w:val="22"/>
          <w:szCs w:val="22"/>
        </w:rPr>
        <w:t xml:space="preserve"> </w:t>
      </w:r>
      <w:r w:rsidRPr="00D02F44">
        <w:rPr>
          <w:rFonts w:ascii="Arial" w:hAnsi="Arial"/>
          <w:bCs/>
          <w:i/>
          <w:iCs/>
        </w:rPr>
        <w:t xml:space="preserve">(Responsibility = </w:t>
      </w:r>
      <w:proofErr w:type="spellStart"/>
      <w:r w:rsidRPr="00D02F44">
        <w:rPr>
          <w:rFonts w:ascii="Arial" w:hAnsi="Arial"/>
          <w:bCs/>
          <w:i/>
          <w:iCs/>
        </w:rPr>
        <w:t>ExMC</w:t>
      </w:r>
      <w:proofErr w:type="spellEnd"/>
      <w:r w:rsidRPr="00D02F44">
        <w:rPr>
          <w:rFonts w:ascii="Arial" w:hAnsi="Arial"/>
          <w:bCs/>
          <w:i/>
          <w:iCs/>
        </w:rPr>
        <w:t>)</w:t>
      </w:r>
    </w:p>
    <w:p w14:paraId="754F2BE7" w14:textId="77777777" w:rsidR="006957FF" w:rsidRDefault="006957FF" w:rsidP="006957FF">
      <w:pPr>
        <w:numPr>
          <w:ilvl w:val="0"/>
          <w:numId w:val="19"/>
        </w:numPr>
        <w:suppressAutoHyphens/>
        <w:ind w:left="1418"/>
        <w:rPr>
          <w:rFonts w:ascii="Arial" w:hAnsi="Arial"/>
          <w:bCs/>
          <w:sz w:val="22"/>
          <w:szCs w:val="22"/>
        </w:rPr>
      </w:pPr>
      <w:r w:rsidRPr="0037374B">
        <w:rPr>
          <w:rFonts w:ascii="Arial" w:hAnsi="Arial"/>
          <w:b/>
          <w:sz w:val="22"/>
          <w:szCs w:val="22"/>
        </w:rPr>
        <w:t>OD 021</w:t>
      </w:r>
      <w:r>
        <w:rPr>
          <w:rFonts w:ascii="Arial" w:hAnsi="Arial"/>
          <w:bCs/>
          <w:sz w:val="22"/>
          <w:szCs w:val="22"/>
        </w:rPr>
        <w:t xml:space="preserve"> - </w:t>
      </w:r>
      <w:r w:rsidRPr="0037374B">
        <w:rPr>
          <w:rFonts w:ascii="Arial" w:hAnsi="Arial"/>
          <w:bCs/>
          <w:sz w:val="22"/>
          <w:szCs w:val="22"/>
        </w:rPr>
        <w:t>Guidance document for the Assessment of IS equipment and Systems Ed.2.</w:t>
      </w:r>
      <w:proofErr w:type="gramStart"/>
      <w:r w:rsidRPr="0037374B">
        <w:rPr>
          <w:rFonts w:ascii="Arial" w:hAnsi="Arial"/>
          <w:bCs/>
          <w:sz w:val="22"/>
          <w:szCs w:val="22"/>
        </w:rPr>
        <w:t>0</w:t>
      </w:r>
      <w:r>
        <w:rPr>
          <w:rFonts w:ascii="Arial" w:hAnsi="Arial"/>
          <w:bCs/>
          <w:sz w:val="22"/>
          <w:szCs w:val="22"/>
        </w:rPr>
        <w:t xml:space="preserve">  </w:t>
      </w:r>
      <w:r w:rsidRPr="00D02F44">
        <w:rPr>
          <w:rFonts w:ascii="Arial" w:hAnsi="Arial"/>
          <w:bCs/>
          <w:i/>
          <w:iCs/>
          <w:sz w:val="22"/>
          <w:szCs w:val="22"/>
        </w:rPr>
        <w:t>(</w:t>
      </w:r>
      <w:proofErr w:type="gramEnd"/>
      <w:r w:rsidRPr="00D02F44">
        <w:rPr>
          <w:rFonts w:ascii="Arial" w:hAnsi="Arial"/>
          <w:bCs/>
          <w:i/>
          <w:iCs/>
          <w:sz w:val="22"/>
          <w:szCs w:val="22"/>
        </w:rPr>
        <w:t xml:space="preserve">Under Review by </w:t>
      </w:r>
      <w:proofErr w:type="spellStart"/>
      <w:r w:rsidRPr="00D02F44">
        <w:rPr>
          <w:rFonts w:ascii="Arial" w:hAnsi="Arial"/>
          <w:bCs/>
          <w:i/>
          <w:iCs/>
          <w:sz w:val="22"/>
          <w:szCs w:val="22"/>
        </w:rPr>
        <w:t>ExTAG</w:t>
      </w:r>
      <w:proofErr w:type="spellEnd"/>
      <w:r w:rsidRPr="00D02F44">
        <w:rPr>
          <w:rFonts w:ascii="Arial" w:hAnsi="Arial"/>
          <w:bCs/>
          <w:i/>
          <w:iCs/>
          <w:sz w:val="22"/>
          <w:szCs w:val="22"/>
        </w:rPr>
        <w:t xml:space="preserve"> WG8)</w:t>
      </w:r>
    </w:p>
    <w:p w14:paraId="79543ADF" w14:textId="77777777" w:rsidR="006957FF" w:rsidRDefault="006957FF" w:rsidP="006957FF">
      <w:pPr>
        <w:numPr>
          <w:ilvl w:val="0"/>
          <w:numId w:val="19"/>
        </w:numPr>
        <w:suppressAutoHyphens/>
        <w:ind w:left="1418"/>
        <w:rPr>
          <w:rFonts w:ascii="Arial" w:hAnsi="Arial"/>
          <w:bCs/>
          <w:sz w:val="22"/>
          <w:szCs w:val="22"/>
        </w:rPr>
      </w:pPr>
      <w:r w:rsidRPr="0037374B">
        <w:rPr>
          <w:rFonts w:ascii="Arial" w:hAnsi="Arial"/>
          <w:b/>
          <w:sz w:val="22"/>
          <w:szCs w:val="22"/>
        </w:rPr>
        <w:t>OD 020</w:t>
      </w:r>
      <w:r>
        <w:rPr>
          <w:rFonts w:ascii="Arial" w:hAnsi="Arial"/>
          <w:bCs/>
          <w:sz w:val="22"/>
          <w:szCs w:val="22"/>
        </w:rPr>
        <w:t xml:space="preserve"> - </w:t>
      </w:r>
      <w:r w:rsidRPr="0037374B">
        <w:rPr>
          <w:rFonts w:ascii="Arial" w:hAnsi="Arial"/>
          <w:bCs/>
          <w:sz w:val="22"/>
          <w:szCs w:val="22"/>
        </w:rPr>
        <w:t>Guidance for the Sampling of Group I Ex d Motors for Testing as Representative of a Range for Certification Purposes Ed. 1.0</w:t>
      </w:r>
      <w:r>
        <w:rPr>
          <w:rFonts w:ascii="Arial" w:hAnsi="Arial"/>
          <w:bCs/>
          <w:sz w:val="22"/>
          <w:szCs w:val="22"/>
        </w:rPr>
        <w:t xml:space="preserve"> </w:t>
      </w:r>
      <w:r w:rsidRPr="00D02F44">
        <w:rPr>
          <w:rFonts w:ascii="Arial" w:hAnsi="Arial"/>
          <w:bCs/>
          <w:i/>
          <w:iCs/>
        </w:rPr>
        <w:t xml:space="preserve">(Responsibility = </w:t>
      </w:r>
      <w:proofErr w:type="spellStart"/>
      <w:r w:rsidRPr="00D02F44">
        <w:rPr>
          <w:rFonts w:ascii="Arial" w:hAnsi="Arial"/>
          <w:bCs/>
          <w:i/>
          <w:iCs/>
        </w:rPr>
        <w:t>Ex</w:t>
      </w:r>
      <w:r>
        <w:rPr>
          <w:rFonts w:ascii="Arial" w:hAnsi="Arial"/>
          <w:bCs/>
          <w:i/>
          <w:iCs/>
        </w:rPr>
        <w:t>TAG</w:t>
      </w:r>
      <w:proofErr w:type="spellEnd"/>
      <w:r w:rsidRPr="00D02F44">
        <w:rPr>
          <w:rFonts w:ascii="Arial" w:hAnsi="Arial"/>
          <w:bCs/>
          <w:i/>
          <w:iCs/>
        </w:rPr>
        <w:t>)</w:t>
      </w:r>
    </w:p>
    <w:p w14:paraId="2F6363E4" w14:textId="77777777" w:rsidR="006957FF" w:rsidRDefault="006957FF" w:rsidP="006957FF">
      <w:pPr>
        <w:numPr>
          <w:ilvl w:val="0"/>
          <w:numId w:val="19"/>
        </w:numPr>
        <w:suppressAutoHyphens/>
        <w:ind w:left="1418"/>
        <w:rPr>
          <w:rFonts w:ascii="Arial" w:hAnsi="Arial"/>
          <w:bCs/>
          <w:sz w:val="22"/>
          <w:szCs w:val="22"/>
        </w:rPr>
      </w:pPr>
      <w:r w:rsidRPr="0037374B">
        <w:rPr>
          <w:rFonts w:ascii="Arial" w:hAnsi="Arial"/>
          <w:b/>
          <w:sz w:val="22"/>
          <w:szCs w:val="22"/>
        </w:rPr>
        <w:t>OD 012</w:t>
      </w:r>
      <w:r>
        <w:rPr>
          <w:rFonts w:ascii="Arial" w:hAnsi="Arial"/>
          <w:bCs/>
          <w:sz w:val="22"/>
          <w:szCs w:val="22"/>
        </w:rPr>
        <w:t xml:space="preserve"> - </w:t>
      </w:r>
      <w:proofErr w:type="spellStart"/>
      <w:r w:rsidRPr="0037374B">
        <w:rPr>
          <w:rFonts w:ascii="Arial" w:hAnsi="Arial"/>
          <w:bCs/>
          <w:sz w:val="22"/>
          <w:szCs w:val="22"/>
        </w:rPr>
        <w:t>ExTAG</w:t>
      </w:r>
      <w:proofErr w:type="spellEnd"/>
      <w:r w:rsidRPr="0037374B">
        <w:rPr>
          <w:rFonts w:ascii="Arial" w:hAnsi="Arial"/>
          <w:bCs/>
          <w:sz w:val="22"/>
          <w:szCs w:val="22"/>
        </w:rPr>
        <w:t xml:space="preserve"> Guide for Application of Uncertainty of Measurement to conformity for laboratory tests carried out under the IECEx System OD 012 Ed.3.0</w:t>
      </w:r>
      <w:r>
        <w:rPr>
          <w:rFonts w:ascii="Arial" w:hAnsi="Arial"/>
          <w:bCs/>
          <w:sz w:val="22"/>
          <w:szCs w:val="22"/>
        </w:rPr>
        <w:t xml:space="preserve"> </w:t>
      </w:r>
      <w:r w:rsidRPr="00D02F44">
        <w:rPr>
          <w:rFonts w:ascii="Arial" w:hAnsi="Arial"/>
          <w:bCs/>
          <w:i/>
          <w:iCs/>
        </w:rPr>
        <w:t xml:space="preserve">(Responsibility = </w:t>
      </w:r>
      <w:proofErr w:type="spellStart"/>
      <w:r w:rsidRPr="00D02F44">
        <w:rPr>
          <w:rFonts w:ascii="Arial" w:hAnsi="Arial"/>
          <w:bCs/>
          <w:i/>
          <w:iCs/>
        </w:rPr>
        <w:t>Ex</w:t>
      </w:r>
      <w:r>
        <w:rPr>
          <w:rFonts w:ascii="Arial" w:hAnsi="Arial"/>
          <w:bCs/>
          <w:i/>
          <w:iCs/>
        </w:rPr>
        <w:t>TAG</w:t>
      </w:r>
      <w:proofErr w:type="spellEnd"/>
      <w:r>
        <w:rPr>
          <w:rFonts w:ascii="Arial" w:hAnsi="Arial"/>
          <w:bCs/>
          <w:i/>
          <w:iCs/>
        </w:rPr>
        <w:t xml:space="preserve"> WG4</w:t>
      </w:r>
      <w:r w:rsidRPr="00D02F44">
        <w:rPr>
          <w:rFonts w:ascii="Arial" w:hAnsi="Arial"/>
          <w:bCs/>
          <w:i/>
          <w:iCs/>
        </w:rPr>
        <w:t>)</w:t>
      </w:r>
    </w:p>
    <w:p w14:paraId="4C299354" w14:textId="77777777" w:rsidR="006957FF" w:rsidRDefault="006957FF" w:rsidP="006957FF"/>
    <w:p w14:paraId="11DC8F0B" w14:textId="77777777" w:rsidR="006738CB" w:rsidRDefault="006738CB" w:rsidP="006957FF"/>
    <w:p w14:paraId="5DEEB64C" w14:textId="77777777" w:rsidR="008E0A06" w:rsidRDefault="008E0A06" w:rsidP="008E0A06">
      <w:pPr>
        <w:pStyle w:val="Heading2"/>
        <w:ind w:left="567" w:hanging="1134"/>
      </w:pPr>
      <w:r>
        <w:lastRenderedPageBreak/>
        <w:t xml:space="preserve">Report from Working Group </w:t>
      </w:r>
      <w:proofErr w:type="spellStart"/>
      <w:r>
        <w:t>ExMC</w:t>
      </w:r>
      <w:proofErr w:type="spellEnd"/>
      <w:r>
        <w:t xml:space="preserve"> WG 14 Good Working Practice</w:t>
      </w:r>
    </w:p>
    <w:p w14:paraId="29D4645E" w14:textId="00B3A11F" w:rsidR="008E0A06" w:rsidRPr="00C74631" w:rsidRDefault="008E0A06" w:rsidP="008E0A06">
      <w:pPr>
        <w:ind w:left="567"/>
        <w:rPr>
          <w:rFonts w:ascii="Arial" w:hAnsi="Arial" w:cs="Arial"/>
        </w:rPr>
      </w:pPr>
      <w:r w:rsidRPr="00C74631">
        <w:rPr>
          <w:rFonts w:ascii="Arial" w:hAnsi="Arial" w:cs="Arial"/>
        </w:rPr>
        <w:t xml:space="preserve">To receive a report </w:t>
      </w:r>
      <w:r>
        <w:rPr>
          <w:rFonts w:ascii="Arial" w:hAnsi="Arial" w:cs="Arial"/>
        </w:rPr>
        <w:t xml:space="preserve">Mr </w:t>
      </w:r>
      <w:r w:rsidRPr="00C74631">
        <w:rPr>
          <w:rFonts w:ascii="Arial" w:hAnsi="Arial" w:cs="Arial"/>
        </w:rPr>
        <w:t>Dave Mal</w:t>
      </w:r>
      <w:r>
        <w:rPr>
          <w:rFonts w:ascii="Arial" w:hAnsi="Arial" w:cs="Arial"/>
        </w:rPr>
        <w:t>ohn</w:t>
      </w:r>
      <w:r w:rsidRPr="00C74631">
        <w:rPr>
          <w:rFonts w:ascii="Arial" w:hAnsi="Arial" w:cs="Arial"/>
        </w:rPr>
        <w:t>, Convener of WG14 on work to date</w:t>
      </w:r>
      <w:r>
        <w:rPr>
          <w:rFonts w:ascii="Arial" w:hAnsi="Arial" w:cs="Arial"/>
        </w:rPr>
        <w:t xml:space="preserve">, regarding the revision of </w:t>
      </w:r>
      <w:r w:rsidRPr="006957FF">
        <w:rPr>
          <w:rFonts w:ascii="Arial" w:hAnsi="Arial" w:cs="Arial"/>
          <w:b/>
          <w:bCs/>
        </w:rPr>
        <w:t>OD 031</w:t>
      </w:r>
      <w:r w:rsidRPr="00C74631">
        <w:rPr>
          <w:rFonts w:ascii="Arial" w:hAnsi="Arial" w:cs="Arial"/>
        </w:rPr>
        <w:t xml:space="preserve">. </w:t>
      </w:r>
    </w:p>
    <w:p w14:paraId="66851FD2" w14:textId="77777777" w:rsidR="006957FF" w:rsidRDefault="006957FF" w:rsidP="006957FF"/>
    <w:p w14:paraId="2090B0BC" w14:textId="6936FFB3" w:rsidR="006957FF" w:rsidRPr="006957FF" w:rsidRDefault="006957FF" w:rsidP="006957FF">
      <w:pPr>
        <w:pStyle w:val="Heading2"/>
        <w:ind w:hanging="1143"/>
      </w:pPr>
      <w:r w:rsidRPr="006957FF">
        <w:t>W</w:t>
      </w:r>
      <w:r>
        <w:t xml:space="preserve">orking </w:t>
      </w:r>
      <w:r w:rsidRPr="006957FF">
        <w:t>G</w:t>
      </w:r>
      <w:r>
        <w:t>roup</w:t>
      </w:r>
      <w:r w:rsidRPr="006957FF">
        <w:t xml:space="preserve"> R</w:t>
      </w:r>
      <w:r>
        <w:t>eports</w:t>
      </w:r>
      <w:r w:rsidRPr="006957FF">
        <w:t xml:space="preserve"> – N</w:t>
      </w:r>
      <w:r>
        <w:t>ot</w:t>
      </w:r>
      <w:r w:rsidRPr="006957FF">
        <w:t xml:space="preserve"> C</w:t>
      </w:r>
      <w:r>
        <w:t>overed</w:t>
      </w:r>
      <w:r w:rsidRPr="006957FF">
        <w:t xml:space="preserve"> E</w:t>
      </w:r>
      <w:r>
        <w:t>lsewhere</w:t>
      </w:r>
    </w:p>
    <w:p w14:paraId="16FCE228" w14:textId="7C9A3424" w:rsidR="006957FF" w:rsidRDefault="006957FF" w:rsidP="006957FF">
      <w:pPr>
        <w:pStyle w:val="Heading2"/>
        <w:numPr>
          <w:ilvl w:val="0"/>
          <w:numId w:val="0"/>
        </w:numPr>
        <w:ind w:left="567"/>
      </w:pPr>
      <w:r w:rsidRPr="00134DD6">
        <w:rPr>
          <w:rFonts w:cs="Arial"/>
          <w:b w:val="0"/>
          <w:bCs/>
        </w:rPr>
        <w:t xml:space="preserve">An opportunity for the meeting to raise any matters relating to </w:t>
      </w:r>
      <w:proofErr w:type="spellStart"/>
      <w:r w:rsidRPr="00134DD6">
        <w:rPr>
          <w:rFonts w:cs="Arial"/>
          <w:b w:val="0"/>
          <w:bCs/>
        </w:rPr>
        <w:t>ExMC</w:t>
      </w:r>
      <w:proofErr w:type="spellEnd"/>
      <w:r w:rsidRPr="00134DD6">
        <w:rPr>
          <w:rFonts w:cs="Arial"/>
          <w:b w:val="0"/>
          <w:bCs/>
        </w:rPr>
        <w:t xml:space="preserve"> Working Groups, not covered in this agenda and as listed at </w:t>
      </w:r>
      <w:r w:rsidRPr="006957FF">
        <w:rPr>
          <w:rFonts w:cs="Arial"/>
          <w:b w:val="0"/>
          <w:bCs/>
        </w:rPr>
        <w:t>https://www.iecex.com/members-area/working-groups/</w:t>
      </w:r>
    </w:p>
    <w:p w14:paraId="2946FC4E" w14:textId="77777777" w:rsidR="006957FF" w:rsidRDefault="006957FF" w:rsidP="006957FF"/>
    <w:tbl>
      <w:tblPr>
        <w:tblStyle w:val="TableGrid"/>
        <w:tblW w:w="8460" w:type="dxa"/>
        <w:tblInd w:w="607" w:type="dxa"/>
        <w:tblLook w:val="04A0" w:firstRow="1" w:lastRow="0" w:firstColumn="1" w:lastColumn="0" w:noHBand="0" w:noVBand="1"/>
      </w:tblPr>
      <w:tblGrid>
        <w:gridCol w:w="1685"/>
        <w:gridCol w:w="3686"/>
        <w:gridCol w:w="3089"/>
      </w:tblGrid>
      <w:tr w:rsidR="006957FF" w:rsidRPr="007E2728" w14:paraId="4A4EC77C" w14:textId="77777777" w:rsidTr="007B03E6">
        <w:tc>
          <w:tcPr>
            <w:tcW w:w="1685" w:type="dxa"/>
          </w:tcPr>
          <w:p w14:paraId="396CDBA4" w14:textId="77777777" w:rsidR="006957FF" w:rsidRPr="00DD39BF"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szCs w:val="24"/>
              </w:rPr>
            </w:pPr>
            <w:r w:rsidRPr="00DD39BF">
              <w:rPr>
                <w:rFonts w:cs="Arial"/>
                <w:szCs w:val="24"/>
              </w:rPr>
              <w:tab/>
            </w:r>
          </w:p>
        </w:tc>
        <w:tc>
          <w:tcPr>
            <w:tcW w:w="3686" w:type="dxa"/>
          </w:tcPr>
          <w:p w14:paraId="203307A9" w14:textId="77777777" w:rsidR="006957FF" w:rsidRPr="00DD39BF"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szCs w:val="24"/>
              </w:rPr>
            </w:pPr>
            <w:r w:rsidRPr="00DD39BF">
              <w:rPr>
                <w:rFonts w:cs="Arial"/>
                <w:szCs w:val="24"/>
              </w:rPr>
              <w:t>Title</w:t>
            </w:r>
          </w:p>
        </w:tc>
        <w:tc>
          <w:tcPr>
            <w:tcW w:w="3089" w:type="dxa"/>
          </w:tcPr>
          <w:p w14:paraId="60B99324" w14:textId="77777777" w:rsidR="006957FF" w:rsidRPr="00DD39BF"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szCs w:val="24"/>
              </w:rPr>
            </w:pPr>
            <w:r w:rsidRPr="00DD39BF">
              <w:rPr>
                <w:rFonts w:cs="Arial"/>
                <w:szCs w:val="24"/>
              </w:rPr>
              <w:t>Convener</w:t>
            </w:r>
          </w:p>
        </w:tc>
      </w:tr>
      <w:tr w:rsidR="006957FF" w:rsidRPr="00134DD6" w14:paraId="43A435DD" w14:textId="77777777" w:rsidTr="007B03E6">
        <w:tc>
          <w:tcPr>
            <w:tcW w:w="1685" w:type="dxa"/>
          </w:tcPr>
          <w:p w14:paraId="4B47C01B" w14:textId="77777777" w:rsidR="006957FF" w:rsidRPr="00134DD6"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proofErr w:type="spellStart"/>
            <w:r w:rsidRPr="00134DD6">
              <w:rPr>
                <w:rFonts w:cs="Arial"/>
                <w:b w:val="0"/>
                <w:bCs/>
                <w:szCs w:val="24"/>
              </w:rPr>
              <w:t>ExMC</w:t>
            </w:r>
            <w:proofErr w:type="spellEnd"/>
            <w:r w:rsidRPr="00134DD6">
              <w:rPr>
                <w:rFonts w:cs="Arial"/>
                <w:b w:val="0"/>
                <w:bCs/>
                <w:szCs w:val="24"/>
              </w:rPr>
              <w:t xml:space="preserve"> WG1</w:t>
            </w:r>
          </w:p>
        </w:tc>
        <w:tc>
          <w:tcPr>
            <w:tcW w:w="3686" w:type="dxa"/>
          </w:tcPr>
          <w:p w14:paraId="1AA1A068" w14:textId="77777777" w:rsidR="006957FF" w:rsidRPr="00134DD6"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r w:rsidRPr="00134DD6">
              <w:rPr>
                <w:rFonts w:cs="Arial"/>
                <w:b w:val="0"/>
                <w:bCs/>
                <w:szCs w:val="24"/>
              </w:rPr>
              <w:t>Revision of IECEx Rules</w:t>
            </w:r>
          </w:p>
        </w:tc>
        <w:tc>
          <w:tcPr>
            <w:tcW w:w="3089" w:type="dxa"/>
          </w:tcPr>
          <w:p w14:paraId="45936C08" w14:textId="77777777" w:rsidR="006957FF" w:rsidRPr="00134DD6"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r w:rsidRPr="00134DD6">
              <w:rPr>
                <w:rFonts w:cs="Arial"/>
                <w:b w:val="0"/>
                <w:bCs/>
                <w:szCs w:val="24"/>
              </w:rPr>
              <w:t>Mr Marty Cole</w:t>
            </w:r>
          </w:p>
        </w:tc>
      </w:tr>
      <w:tr w:rsidR="006957FF" w:rsidRPr="00134DD6" w14:paraId="4BC48AA5" w14:textId="77777777" w:rsidTr="007B03E6">
        <w:tc>
          <w:tcPr>
            <w:tcW w:w="1685" w:type="dxa"/>
          </w:tcPr>
          <w:p w14:paraId="0DB339A7" w14:textId="77777777" w:rsidR="006957FF" w:rsidRPr="00134DD6"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proofErr w:type="spellStart"/>
            <w:r>
              <w:rPr>
                <w:rFonts w:cs="Arial"/>
                <w:b w:val="0"/>
                <w:bCs/>
                <w:szCs w:val="24"/>
              </w:rPr>
              <w:t>ExMC</w:t>
            </w:r>
            <w:proofErr w:type="spellEnd"/>
            <w:r>
              <w:rPr>
                <w:rFonts w:cs="Arial"/>
                <w:b w:val="0"/>
                <w:bCs/>
                <w:szCs w:val="24"/>
              </w:rPr>
              <w:t xml:space="preserve"> WG5</w:t>
            </w:r>
          </w:p>
        </w:tc>
        <w:tc>
          <w:tcPr>
            <w:tcW w:w="3686" w:type="dxa"/>
          </w:tcPr>
          <w:p w14:paraId="2FB77165" w14:textId="77777777" w:rsidR="006957FF" w:rsidRPr="00134DD6"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r>
              <w:rPr>
                <w:rFonts w:cs="Arial"/>
                <w:b w:val="0"/>
                <w:bCs/>
                <w:szCs w:val="24"/>
              </w:rPr>
              <w:t>Assessment of manufacturers quality systems</w:t>
            </w:r>
          </w:p>
        </w:tc>
        <w:tc>
          <w:tcPr>
            <w:tcW w:w="3089" w:type="dxa"/>
          </w:tcPr>
          <w:p w14:paraId="2B85EC3C" w14:textId="77777777" w:rsidR="006957FF" w:rsidRPr="00134DD6"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r>
              <w:rPr>
                <w:rFonts w:cs="Arial"/>
                <w:b w:val="0"/>
                <w:bCs/>
                <w:szCs w:val="24"/>
              </w:rPr>
              <w:t>Mr Geoff Barnier</w:t>
            </w:r>
          </w:p>
        </w:tc>
      </w:tr>
      <w:tr w:rsidR="006957FF" w:rsidRPr="00134DD6" w14:paraId="05B2777F" w14:textId="77777777" w:rsidTr="007B03E6">
        <w:tc>
          <w:tcPr>
            <w:tcW w:w="1685" w:type="dxa"/>
          </w:tcPr>
          <w:p w14:paraId="4E07B568" w14:textId="77777777" w:rsidR="006957FF" w:rsidRPr="00134DD6"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proofErr w:type="spellStart"/>
            <w:r w:rsidRPr="00134DD6">
              <w:rPr>
                <w:rFonts w:cs="Arial"/>
                <w:b w:val="0"/>
                <w:bCs/>
                <w:szCs w:val="24"/>
              </w:rPr>
              <w:t>ExMC</w:t>
            </w:r>
            <w:proofErr w:type="spellEnd"/>
            <w:r w:rsidRPr="00134DD6">
              <w:rPr>
                <w:rFonts w:cs="Arial"/>
                <w:b w:val="0"/>
                <w:bCs/>
                <w:szCs w:val="24"/>
              </w:rPr>
              <w:t xml:space="preserve"> WG8</w:t>
            </w:r>
          </w:p>
        </w:tc>
        <w:tc>
          <w:tcPr>
            <w:tcW w:w="3686" w:type="dxa"/>
          </w:tcPr>
          <w:p w14:paraId="18C72BFA" w14:textId="77777777" w:rsidR="006957FF" w:rsidRPr="00134DD6"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r w:rsidRPr="00134DD6">
              <w:rPr>
                <w:rFonts w:cs="Arial"/>
                <w:b w:val="0"/>
                <w:bCs/>
                <w:szCs w:val="24"/>
              </w:rPr>
              <w:t>Regulatory Recognition</w:t>
            </w:r>
          </w:p>
        </w:tc>
        <w:tc>
          <w:tcPr>
            <w:tcW w:w="3089" w:type="dxa"/>
          </w:tcPr>
          <w:p w14:paraId="2BEEDD74" w14:textId="77777777" w:rsidR="006957FF" w:rsidRPr="00134DD6"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r w:rsidRPr="00134DD6">
              <w:rPr>
                <w:rFonts w:cs="Arial"/>
                <w:b w:val="0"/>
                <w:bCs/>
                <w:szCs w:val="24"/>
              </w:rPr>
              <w:t>Dr Frank Lienesch</w:t>
            </w:r>
          </w:p>
        </w:tc>
      </w:tr>
      <w:tr w:rsidR="006957FF" w:rsidRPr="007E2728" w14:paraId="72FC5A4A" w14:textId="77777777" w:rsidTr="007B03E6">
        <w:tc>
          <w:tcPr>
            <w:tcW w:w="1685" w:type="dxa"/>
          </w:tcPr>
          <w:p w14:paraId="2A9EFA23" w14:textId="77777777" w:rsidR="006957FF" w:rsidRPr="00134DD6"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proofErr w:type="spellStart"/>
            <w:r w:rsidRPr="00134DD6">
              <w:rPr>
                <w:rFonts w:cs="Arial"/>
                <w:b w:val="0"/>
                <w:bCs/>
                <w:szCs w:val="24"/>
              </w:rPr>
              <w:t>ExMC</w:t>
            </w:r>
            <w:proofErr w:type="spellEnd"/>
            <w:r w:rsidRPr="00134DD6">
              <w:rPr>
                <w:rFonts w:cs="Arial"/>
                <w:b w:val="0"/>
                <w:bCs/>
                <w:szCs w:val="24"/>
              </w:rPr>
              <w:t xml:space="preserve"> WG11</w:t>
            </w:r>
          </w:p>
        </w:tc>
        <w:tc>
          <w:tcPr>
            <w:tcW w:w="3686" w:type="dxa"/>
          </w:tcPr>
          <w:p w14:paraId="2FEED0A1" w14:textId="77777777" w:rsidR="006957FF" w:rsidRPr="00134DD6"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r w:rsidRPr="00134DD6">
              <w:rPr>
                <w:rFonts w:cs="Arial"/>
                <w:b w:val="0"/>
                <w:bCs/>
                <w:szCs w:val="24"/>
              </w:rPr>
              <w:t>Certificates issued to distributors</w:t>
            </w:r>
          </w:p>
        </w:tc>
        <w:tc>
          <w:tcPr>
            <w:tcW w:w="3089" w:type="dxa"/>
          </w:tcPr>
          <w:p w14:paraId="77C68800" w14:textId="77777777" w:rsidR="006957FF" w:rsidRPr="00134DD6"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r w:rsidRPr="00134DD6">
              <w:rPr>
                <w:rFonts w:cs="Arial"/>
                <w:b w:val="0"/>
                <w:bCs/>
                <w:szCs w:val="24"/>
              </w:rPr>
              <w:t>Mr Nils Bleshoy</w:t>
            </w:r>
          </w:p>
          <w:p w14:paraId="165C6E33" w14:textId="77777777" w:rsidR="006957FF" w:rsidRPr="00134DD6"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sz w:val="20"/>
              </w:rPr>
            </w:pPr>
          </w:p>
        </w:tc>
      </w:tr>
      <w:tr w:rsidR="006957FF" w:rsidRPr="00134DD6" w14:paraId="77E930CF" w14:textId="77777777" w:rsidTr="007B03E6">
        <w:tc>
          <w:tcPr>
            <w:tcW w:w="1685" w:type="dxa"/>
          </w:tcPr>
          <w:p w14:paraId="5620B8D3" w14:textId="77777777" w:rsidR="006957FF" w:rsidRPr="00134DD6"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proofErr w:type="spellStart"/>
            <w:r w:rsidRPr="00134DD6">
              <w:rPr>
                <w:rFonts w:cs="Arial"/>
                <w:b w:val="0"/>
                <w:bCs/>
                <w:szCs w:val="24"/>
              </w:rPr>
              <w:t>ExMC</w:t>
            </w:r>
            <w:proofErr w:type="spellEnd"/>
            <w:r w:rsidRPr="00134DD6">
              <w:rPr>
                <w:rFonts w:cs="Arial"/>
                <w:b w:val="0"/>
                <w:bCs/>
                <w:szCs w:val="24"/>
              </w:rPr>
              <w:t xml:space="preserve"> WG13</w:t>
            </w:r>
          </w:p>
        </w:tc>
        <w:tc>
          <w:tcPr>
            <w:tcW w:w="3686" w:type="dxa"/>
          </w:tcPr>
          <w:p w14:paraId="405F5EE1" w14:textId="77777777" w:rsidR="006957FF" w:rsidRPr="00134DD6"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r w:rsidRPr="00134DD6">
              <w:rPr>
                <w:rFonts w:cs="Arial"/>
                <w:b w:val="0"/>
                <w:bCs/>
                <w:szCs w:val="24"/>
              </w:rPr>
              <w:t>Business Development</w:t>
            </w:r>
          </w:p>
        </w:tc>
        <w:tc>
          <w:tcPr>
            <w:tcW w:w="3089" w:type="dxa"/>
          </w:tcPr>
          <w:p w14:paraId="25C7AA9E" w14:textId="77777777" w:rsidR="006957FF" w:rsidRPr="0037374B"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color w:val="EE0000"/>
                <w:szCs w:val="24"/>
              </w:rPr>
            </w:pPr>
            <w:r w:rsidRPr="0037374B">
              <w:rPr>
                <w:rFonts w:cs="Arial"/>
                <w:b w:val="0"/>
                <w:bCs/>
                <w:color w:val="EE0000"/>
                <w:szCs w:val="24"/>
              </w:rPr>
              <w:t>Seeking New Convener</w:t>
            </w:r>
          </w:p>
        </w:tc>
      </w:tr>
      <w:tr w:rsidR="006957FF" w:rsidRPr="007E2728" w14:paraId="720863C9" w14:textId="77777777" w:rsidTr="007B03E6">
        <w:tc>
          <w:tcPr>
            <w:tcW w:w="1685" w:type="dxa"/>
          </w:tcPr>
          <w:p w14:paraId="445A5B0D" w14:textId="77777777" w:rsidR="006957FF" w:rsidRPr="00A83E00"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proofErr w:type="spellStart"/>
            <w:r w:rsidRPr="00A83E00">
              <w:rPr>
                <w:rFonts w:cs="Arial"/>
                <w:b w:val="0"/>
                <w:bCs/>
                <w:szCs w:val="24"/>
              </w:rPr>
              <w:t>ExMC</w:t>
            </w:r>
            <w:proofErr w:type="spellEnd"/>
            <w:r w:rsidRPr="00A83E00">
              <w:rPr>
                <w:rFonts w:cs="Arial"/>
                <w:b w:val="0"/>
                <w:bCs/>
                <w:szCs w:val="24"/>
              </w:rPr>
              <w:t xml:space="preserve"> WG15</w:t>
            </w:r>
          </w:p>
        </w:tc>
        <w:tc>
          <w:tcPr>
            <w:tcW w:w="3686" w:type="dxa"/>
          </w:tcPr>
          <w:p w14:paraId="5963ECCB" w14:textId="77777777" w:rsidR="006957FF" w:rsidRPr="00A83E00"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r w:rsidRPr="00A83E00">
              <w:rPr>
                <w:rFonts w:cs="Arial"/>
                <w:b w:val="0"/>
                <w:bCs/>
                <w:szCs w:val="24"/>
              </w:rPr>
              <w:t>Non-electrical Standards</w:t>
            </w:r>
          </w:p>
        </w:tc>
        <w:tc>
          <w:tcPr>
            <w:tcW w:w="3089" w:type="dxa"/>
          </w:tcPr>
          <w:p w14:paraId="6980173D" w14:textId="77777777" w:rsidR="006957FF" w:rsidRPr="00A83E00"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r w:rsidRPr="00A83E00">
              <w:rPr>
                <w:rFonts w:cs="Arial"/>
                <w:b w:val="0"/>
                <w:bCs/>
                <w:szCs w:val="24"/>
              </w:rPr>
              <w:t>Dr Jim Munro</w:t>
            </w:r>
          </w:p>
        </w:tc>
      </w:tr>
      <w:tr w:rsidR="006957FF" w:rsidRPr="007E2728" w14:paraId="4BF9F0C4" w14:textId="77777777" w:rsidTr="007B03E6">
        <w:tc>
          <w:tcPr>
            <w:tcW w:w="1685" w:type="dxa"/>
          </w:tcPr>
          <w:p w14:paraId="46E9140D" w14:textId="77777777" w:rsidR="006957FF" w:rsidRPr="00A83E00"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proofErr w:type="spellStart"/>
            <w:r>
              <w:rPr>
                <w:rFonts w:cs="Arial"/>
                <w:b w:val="0"/>
                <w:bCs/>
                <w:szCs w:val="24"/>
              </w:rPr>
              <w:t>ExMC</w:t>
            </w:r>
            <w:proofErr w:type="spellEnd"/>
            <w:r>
              <w:rPr>
                <w:rFonts w:cs="Arial"/>
                <w:b w:val="0"/>
                <w:bCs/>
                <w:szCs w:val="24"/>
              </w:rPr>
              <w:t xml:space="preserve"> WG17</w:t>
            </w:r>
          </w:p>
        </w:tc>
        <w:tc>
          <w:tcPr>
            <w:tcW w:w="3686" w:type="dxa"/>
          </w:tcPr>
          <w:p w14:paraId="76B2FE47" w14:textId="77777777" w:rsidR="006957FF" w:rsidRPr="00A83E00"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r>
              <w:rPr>
                <w:rFonts w:cs="Arial"/>
                <w:b w:val="0"/>
                <w:bCs/>
                <w:szCs w:val="24"/>
              </w:rPr>
              <w:t>IECEx Marketing</w:t>
            </w:r>
          </w:p>
        </w:tc>
        <w:tc>
          <w:tcPr>
            <w:tcW w:w="3089" w:type="dxa"/>
          </w:tcPr>
          <w:p w14:paraId="4BD1D58A" w14:textId="77777777" w:rsidR="006957FF" w:rsidRPr="00A83E00"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r w:rsidRPr="0037374B">
              <w:rPr>
                <w:rFonts w:cs="Arial"/>
                <w:b w:val="0"/>
                <w:bCs/>
                <w:color w:val="EE0000"/>
                <w:szCs w:val="24"/>
              </w:rPr>
              <w:t>Seeking New Convener</w:t>
            </w:r>
          </w:p>
        </w:tc>
      </w:tr>
      <w:tr w:rsidR="006957FF" w:rsidRPr="007E2728" w14:paraId="590F2F5B" w14:textId="77777777" w:rsidTr="007B03E6">
        <w:tc>
          <w:tcPr>
            <w:tcW w:w="1685" w:type="dxa"/>
          </w:tcPr>
          <w:p w14:paraId="4E965CAE" w14:textId="77777777" w:rsidR="006957FF"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proofErr w:type="spellStart"/>
            <w:r>
              <w:rPr>
                <w:rFonts w:cs="Arial"/>
                <w:b w:val="0"/>
                <w:bCs/>
                <w:szCs w:val="24"/>
              </w:rPr>
              <w:t>ExMC</w:t>
            </w:r>
            <w:proofErr w:type="spellEnd"/>
            <w:r>
              <w:rPr>
                <w:rFonts w:cs="Arial"/>
                <w:b w:val="0"/>
                <w:bCs/>
                <w:szCs w:val="24"/>
              </w:rPr>
              <w:t xml:space="preserve"> WG18</w:t>
            </w:r>
          </w:p>
        </w:tc>
        <w:tc>
          <w:tcPr>
            <w:tcW w:w="3686" w:type="dxa"/>
          </w:tcPr>
          <w:p w14:paraId="796E5201" w14:textId="77777777" w:rsidR="006957FF"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r>
              <w:rPr>
                <w:rFonts w:cs="Arial"/>
                <w:b w:val="0"/>
                <w:bCs/>
                <w:szCs w:val="24"/>
              </w:rPr>
              <w:t>Technical Revision of OD 233</w:t>
            </w:r>
          </w:p>
        </w:tc>
        <w:tc>
          <w:tcPr>
            <w:tcW w:w="3089" w:type="dxa"/>
          </w:tcPr>
          <w:p w14:paraId="184CE58E" w14:textId="77777777" w:rsidR="006957FF"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r>
              <w:rPr>
                <w:rFonts w:cs="Arial"/>
                <w:b w:val="0"/>
                <w:bCs/>
                <w:szCs w:val="24"/>
              </w:rPr>
              <w:t>Dr Jim Munro</w:t>
            </w:r>
          </w:p>
        </w:tc>
      </w:tr>
      <w:tr w:rsidR="006957FF" w:rsidRPr="007E2728" w14:paraId="1E16BC00" w14:textId="77777777" w:rsidTr="007B03E6">
        <w:tc>
          <w:tcPr>
            <w:tcW w:w="1685" w:type="dxa"/>
          </w:tcPr>
          <w:p w14:paraId="3698ADCB" w14:textId="77777777" w:rsidR="006957FF"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proofErr w:type="spellStart"/>
            <w:r>
              <w:rPr>
                <w:rFonts w:cs="Arial"/>
                <w:b w:val="0"/>
                <w:bCs/>
                <w:szCs w:val="24"/>
              </w:rPr>
              <w:t>ExMC</w:t>
            </w:r>
            <w:proofErr w:type="spellEnd"/>
            <w:r>
              <w:rPr>
                <w:rFonts w:cs="Arial"/>
                <w:b w:val="0"/>
                <w:bCs/>
                <w:szCs w:val="24"/>
              </w:rPr>
              <w:t xml:space="preserve"> WG19</w:t>
            </w:r>
          </w:p>
        </w:tc>
        <w:tc>
          <w:tcPr>
            <w:tcW w:w="3686" w:type="dxa"/>
          </w:tcPr>
          <w:p w14:paraId="1A5028A1" w14:textId="77777777" w:rsidR="006957FF"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r>
              <w:rPr>
                <w:rFonts w:cs="Arial"/>
                <w:b w:val="0"/>
                <w:bCs/>
                <w:szCs w:val="24"/>
              </w:rPr>
              <w:t>Hydrogen Technologies</w:t>
            </w:r>
          </w:p>
        </w:tc>
        <w:tc>
          <w:tcPr>
            <w:tcW w:w="3089" w:type="dxa"/>
          </w:tcPr>
          <w:p w14:paraId="103360D6" w14:textId="77777777" w:rsidR="006957FF" w:rsidRDefault="006957FF" w:rsidP="007B03E6">
            <w:pPr>
              <w:pStyle w:val="BodyTextIndent3"/>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0" w:firstLine="0"/>
              <w:rPr>
                <w:rFonts w:cs="Arial"/>
                <w:b w:val="0"/>
                <w:bCs/>
                <w:szCs w:val="24"/>
              </w:rPr>
            </w:pPr>
            <w:r>
              <w:rPr>
                <w:rFonts w:cs="Arial"/>
                <w:b w:val="0"/>
                <w:bCs/>
                <w:szCs w:val="24"/>
              </w:rPr>
              <w:t>Mr Colin Cameron</w:t>
            </w:r>
          </w:p>
        </w:tc>
      </w:tr>
    </w:tbl>
    <w:p w14:paraId="2F6C3AED" w14:textId="77777777" w:rsidR="006957FF" w:rsidRDefault="006957FF" w:rsidP="006957FF"/>
    <w:p w14:paraId="626292B2" w14:textId="77777777" w:rsidR="00FD68EB" w:rsidRPr="00FD68EB" w:rsidRDefault="00FD68EB" w:rsidP="00FD68EB"/>
    <w:p w14:paraId="7ECBB946" w14:textId="5AE5996E" w:rsidR="003D0DF9" w:rsidRPr="00134DD6" w:rsidRDefault="00E05982" w:rsidP="00372488">
      <w:pPr>
        <w:pStyle w:val="Heading2"/>
        <w:ind w:left="567" w:hanging="1134"/>
      </w:pPr>
      <w:r w:rsidRPr="00134DD6">
        <w:t>IEC / ILAC / IAF Cooperation</w:t>
      </w:r>
      <w:r w:rsidR="0037374B">
        <w:t xml:space="preserve"> and new GLOBAC</w:t>
      </w:r>
    </w:p>
    <w:p w14:paraId="688FBCAC" w14:textId="603BDBBA" w:rsidR="00E05982" w:rsidRPr="00134DD6" w:rsidRDefault="00BB5E73" w:rsidP="003C6CAF">
      <w:pPr>
        <w:pStyle w:val="BodyTextIndent3"/>
        <w:numPr>
          <w:ilvl w:val="1"/>
          <w:numId w:val="0"/>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567" w:hanging="567"/>
        <w:rPr>
          <w:rFonts w:cs="Arial"/>
          <w:b w:val="0"/>
          <w:szCs w:val="24"/>
        </w:rPr>
      </w:pPr>
      <w:r w:rsidRPr="00134DD6">
        <w:rPr>
          <w:rFonts w:cs="Arial"/>
          <w:szCs w:val="24"/>
        </w:rPr>
        <w:tab/>
      </w:r>
      <w:r w:rsidRPr="00134DD6">
        <w:rPr>
          <w:rFonts w:cs="Arial"/>
          <w:b w:val="0"/>
          <w:szCs w:val="24"/>
        </w:rPr>
        <w:t xml:space="preserve">To provide </w:t>
      </w:r>
      <w:r w:rsidR="0061221C" w:rsidRPr="00134DD6">
        <w:rPr>
          <w:rFonts w:cs="Arial"/>
          <w:b w:val="0"/>
          <w:szCs w:val="24"/>
        </w:rPr>
        <w:t xml:space="preserve">an opportunity for </w:t>
      </w:r>
      <w:r w:rsidRPr="00134DD6">
        <w:rPr>
          <w:rFonts w:cs="Arial"/>
          <w:b w:val="0"/>
          <w:szCs w:val="24"/>
        </w:rPr>
        <w:t xml:space="preserve">any discussion in </w:t>
      </w:r>
      <w:r w:rsidR="00090A22" w:rsidRPr="00134DD6">
        <w:rPr>
          <w:rFonts w:cs="Arial"/>
          <w:b w:val="0"/>
          <w:szCs w:val="24"/>
        </w:rPr>
        <w:t xml:space="preserve">relation to the </w:t>
      </w:r>
      <w:r w:rsidR="0037374B">
        <w:rPr>
          <w:rFonts w:cs="Arial"/>
          <w:b w:val="0"/>
          <w:szCs w:val="24"/>
        </w:rPr>
        <w:t xml:space="preserve">new GLOBAC organisation and previous </w:t>
      </w:r>
      <w:r w:rsidR="00090A22" w:rsidRPr="00134DD6">
        <w:rPr>
          <w:rFonts w:cs="Arial"/>
          <w:b w:val="0"/>
          <w:szCs w:val="24"/>
        </w:rPr>
        <w:t>IEC/ILAC/IAF Cooperation</w:t>
      </w:r>
      <w:r w:rsidR="0037374B">
        <w:rPr>
          <w:rFonts w:cs="Arial"/>
          <w:b w:val="0"/>
          <w:szCs w:val="24"/>
        </w:rPr>
        <w:t xml:space="preserve">.  Reference </w:t>
      </w:r>
      <w:r w:rsidR="0037374B" w:rsidRPr="003B2F06">
        <w:rPr>
          <w:rFonts w:cs="Arial"/>
          <w:b w:val="0"/>
          <w:szCs w:val="24"/>
        </w:rPr>
        <w:t>https://www.globac.net/en/</w:t>
      </w:r>
      <w:r w:rsidR="0037374B">
        <w:rPr>
          <w:rFonts w:cs="Arial"/>
          <w:b w:val="0"/>
          <w:szCs w:val="24"/>
        </w:rPr>
        <w:t xml:space="preserve"> </w:t>
      </w:r>
    </w:p>
    <w:p w14:paraId="61DC9A19" w14:textId="77777777" w:rsidR="003D445A" w:rsidRPr="007E2728" w:rsidRDefault="003D445A" w:rsidP="005C565C">
      <w:pPr>
        <w:pStyle w:val="BodyTextIndent3"/>
        <w:numPr>
          <w:ilvl w:val="1"/>
          <w:numId w:val="0"/>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720" w:hanging="720"/>
        <w:rPr>
          <w:rFonts w:cs="Arial"/>
          <w:b w:val="0"/>
          <w:szCs w:val="24"/>
          <w:highlight w:val="yellow"/>
        </w:rPr>
      </w:pPr>
    </w:p>
    <w:p w14:paraId="59EAEA78" w14:textId="77777777" w:rsidR="00854B94" w:rsidRPr="007E2728" w:rsidRDefault="00854B94" w:rsidP="005C565C">
      <w:pPr>
        <w:pStyle w:val="BodyTextIndent3"/>
        <w:numPr>
          <w:ilvl w:val="1"/>
          <w:numId w:val="0"/>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720" w:hanging="720"/>
        <w:rPr>
          <w:rFonts w:cs="Arial"/>
          <w:b w:val="0"/>
          <w:szCs w:val="24"/>
          <w:highlight w:val="yellow"/>
        </w:rPr>
      </w:pPr>
    </w:p>
    <w:p w14:paraId="1F415E9B" w14:textId="7694232D" w:rsidR="00E32E08" w:rsidRPr="00134DD6" w:rsidRDefault="00E32E08" w:rsidP="002A1386">
      <w:pPr>
        <w:pStyle w:val="Heading2"/>
        <w:ind w:left="567" w:hanging="1134"/>
      </w:pPr>
      <w:r w:rsidRPr="00134DD6">
        <w:t>OIML</w:t>
      </w:r>
      <w:r w:rsidR="00376DAD" w:rsidRPr="00134DD6">
        <w:t xml:space="preserve"> / IECEx Cooperation</w:t>
      </w:r>
    </w:p>
    <w:p w14:paraId="7BFA579A" w14:textId="62A340CF" w:rsidR="00DE6865" w:rsidRPr="00134DD6" w:rsidRDefault="00376DAD" w:rsidP="00DE6865">
      <w:pPr>
        <w:pStyle w:val="BodyTextIndent3"/>
        <w:numPr>
          <w:ilvl w:val="1"/>
          <w:numId w:val="0"/>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567" w:hanging="1004"/>
        <w:rPr>
          <w:rFonts w:cs="Arial"/>
          <w:b w:val="0"/>
          <w:bCs/>
          <w:szCs w:val="24"/>
        </w:rPr>
      </w:pPr>
      <w:r w:rsidRPr="00134DD6">
        <w:rPr>
          <w:rFonts w:cs="Arial"/>
          <w:szCs w:val="24"/>
        </w:rPr>
        <w:tab/>
      </w:r>
      <w:r w:rsidR="00325C21" w:rsidRPr="00134DD6">
        <w:rPr>
          <w:rFonts w:cs="Arial"/>
          <w:b w:val="0"/>
          <w:bCs/>
          <w:szCs w:val="24"/>
        </w:rPr>
        <w:t>In</w:t>
      </w:r>
      <w:r w:rsidR="00E65CAD" w:rsidRPr="00134DD6">
        <w:rPr>
          <w:rFonts w:cs="Arial"/>
          <w:b w:val="0"/>
          <w:bCs/>
          <w:szCs w:val="24"/>
        </w:rPr>
        <w:t xml:space="preserve"> line with cooperation with OIML, the meeting is to receive a report from OIML of activities within OIML</w:t>
      </w:r>
      <w:r w:rsidR="004C49D4">
        <w:rPr>
          <w:rFonts w:cs="Arial"/>
          <w:b w:val="0"/>
          <w:bCs/>
          <w:szCs w:val="24"/>
        </w:rPr>
        <w:t>.</w:t>
      </w:r>
    </w:p>
    <w:p w14:paraId="43B17979" w14:textId="77777777" w:rsidR="00DE6865" w:rsidRPr="007E2728" w:rsidRDefault="00DE6865" w:rsidP="00DE6865">
      <w:pPr>
        <w:pStyle w:val="BodyTextIndent3"/>
        <w:numPr>
          <w:ilvl w:val="1"/>
          <w:numId w:val="0"/>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567" w:hanging="1004"/>
        <w:rPr>
          <w:rFonts w:cs="Arial"/>
          <w:b w:val="0"/>
          <w:bCs/>
          <w:szCs w:val="24"/>
          <w:highlight w:val="yellow"/>
        </w:rPr>
      </w:pPr>
    </w:p>
    <w:p w14:paraId="5ED89FA9" w14:textId="77777777" w:rsidR="00C1691A" w:rsidRPr="007E2728" w:rsidRDefault="00C1691A" w:rsidP="005C565C">
      <w:pPr>
        <w:pStyle w:val="BodyTextIndent3"/>
        <w:numPr>
          <w:ilvl w:val="1"/>
          <w:numId w:val="0"/>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720" w:hanging="720"/>
        <w:rPr>
          <w:rFonts w:cs="Arial"/>
          <w:b w:val="0"/>
          <w:bCs/>
          <w:szCs w:val="24"/>
          <w:highlight w:val="yellow"/>
        </w:rPr>
      </w:pPr>
    </w:p>
    <w:p w14:paraId="4E23168B" w14:textId="05FF13F6" w:rsidR="003D0DF9" w:rsidRPr="00134DD6" w:rsidRDefault="00BA004D" w:rsidP="00372488">
      <w:pPr>
        <w:pStyle w:val="Heading2"/>
        <w:ind w:left="567" w:hanging="1134"/>
      </w:pPr>
      <w:r w:rsidRPr="00134DD6">
        <w:t>Any other General Matters</w:t>
      </w:r>
    </w:p>
    <w:p w14:paraId="3324C224" w14:textId="078676E2" w:rsidR="00794F56" w:rsidRPr="00134DD6" w:rsidRDefault="00CE0F34" w:rsidP="003C6CAF">
      <w:pPr>
        <w:pStyle w:val="BodyTextIndent3"/>
        <w:numPr>
          <w:ilvl w:val="1"/>
          <w:numId w:val="0"/>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567" w:hanging="720"/>
        <w:rPr>
          <w:rFonts w:cs="Arial"/>
          <w:b w:val="0"/>
          <w:szCs w:val="24"/>
        </w:rPr>
      </w:pPr>
      <w:r w:rsidRPr="00134DD6">
        <w:rPr>
          <w:rFonts w:cs="Arial"/>
          <w:szCs w:val="24"/>
        </w:rPr>
        <w:tab/>
      </w:r>
      <w:r w:rsidR="00BA004D" w:rsidRPr="00134DD6">
        <w:rPr>
          <w:rFonts w:cs="Arial"/>
          <w:b w:val="0"/>
          <w:szCs w:val="24"/>
        </w:rPr>
        <w:t>Members are invited to raise any other items of a general nature that may impact on the IECEx System.</w:t>
      </w:r>
    </w:p>
    <w:p w14:paraId="571F6185" w14:textId="77777777" w:rsidR="00E65CAD" w:rsidRPr="00134DD6" w:rsidRDefault="00E65CAD" w:rsidP="005C565C">
      <w:pPr>
        <w:pStyle w:val="BodyTextIndent3"/>
        <w:numPr>
          <w:ilvl w:val="1"/>
          <w:numId w:val="0"/>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720" w:hanging="720"/>
        <w:rPr>
          <w:rFonts w:cs="Arial"/>
          <w:b w:val="0"/>
          <w:szCs w:val="24"/>
        </w:rPr>
      </w:pPr>
    </w:p>
    <w:p w14:paraId="187791CD" w14:textId="77777777" w:rsidR="0065670E" w:rsidRPr="007E2728" w:rsidRDefault="0065670E" w:rsidP="005C565C">
      <w:pPr>
        <w:ind w:left="720" w:hanging="1004"/>
        <w:rPr>
          <w:rFonts w:ascii="Arial" w:hAnsi="Arial"/>
          <w:b/>
          <w:bCs/>
          <w:highlight w:val="yellow"/>
        </w:rPr>
      </w:pPr>
    </w:p>
    <w:p w14:paraId="4471B84B" w14:textId="074C4E53" w:rsidR="004E12D9" w:rsidRPr="00A83E00" w:rsidRDefault="004E12D9" w:rsidP="002A213E">
      <w:pPr>
        <w:pStyle w:val="Heading1"/>
        <w:ind w:left="567" w:hanging="1134"/>
      </w:pPr>
      <w:r w:rsidRPr="00A83E00">
        <w:t>IEC TC 31 MATTERS</w:t>
      </w:r>
    </w:p>
    <w:p w14:paraId="59B80078" w14:textId="3FA7D3FA" w:rsidR="00E3636B" w:rsidRPr="00A83E00" w:rsidRDefault="00E3636B" w:rsidP="00A83E00">
      <w:pPr>
        <w:pStyle w:val="Heading2"/>
        <w:ind w:left="567" w:hanging="1134"/>
      </w:pPr>
      <w:r w:rsidRPr="00A83E00">
        <w:t>R</w:t>
      </w:r>
      <w:r w:rsidR="004E12D9" w:rsidRPr="00A83E00">
        <w:t>eport from I</w:t>
      </w:r>
      <w:r w:rsidRPr="00A83E00">
        <w:t>EC TC 31</w:t>
      </w:r>
      <w:r w:rsidR="004E12D9" w:rsidRPr="00A83E00">
        <w:t xml:space="preserve"> Chair</w:t>
      </w:r>
    </w:p>
    <w:p w14:paraId="02F6D2AA" w14:textId="2EC6D70F" w:rsidR="004E12D9" w:rsidRPr="00A83E00" w:rsidRDefault="00E3636B" w:rsidP="003C6CAF">
      <w:pPr>
        <w:ind w:left="567" w:hanging="708"/>
        <w:rPr>
          <w:rFonts w:ascii="Arial" w:hAnsi="Arial"/>
        </w:rPr>
      </w:pPr>
      <w:r w:rsidRPr="00A83E00">
        <w:rPr>
          <w:rFonts w:ascii="Arial" w:hAnsi="Arial"/>
          <w:b/>
          <w:bCs/>
        </w:rPr>
        <w:tab/>
      </w:r>
      <w:r w:rsidR="00B25590" w:rsidRPr="00A83E00">
        <w:rPr>
          <w:rFonts w:ascii="Arial" w:hAnsi="Arial"/>
        </w:rPr>
        <w:t>Members t</w:t>
      </w:r>
      <w:r w:rsidRPr="00A83E00">
        <w:rPr>
          <w:rFonts w:ascii="Arial" w:hAnsi="Arial"/>
        </w:rPr>
        <w:t xml:space="preserve">o </w:t>
      </w:r>
      <w:r w:rsidRPr="00A83E00">
        <w:rPr>
          <w:rFonts w:ascii="Arial" w:hAnsi="Arial"/>
          <w:u w:val="single"/>
        </w:rPr>
        <w:t>receive a report</w:t>
      </w:r>
      <w:r w:rsidRPr="00A83E00">
        <w:rPr>
          <w:rFonts w:ascii="Arial" w:hAnsi="Arial"/>
        </w:rPr>
        <w:t xml:space="preserve"> </w:t>
      </w:r>
      <w:r w:rsidR="00EB39D0" w:rsidRPr="00A83E00">
        <w:rPr>
          <w:rFonts w:ascii="Arial" w:hAnsi="Arial"/>
        </w:rPr>
        <w:t xml:space="preserve">on </w:t>
      </w:r>
      <w:r w:rsidR="006A7ADF" w:rsidRPr="00A83E00">
        <w:rPr>
          <w:rFonts w:ascii="Arial" w:hAnsi="Arial"/>
        </w:rPr>
        <w:t xml:space="preserve">IEC </w:t>
      </w:r>
      <w:r w:rsidRPr="00A83E00">
        <w:rPr>
          <w:rFonts w:ascii="Arial" w:hAnsi="Arial"/>
        </w:rPr>
        <w:t>TC 31 activities</w:t>
      </w:r>
      <w:r w:rsidR="004E12D9" w:rsidRPr="00A83E00">
        <w:rPr>
          <w:rFonts w:ascii="Arial" w:hAnsi="Arial"/>
        </w:rPr>
        <w:t xml:space="preserve"> from the TC 31 Chair, Dr Martin Thedens.</w:t>
      </w:r>
    </w:p>
    <w:p w14:paraId="33CD2345" w14:textId="77777777" w:rsidR="00370B50" w:rsidRPr="00A83E00" w:rsidRDefault="00370B50" w:rsidP="00370B50">
      <w:pPr>
        <w:rPr>
          <w:rFonts w:ascii="Arial" w:hAnsi="Arial"/>
        </w:rPr>
      </w:pPr>
    </w:p>
    <w:p w14:paraId="5FCEE6B4" w14:textId="77777777" w:rsidR="00370B50" w:rsidRPr="00A83E00" w:rsidRDefault="00370B50" w:rsidP="00A83E00">
      <w:pPr>
        <w:rPr>
          <w:rFonts w:ascii="Arial" w:hAnsi="Arial" w:cs="Arial"/>
          <w:b/>
          <w:u w:val="single"/>
        </w:rPr>
      </w:pPr>
      <w:r w:rsidRPr="00A83E00">
        <w:rPr>
          <w:rFonts w:ascii="Arial" w:hAnsi="Arial"/>
        </w:rPr>
        <w:tab/>
      </w:r>
      <w:r w:rsidRPr="00A83E00">
        <w:rPr>
          <w:rFonts w:ascii="Arial" w:hAnsi="Arial" w:cs="Arial"/>
          <w:b/>
          <w:u w:val="single"/>
        </w:rPr>
        <w:t>Document for Consideration/Noting:</w:t>
      </w:r>
    </w:p>
    <w:p w14:paraId="1F758306" w14:textId="3526C20C" w:rsidR="00370B50" w:rsidRPr="00A83E00" w:rsidRDefault="00370B50" w:rsidP="00A83E00">
      <w:pPr>
        <w:pStyle w:val="BodyTextIndent3"/>
        <w:numPr>
          <w:ilvl w:val="0"/>
          <w:numId w:val="3"/>
        </w:numPr>
        <w:tabs>
          <w:tab w:val="clear" w:pos="0"/>
          <w:tab w:val="clear" w:pos="1416"/>
          <w:tab w:val="clear" w:pos="1447"/>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1418" w:hanging="425"/>
        <w:rPr>
          <w:rFonts w:cs="Arial"/>
          <w:szCs w:val="24"/>
        </w:rPr>
      </w:pPr>
      <w:proofErr w:type="spellStart"/>
      <w:r w:rsidRPr="00A83E00">
        <w:rPr>
          <w:rFonts w:cs="Arial"/>
          <w:szCs w:val="24"/>
        </w:rPr>
        <w:t>ExMC</w:t>
      </w:r>
      <w:proofErr w:type="spellEnd"/>
      <w:r w:rsidRPr="003B2F06">
        <w:rPr>
          <w:rFonts w:cs="Arial"/>
          <w:szCs w:val="24"/>
        </w:rPr>
        <w:t>/</w:t>
      </w:r>
      <w:r w:rsidR="00A83E00" w:rsidRPr="003B2F06">
        <w:rPr>
          <w:rFonts w:cs="Arial"/>
          <w:szCs w:val="24"/>
        </w:rPr>
        <w:t>XXXX/</w:t>
      </w:r>
      <w:r w:rsidRPr="003B2F06">
        <w:rPr>
          <w:rFonts w:cs="Arial"/>
          <w:szCs w:val="24"/>
        </w:rPr>
        <w:t xml:space="preserve">INF – </w:t>
      </w:r>
      <w:r w:rsidRPr="003B2F06">
        <w:rPr>
          <w:rFonts w:cs="Arial"/>
          <w:b w:val="0"/>
          <w:bCs/>
          <w:szCs w:val="24"/>
        </w:rPr>
        <w:t>R</w:t>
      </w:r>
      <w:r w:rsidRPr="00A83E00">
        <w:rPr>
          <w:rFonts w:cs="Arial"/>
          <w:b w:val="0"/>
          <w:bCs/>
          <w:szCs w:val="24"/>
        </w:rPr>
        <w:t>eport from IEC TC 31 Chair</w:t>
      </w:r>
    </w:p>
    <w:p w14:paraId="43387AC1" w14:textId="77777777" w:rsidR="00370B50" w:rsidRPr="00A83E00" w:rsidRDefault="00370B50" w:rsidP="003C6CAF">
      <w:pPr>
        <w:ind w:left="567" w:hanging="708"/>
        <w:rPr>
          <w:rFonts w:ascii="Arial" w:hAnsi="Arial"/>
        </w:rPr>
      </w:pPr>
    </w:p>
    <w:p w14:paraId="51FC79C8" w14:textId="77777777" w:rsidR="004E12D9" w:rsidRPr="007E2728" w:rsidRDefault="004E12D9" w:rsidP="005C565C">
      <w:pPr>
        <w:ind w:left="708" w:hanging="708"/>
        <w:rPr>
          <w:rFonts w:ascii="Arial" w:hAnsi="Arial"/>
          <w:highlight w:val="yellow"/>
        </w:rPr>
      </w:pPr>
    </w:p>
    <w:p w14:paraId="5DD8C613" w14:textId="431F03D5" w:rsidR="004E12D9" w:rsidRPr="00A83E00" w:rsidRDefault="004E12D9" w:rsidP="00372488">
      <w:pPr>
        <w:pStyle w:val="Heading2"/>
        <w:ind w:left="567" w:hanging="1134"/>
      </w:pPr>
      <w:r w:rsidRPr="00A83E00">
        <w:lastRenderedPageBreak/>
        <w:t>Report from IEC TC 31 JWG 50 standards coordination with IECEx</w:t>
      </w:r>
    </w:p>
    <w:p w14:paraId="2C90040B" w14:textId="77777777" w:rsidR="00606F13" w:rsidRDefault="00E3636B" w:rsidP="003C6CAF">
      <w:pPr>
        <w:ind w:left="567" w:hanging="708"/>
        <w:rPr>
          <w:rFonts w:ascii="Arial" w:hAnsi="Arial"/>
        </w:rPr>
      </w:pPr>
      <w:r w:rsidRPr="00A83E00">
        <w:rPr>
          <w:rFonts w:ascii="Arial" w:hAnsi="Arial"/>
        </w:rPr>
        <w:t xml:space="preserve"> </w:t>
      </w:r>
      <w:r w:rsidR="004E12D9" w:rsidRPr="00A83E00">
        <w:rPr>
          <w:rFonts w:ascii="Arial" w:hAnsi="Arial"/>
        </w:rPr>
        <w:tab/>
        <w:t xml:space="preserve">Members to receive a report and update from the TC 31 JWG 50 Convener, Mr </w:t>
      </w:r>
      <w:r w:rsidR="006B1493" w:rsidRPr="00A83E00">
        <w:rPr>
          <w:rFonts w:ascii="Arial" w:hAnsi="Arial"/>
        </w:rPr>
        <w:t>Tim Krause</w:t>
      </w:r>
      <w:r w:rsidR="004E12D9" w:rsidRPr="00A83E00">
        <w:rPr>
          <w:rFonts w:ascii="Arial" w:hAnsi="Arial"/>
        </w:rPr>
        <w:t>.</w:t>
      </w:r>
    </w:p>
    <w:p w14:paraId="6035C2BA" w14:textId="77777777" w:rsidR="00606F13" w:rsidRDefault="00606F13" w:rsidP="003C6CAF">
      <w:pPr>
        <w:ind w:left="567" w:hanging="708"/>
        <w:rPr>
          <w:rFonts w:ascii="Arial" w:hAnsi="Arial"/>
        </w:rPr>
      </w:pPr>
    </w:p>
    <w:p w14:paraId="0A428DBB" w14:textId="77777777" w:rsidR="00D02F44" w:rsidRDefault="00D02F44" w:rsidP="003C6CAF">
      <w:pPr>
        <w:ind w:left="567" w:hanging="708"/>
        <w:rPr>
          <w:rFonts w:ascii="Arial" w:hAnsi="Arial"/>
        </w:rPr>
      </w:pPr>
    </w:p>
    <w:p w14:paraId="607F5109" w14:textId="14061439" w:rsidR="00606F13" w:rsidRPr="00D02F44" w:rsidRDefault="00606F13" w:rsidP="00606F13">
      <w:pPr>
        <w:pStyle w:val="Heading2"/>
        <w:ind w:left="567" w:hanging="1134"/>
      </w:pPr>
      <w:r w:rsidRPr="00D02F44">
        <w:t>Report from IEC TC 31 J</w:t>
      </w:r>
      <w:r w:rsidR="00D02F44">
        <w:t>A</w:t>
      </w:r>
      <w:r w:rsidRPr="00D02F44">
        <w:t xml:space="preserve">G 59 </w:t>
      </w:r>
      <w:r w:rsidR="00D02F44" w:rsidRPr="00D02F44">
        <w:t>Hydrogen Advisory Group</w:t>
      </w:r>
      <w:r w:rsidRPr="00D02F44">
        <w:t xml:space="preserve">   </w:t>
      </w:r>
    </w:p>
    <w:p w14:paraId="60339E44" w14:textId="4B490DF3" w:rsidR="00E3636B" w:rsidRDefault="00D02F44" w:rsidP="00D02F44">
      <w:pPr>
        <w:ind w:left="567"/>
        <w:rPr>
          <w:rFonts w:ascii="Arial" w:hAnsi="Arial"/>
        </w:rPr>
      </w:pPr>
      <w:r>
        <w:rPr>
          <w:rFonts w:ascii="Arial" w:hAnsi="Arial"/>
        </w:rPr>
        <w:t>Members to note and receive an update on new Joint Advisory Group, JAG 59, tasked t</w:t>
      </w:r>
      <w:r w:rsidRPr="00D02F44">
        <w:rPr>
          <w:rFonts w:ascii="Arial" w:hAnsi="Arial"/>
        </w:rPr>
        <w:t>o coordinate input from TC 31 and its subcommittees to other relevant technical committees on the topic of hydrogen</w:t>
      </w:r>
      <w:r>
        <w:rPr>
          <w:rFonts w:ascii="Arial" w:hAnsi="Arial"/>
        </w:rPr>
        <w:t>, noting that IECEx is an A Liaison Member via Mr Tim Krause</w:t>
      </w:r>
      <w:r w:rsidRPr="00D02F44">
        <w:rPr>
          <w:rFonts w:ascii="Arial" w:hAnsi="Arial"/>
        </w:rPr>
        <w:t>.</w:t>
      </w:r>
    </w:p>
    <w:p w14:paraId="2422577D" w14:textId="77777777" w:rsidR="00D02F44" w:rsidRDefault="00D02F44" w:rsidP="00D02F44">
      <w:pPr>
        <w:ind w:left="567"/>
        <w:rPr>
          <w:rFonts w:ascii="Arial" w:hAnsi="Arial"/>
        </w:rPr>
      </w:pPr>
    </w:p>
    <w:p w14:paraId="374B8EF7" w14:textId="77777777" w:rsidR="006B6542" w:rsidRDefault="006B6542" w:rsidP="005C565C">
      <w:pPr>
        <w:suppressAutoHyphens/>
        <w:rPr>
          <w:rFonts w:ascii="Arial" w:hAnsi="Arial"/>
        </w:rPr>
      </w:pPr>
    </w:p>
    <w:p w14:paraId="7BCD8D99" w14:textId="05109F00" w:rsidR="00854B94" w:rsidRPr="00A83E00" w:rsidRDefault="00854B94" w:rsidP="002A213E">
      <w:pPr>
        <w:pStyle w:val="Heading1"/>
        <w:ind w:left="567" w:hanging="1134"/>
      </w:pPr>
      <w:r w:rsidRPr="00A83E00">
        <w:t>ISO TC 197 MATTERS</w:t>
      </w:r>
    </w:p>
    <w:p w14:paraId="3528A33E" w14:textId="0CBBFC1B" w:rsidR="00854B94" w:rsidRPr="00A83E00" w:rsidRDefault="00854B94" w:rsidP="00372488">
      <w:pPr>
        <w:pStyle w:val="Heading2"/>
        <w:ind w:left="567" w:hanging="1134"/>
      </w:pPr>
      <w:r w:rsidRPr="00A83E00">
        <w:t>Report from ISO TC 197/SC 1 Hydrogen at scale and horizontal energy systems</w:t>
      </w:r>
    </w:p>
    <w:p w14:paraId="7607F192" w14:textId="24C03AA7" w:rsidR="00854B94" w:rsidRPr="00A83E00" w:rsidRDefault="00854B94" w:rsidP="003C6CAF">
      <w:pPr>
        <w:suppressAutoHyphens/>
        <w:ind w:left="567" w:hanging="284"/>
        <w:rPr>
          <w:rFonts w:ascii="Arial" w:hAnsi="Arial"/>
        </w:rPr>
      </w:pPr>
      <w:r w:rsidRPr="00A83E00">
        <w:rPr>
          <w:rFonts w:ascii="Arial" w:hAnsi="Arial"/>
          <w:b/>
          <w:bCs/>
        </w:rPr>
        <w:tab/>
      </w:r>
      <w:r w:rsidRPr="00A83E00">
        <w:rPr>
          <w:rFonts w:ascii="Arial" w:hAnsi="Arial"/>
        </w:rPr>
        <w:t xml:space="preserve">Members to receive a report and update </w:t>
      </w:r>
      <w:r w:rsidR="00A83E00" w:rsidRPr="00A83E00">
        <w:rPr>
          <w:rFonts w:ascii="Arial" w:hAnsi="Arial"/>
        </w:rPr>
        <w:t xml:space="preserve">on activities of </w:t>
      </w:r>
      <w:r w:rsidRPr="00A83E00">
        <w:rPr>
          <w:rFonts w:ascii="Arial" w:hAnsi="Arial"/>
        </w:rPr>
        <w:t xml:space="preserve">ISO </w:t>
      </w:r>
      <w:r w:rsidR="00A83E00" w:rsidRPr="00A83E00">
        <w:rPr>
          <w:rFonts w:ascii="Arial" w:hAnsi="Arial"/>
        </w:rPr>
        <w:t xml:space="preserve">Technical Committee, </w:t>
      </w:r>
      <w:r w:rsidRPr="00A83E00">
        <w:rPr>
          <w:rFonts w:ascii="Arial" w:hAnsi="Arial"/>
        </w:rPr>
        <w:t>TC 197</w:t>
      </w:r>
      <w:r w:rsidR="00A83E00" w:rsidRPr="00A83E00">
        <w:rPr>
          <w:rFonts w:ascii="Arial" w:hAnsi="Arial"/>
        </w:rPr>
        <w:t xml:space="preserve"> and its Subcommittee, SC1</w:t>
      </w:r>
      <w:r w:rsidRPr="00A83E00">
        <w:rPr>
          <w:rFonts w:ascii="Arial" w:hAnsi="Arial"/>
        </w:rPr>
        <w:t xml:space="preserve">/SC1 and the collaboration with IECEx noting the formation of a formal liaison between IECEx and </w:t>
      </w:r>
      <w:r w:rsidR="00AA72B5" w:rsidRPr="00A83E00">
        <w:rPr>
          <w:rFonts w:ascii="Arial" w:hAnsi="Arial"/>
        </w:rPr>
        <w:t>ISO/TC 197/SC1</w:t>
      </w:r>
      <w:r w:rsidR="00A9138A" w:rsidRPr="00A83E00">
        <w:rPr>
          <w:rFonts w:ascii="Arial" w:hAnsi="Arial"/>
        </w:rPr>
        <w:t>.</w:t>
      </w:r>
    </w:p>
    <w:p w14:paraId="7D8A6418" w14:textId="77777777" w:rsidR="00854B94" w:rsidRPr="007E2728" w:rsidRDefault="00854B94" w:rsidP="005C565C">
      <w:pPr>
        <w:suppressAutoHyphens/>
        <w:ind w:hanging="284"/>
        <w:rPr>
          <w:rFonts w:ascii="Arial" w:hAnsi="Arial"/>
          <w:b/>
          <w:bCs/>
          <w:highlight w:val="yellow"/>
        </w:rPr>
      </w:pPr>
    </w:p>
    <w:p w14:paraId="72239830" w14:textId="77777777" w:rsidR="0065670E" w:rsidRPr="00A83E00" w:rsidRDefault="0065670E" w:rsidP="007975EC">
      <w:pPr>
        <w:pStyle w:val="BodyTextIndent3"/>
        <w:numPr>
          <w:ilvl w:val="1"/>
          <w:numId w:val="0"/>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1418" w:hanging="425"/>
        <w:rPr>
          <w:b w:val="0"/>
          <w:bCs/>
        </w:rPr>
      </w:pPr>
    </w:p>
    <w:p w14:paraId="40B6B2CE" w14:textId="60CD1C3F" w:rsidR="00426823" w:rsidRDefault="00426823" w:rsidP="002A213E">
      <w:pPr>
        <w:pStyle w:val="Heading1"/>
        <w:ind w:left="567" w:hanging="1134"/>
      </w:pPr>
      <w:r>
        <w:t>IEC TC 105 Matters</w:t>
      </w:r>
    </w:p>
    <w:p w14:paraId="21863D24" w14:textId="78B0E2A5" w:rsidR="00426823" w:rsidRPr="00A83E00" w:rsidRDefault="00426823" w:rsidP="001045BD">
      <w:pPr>
        <w:pStyle w:val="Heading2"/>
        <w:ind w:left="567" w:hanging="1134"/>
      </w:pPr>
      <w:r w:rsidRPr="00A83E00">
        <w:t>Report</w:t>
      </w:r>
      <w:r>
        <w:t xml:space="preserve"> from TC 105 </w:t>
      </w:r>
    </w:p>
    <w:p w14:paraId="0BDFFD04" w14:textId="08744FDF" w:rsidR="00426823" w:rsidRDefault="00426823" w:rsidP="00426823">
      <w:pPr>
        <w:ind w:left="567"/>
        <w:rPr>
          <w:rFonts w:ascii="Arial" w:hAnsi="Arial"/>
        </w:rPr>
      </w:pPr>
      <w:r w:rsidRPr="00A83E00">
        <w:rPr>
          <w:rFonts w:ascii="Arial" w:hAnsi="Arial"/>
        </w:rPr>
        <w:t xml:space="preserve">Members to </w:t>
      </w:r>
      <w:r w:rsidRPr="00A83E00">
        <w:rPr>
          <w:rFonts w:ascii="Arial" w:hAnsi="Arial"/>
          <w:u w:val="single"/>
        </w:rPr>
        <w:t>receive a report</w:t>
      </w:r>
      <w:r w:rsidRPr="00A83E00">
        <w:rPr>
          <w:rFonts w:ascii="Arial" w:hAnsi="Arial"/>
        </w:rPr>
        <w:t xml:space="preserve"> on IEC TC </w:t>
      </w:r>
      <w:r>
        <w:rPr>
          <w:rFonts w:ascii="Arial" w:hAnsi="Arial"/>
        </w:rPr>
        <w:t>105</w:t>
      </w:r>
      <w:r w:rsidRPr="00A83E00">
        <w:rPr>
          <w:rFonts w:ascii="Arial" w:hAnsi="Arial"/>
        </w:rPr>
        <w:t xml:space="preserve"> activities</w:t>
      </w:r>
      <w:r>
        <w:rPr>
          <w:rFonts w:ascii="Arial" w:hAnsi="Arial"/>
        </w:rPr>
        <w:t>.</w:t>
      </w:r>
    </w:p>
    <w:p w14:paraId="48499F71" w14:textId="77777777" w:rsidR="00426823" w:rsidRDefault="00426823" w:rsidP="00426823">
      <w:pPr>
        <w:ind w:left="567"/>
      </w:pPr>
    </w:p>
    <w:p w14:paraId="5D91AA82" w14:textId="77777777" w:rsidR="00426823" w:rsidRPr="00426823" w:rsidRDefault="00426823" w:rsidP="00426823"/>
    <w:p w14:paraId="68B861A9" w14:textId="3292B1AB" w:rsidR="00985212" w:rsidRPr="00A83E00" w:rsidRDefault="00921232" w:rsidP="002A213E">
      <w:pPr>
        <w:pStyle w:val="Heading1"/>
        <w:ind w:left="567" w:hanging="1134"/>
      </w:pPr>
      <w:r w:rsidRPr="00A83E00">
        <w:t>REGIONAL REPORTS</w:t>
      </w:r>
      <w:r w:rsidR="00985212" w:rsidRPr="00A83E00">
        <w:t xml:space="preserve"> </w:t>
      </w:r>
    </w:p>
    <w:p w14:paraId="048778A0" w14:textId="28F912DA" w:rsidR="00E711A1" w:rsidRPr="00A83E00" w:rsidRDefault="00E711A1" w:rsidP="00A83E00">
      <w:pPr>
        <w:pStyle w:val="Heading2"/>
        <w:ind w:left="567" w:hanging="1134"/>
      </w:pPr>
      <w:r w:rsidRPr="00A83E00">
        <w:t>Reports</w:t>
      </w:r>
    </w:p>
    <w:p w14:paraId="27CD27D9" w14:textId="63ED5C13" w:rsidR="00E711A1" w:rsidRPr="00A83E00" w:rsidRDefault="00E711A1" w:rsidP="00BE40E2">
      <w:pPr>
        <w:suppressAutoHyphens/>
        <w:ind w:left="567" w:hanging="992"/>
        <w:rPr>
          <w:rFonts w:ascii="Arial" w:hAnsi="Arial"/>
          <w:bCs/>
          <w:iCs/>
        </w:rPr>
      </w:pPr>
      <w:r w:rsidRPr="00A83E00">
        <w:rPr>
          <w:rFonts w:ascii="Arial" w:hAnsi="Arial"/>
          <w:bCs/>
          <w:iCs/>
        </w:rPr>
        <w:tab/>
        <w:t xml:space="preserve">Members </w:t>
      </w:r>
      <w:r w:rsidR="0037374B">
        <w:rPr>
          <w:rFonts w:ascii="Arial" w:hAnsi="Arial"/>
          <w:bCs/>
          <w:iCs/>
        </w:rPr>
        <w:t>have be</w:t>
      </w:r>
      <w:r w:rsidR="00606F13">
        <w:rPr>
          <w:rFonts w:ascii="Arial" w:hAnsi="Arial"/>
          <w:bCs/>
          <w:iCs/>
        </w:rPr>
        <w:t>e</w:t>
      </w:r>
      <w:r w:rsidR="0037374B">
        <w:rPr>
          <w:rFonts w:ascii="Arial" w:hAnsi="Arial"/>
          <w:bCs/>
          <w:iCs/>
        </w:rPr>
        <w:t>n requested to complete new Form F-018</w:t>
      </w:r>
      <w:r w:rsidR="00BE40E2" w:rsidRPr="00BE40E2">
        <w:t xml:space="preserve"> </w:t>
      </w:r>
      <w:r w:rsidR="00BE40E2" w:rsidRPr="00BE40E2">
        <w:rPr>
          <w:rFonts w:ascii="Arial" w:hAnsi="Arial"/>
          <w:bCs/>
          <w:i/>
        </w:rPr>
        <w:t>Regional Report Form</w:t>
      </w:r>
      <w:r w:rsidR="00BE40E2">
        <w:rPr>
          <w:rFonts w:ascii="Arial" w:hAnsi="Arial"/>
          <w:bCs/>
          <w:i/>
        </w:rPr>
        <w:t xml:space="preserve">.  </w:t>
      </w:r>
      <w:r w:rsidR="00BE40E2">
        <w:rPr>
          <w:rFonts w:ascii="Arial" w:hAnsi="Arial"/>
          <w:bCs/>
          <w:iCs/>
        </w:rPr>
        <w:t>This is an opportunity to discuss any aspects of the reports submitted by the members.</w:t>
      </w:r>
      <w:r w:rsidRPr="00A83E00">
        <w:rPr>
          <w:rFonts w:ascii="Arial" w:hAnsi="Arial"/>
          <w:bCs/>
          <w:iCs/>
        </w:rPr>
        <w:t xml:space="preserve"> </w:t>
      </w:r>
    </w:p>
    <w:p w14:paraId="01F96BE6" w14:textId="77777777" w:rsidR="00611387" w:rsidRPr="00A83E00" w:rsidRDefault="00611387" w:rsidP="00611387">
      <w:pPr>
        <w:suppressAutoHyphens/>
        <w:ind w:left="993"/>
        <w:rPr>
          <w:rFonts w:ascii="Arial" w:hAnsi="Arial"/>
          <w:bCs/>
          <w:iCs/>
        </w:rPr>
      </w:pPr>
    </w:p>
    <w:p w14:paraId="5DE22F3F" w14:textId="68908D52" w:rsidR="00CA19CB" w:rsidRPr="00A83E00" w:rsidRDefault="00AE5541" w:rsidP="00611387">
      <w:pPr>
        <w:ind w:left="567"/>
        <w:rPr>
          <w:rFonts w:ascii="Arial" w:hAnsi="Arial"/>
          <w:bCs/>
          <w:iCs/>
        </w:rPr>
      </w:pPr>
      <w:r w:rsidRPr="00A83E00">
        <w:rPr>
          <w:rFonts w:ascii="Arial" w:hAnsi="Arial"/>
          <w:bCs/>
          <w:iCs/>
        </w:rPr>
        <w:t xml:space="preserve">To aid in meeting efficiency, </w:t>
      </w:r>
      <w:r w:rsidR="00CA19CB" w:rsidRPr="00A83E00">
        <w:rPr>
          <w:rFonts w:ascii="Arial" w:hAnsi="Arial"/>
          <w:bCs/>
          <w:iCs/>
        </w:rPr>
        <w:t xml:space="preserve">Members are invited to submit </w:t>
      </w:r>
      <w:r w:rsidR="00BE40E2">
        <w:rPr>
          <w:rFonts w:ascii="Arial" w:hAnsi="Arial"/>
          <w:bCs/>
          <w:iCs/>
        </w:rPr>
        <w:t xml:space="preserve">their Forms, F </w:t>
      </w:r>
      <w:r w:rsidR="00CA19CB" w:rsidRPr="00A83E00">
        <w:rPr>
          <w:rFonts w:ascii="Arial" w:hAnsi="Arial"/>
          <w:bCs/>
          <w:iCs/>
        </w:rPr>
        <w:t xml:space="preserve">information to the Secretariat ahead of the meeting by </w:t>
      </w:r>
      <w:r w:rsidR="00C84053" w:rsidRPr="00A83E00">
        <w:rPr>
          <w:rFonts w:ascii="Arial" w:hAnsi="Arial"/>
          <w:bCs/>
          <w:iCs/>
        </w:rPr>
        <w:t>1</w:t>
      </w:r>
      <w:r w:rsidR="00C84053" w:rsidRPr="00A83E00">
        <w:rPr>
          <w:rFonts w:ascii="Arial" w:hAnsi="Arial"/>
          <w:bCs/>
          <w:iCs/>
          <w:vertAlign w:val="superscript"/>
        </w:rPr>
        <w:t>st</w:t>
      </w:r>
      <w:r w:rsidR="00C84053" w:rsidRPr="00A83E00">
        <w:rPr>
          <w:rFonts w:ascii="Arial" w:hAnsi="Arial"/>
          <w:bCs/>
          <w:iCs/>
        </w:rPr>
        <w:t xml:space="preserve"> </w:t>
      </w:r>
      <w:r w:rsidRPr="00A83E00">
        <w:rPr>
          <w:rFonts w:ascii="Arial" w:hAnsi="Arial"/>
          <w:bCs/>
          <w:iCs/>
        </w:rPr>
        <w:t>August 202</w:t>
      </w:r>
      <w:r w:rsidR="00BE40E2">
        <w:rPr>
          <w:rFonts w:ascii="Arial" w:hAnsi="Arial"/>
          <w:bCs/>
          <w:iCs/>
        </w:rPr>
        <w:t>6</w:t>
      </w:r>
      <w:r w:rsidRPr="00A83E00">
        <w:rPr>
          <w:rFonts w:ascii="Arial" w:hAnsi="Arial"/>
          <w:bCs/>
          <w:iCs/>
        </w:rPr>
        <w:t>.</w:t>
      </w:r>
    </w:p>
    <w:p w14:paraId="088CB775" w14:textId="77777777" w:rsidR="00CA19CB" w:rsidRPr="007E2728" w:rsidRDefault="00CA19CB" w:rsidP="00611387">
      <w:pPr>
        <w:ind w:left="567"/>
        <w:rPr>
          <w:highlight w:val="yellow"/>
        </w:rPr>
      </w:pPr>
    </w:p>
    <w:p w14:paraId="027A6826" w14:textId="4BF3884A" w:rsidR="00386A91" w:rsidRPr="00E67DB6" w:rsidRDefault="00386A91" w:rsidP="007975EC">
      <w:pPr>
        <w:suppressAutoHyphens/>
        <w:ind w:left="1418" w:hanging="710"/>
        <w:rPr>
          <w:rFonts w:ascii="Arial" w:hAnsi="Arial"/>
          <w:b/>
          <w:u w:val="single"/>
        </w:rPr>
      </w:pPr>
      <w:r w:rsidRPr="00E67DB6">
        <w:rPr>
          <w:rFonts w:ascii="Arial" w:hAnsi="Arial"/>
          <w:b/>
          <w:u w:val="single"/>
        </w:rPr>
        <w:t>Document for consideration:</w:t>
      </w:r>
    </w:p>
    <w:p w14:paraId="4EC8A54D" w14:textId="20E39394" w:rsidR="00386A91" w:rsidRPr="00E67DB6" w:rsidRDefault="00A83E00" w:rsidP="005C565C">
      <w:pPr>
        <w:rPr>
          <w:rFonts w:ascii="Arial" w:hAnsi="Arial"/>
          <w:bCs/>
          <w:iCs/>
        </w:rPr>
      </w:pPr>
      <w:r w:rsidRPr="00E67DB6">
        <w:rPr>
          <w:rFonts w:ascii="Arial" w:hAnsi="Arial"/>
          <w:bCs/>
          <w:iCs/>
        </w:rPr>
        <w:tab/>
        <w:t>To be advised</w:t>
      </w:r>
    </w:p>
    <w:p w14:paraId="1C28A818" w14:textId="77777777" w:rsidR="002830B9" w:rsidRDefault="002830B9" w:rsidP="005C565C"/>
    <w:p w14:paraId="1966BA81" w14:textId="13EC13E1" w:rsidR="00DB2CB3" w:rsidRPr="002A213E" w:rsidRDefault="00DB2CB3" w:rsidP="002A213E">
      <w:pPr>
        <w:pStyle w:val="Heading1"/>
        <w:ind w:left="567" w:hanging="1134"/>
      </w:pPr>
      <w:r w:rsidRPr="002A213E">
        <w:t xml:space="preserve">FINANCE </w:t>
      </w:r>
    </w:p>
    <w:p w14:paraId="150DA6C8" w14:textId="7433347C" w:rsidR="00931FBC" w:rsidRPr="00F23CA8" w:rsidRDefault="00DB2CB3" w:rsidP="00372488">
      <w:pPr>
        <w:pStyle w:val="Heading2"/>
        <w:ind w:left="567" w:hanging="1134"/>
      </w:pPr>
      <w:r w:rsidRPr="00F23CA8">
        <w:t>Accounts</w:t>
      </w:r>
      <w:r w:rsidR="00606AD8" w:rsidRPr="00F23CA8">
        <w:t xml:space="preserve"> and Budgets</w:t>
      </w:r>
      <w:r w:rsidRPr="00F23CA8">
        <w:tab/>
      </w:r>
    </w:p>
    <w:p w14:paraId="47C3F7CF" w14:textId="335B1ACC" w:rsidR="00271F95" w:rsidRPr="00372488" w:rsidRDefault="00271F95" w:rsidP="00372488">
      <w:pPr>
        <w:pStyle w:val="Heading3"/>
        <w:ind w:left="567" w:hanging="1134"/>
      </w:pPr>
      <w:r w:rsidRPr="00372488">
        <w:t>Approval of the 20</w:t>
      </w:r>
      <w:r w:rsidR="00F67953" w:rsidRPr="00372488">
        <w:t>2</w:t>
      </w:r>
      <w:r w:rsidR="00BE40E2">
        <w:t>5</w:t>
      </w:r>
      <w:r w:rsidRPr="00372488">
        <w:t xml:space="preserve"> Audited Accounts</w:t>
      </w:r>
    </w:p>
    <w:p w14:paraId="4406A008" w14:textId="67B1F804" w:rsidR="00DB2CB3" w:rsidRPr="00F23CA8" w:rsidRDefault="00F515E7" w:rsidP="00A80F9E">
      <w:pPr>
        <w:suppressAutoHyphens/>
        <w:ind w:left="567"/>
        <w:rPr>
          <w:rFonts w:ascii="Arial" w:hAnsi="Arial"/>
          <w:bCs/>
        </w:rPr>
      </w:pPr>
      <w:r w:rsidRPr="00F23CA8">
        <w:rPr>
          <w:rFonts w:ascii="Arial" w:hAnsi="Arial"/>
        </w:rPr>
        <w:t xml:space="preserve">Members </w:t>
      </w:r>
      <w:r w:rsidR="00C0761D" w:rsidRPr="00F23CA8">
        <w:rPr>
          <w:rFonts w:ascii="Arial" w:hAnsi="Arial"/>
        </w:rPr>
        <w:t xml:space="preserve">will receive a report from the IECEx Treasurer and be </w:t>
      </w:r>
      <w:r w:rsidR="00B25590" w:rsidRPr="00F23CA8">
        <w:rPr>
          <w:rFonts w:ascii="Arial" w:hAnsi="Arial"/>
          <w:u w:val="single"/>
        </w:rPr>
        <w:t>requested</w:t>
      </w:r>
      <w:r w:rsidR="00B25590" w:rsidRPr="00F23CA8">
        <w:rPr>
          <w:rFonts w:ascii="Arial" w:hAnsi="Arial"/>
        </w:rPr>
        <w:t xml:space="preserve"> t</w:t>
      </w:r>
      <w:r w:rsidR="001A71F3" w:rsidRPr="00F23CA8">
        <w:rPr>
          <w:rFonts w:ascii="Arial" w:hAnsi="Arial"/>
        </w:rPr>
        <w:t xml:space="preserve">o approve the audited </w:t>
      </w:r>
      <w:r w:rsidR="00DB2CB3" w:rsidRPr="00F23CA8">
        <w:rPr>
          <w:rFonts w:ascii="Arial" w:hAnsi="Arial"/>
          <w:bCs/>
        </w:rPr>
        <w:t>20</w:t>
      </w:r>
      <w:r w:rsidR="00F67953" w:rsidRPr="00F23CA8">
        <w:rPr>
          <w:rFonts w:ascii="Arial" w:hAnsi="Arial"/>
          <w:bCs/>
        </w:rPr>
        <w:t>2</w:t>
      </w:r>
      <w:r w:rsidR="00BE40E2">
        <w:rPr>
          <w:rFonts w:ascii="Arial" w:hAnsi="Arial"/>
          <w:bCs/>
        </w:rPr>
        <w:t>5</w:t>
      </w:r>
      <w:r w:rsidR="00DB2CB3" w:rsidRPr="00F23CA8">
        <w:rPr>
          <w:rFonts w:ascii="Arial" w:hAnsi="Arial"/>
          <w:bCs/>
        </w:rPr>
        <w:t xml:space="preserve"> Accounts</w:t>
      </w:r>
      <w:r w:rsidR="006C2BCC" w:rsidRPr="00F23CA8">
        <w:rPr>
          <w:rFonts w:ascii="Arial" w:hAnsi="Arial"/>
          <w:bCs/>
        </w:rPr>
        <w:t xml:space="preserve"> </w:t>
      </w:r>
      <w:r w:rsidR="001A71F3" w:rsidRPr="00F23CA8">
        <w:rPr>
          <w:rFonts w:ascii="Arial" w:hAnsi="Arial"/>
          <w:bCs/>
        </w:rPr>
        <w:t>for submission to</w:t>
      </w:r>
      <w:r w:rsidR="00B25590" w:rsidRPr="00F23CA8">
        <w:rPr>
          <w:rFonts w:ascii="Arial" w:hAnsi="Arial"/>
          <w:bCs/>
        </w:rPr>
        <w:t xml:space="preserve"> </w:t>
      </w:r>
      <w:r w:rsidR="006C2BCC" w:rsidRPr="00F23CA8">
        <w:rPr>
          <w:rFonts w:ascii="Arial" w:hAnsi="Arial"/>
          <w:bCs/>
        </w:rPr>
        <w:t>CAB</w:t>
      </w:r>
      <w:r w:rsidR="003F4F4E" w:rsidRPr="00F23CA8">
        <w:rPr>
          <w:rFonts w:ascii="Arial" w:hAnsi="Arial"/>
          <w:bCs/>
        </w:rPr>
        <w:t>.</w:t>
      </w:r>
    </w:p>
    <w:p w14:paraId="4D3638F5" w14:textId="77777777" w:rsidR="007B0499" w:rsidRPr="00547FE4" w:rsidRDefault="007B0499" w:rsidP="005C565C">
      <w:pPr>
        <w:suppressAutoHyphens/>
        <w:ind w:left="709"/>
        <w:rPr>
          <w:rFonts w:ascii="Arial" w:hAnsi="Arial"/>
          <w:bCs/>
          <w:highlight w:val="yellow"/>
        </w:rPr>
      </w:pPr>
    </w:p>
    <w:p w14:paraId="3433F7FB" w14:textId="521D9CF2" w:rsidR="00810FCB" w:rsidRPr="00F23CA8" w:rsidRDefault="00DB2CB3" w:rsidP="00A80F9E">
      <w:pPr>
        <w:suppressAutoHyphens/>
        <w:ind w:left="1418" w:hanging="709"/>
        <w:rPr>
          <w:rFonts w:ascii="Arial" w:hAnsi="Arial"/>
          <w:b/>
          <w:u w:val="single"/>
        </w:rPr>
      </w:pPr>
      <w:r w:rsidRPr="00F23CA8">
        <w:rPr>
          <w:rFonts w:ascii="Arial" w:hAnsi="Arial"/>
          <w:b/>
          <w:u w:val="single"/>
        </w:rPr>
        <w:t xml:space="preserve">Document </w:t>
      </w:r>
      <w:r w:rsidR="006C2BCC" w:rsidRPr="00F23CA8">
        <w:rPr>
          <w:rFonts w:ascii="Arial" w:hAnsi="Arial"/>
          <w:b/>
          <w:u w:val="single"/>
        </w:rPr>
        <w:t xml:space="preserve">for </w:t>
      </w:r>
      <w:r w:rsidR="001A71F3" w:rsidRPr="00F23CA8">
        <w:rPr>
          <w:rFonts w:ascii="Arial" w:hAnsi="Arial"/>
          <w:b/>
          <w:u w:val="single"/>
        </w:rPr>
        <w:t>consideration</w:t>
      </w:r>
      <w:r w:rsidR="006C2BCC" w:rsidRPr="00F23CA8">
        <w:rPr>
          <w:rFonts w:ascii="Arial" w:hAnsi="Arial"/>
          <w:b/>
          <w:u w:val="single"/>
        </w:rPr>
        <w:t>:</w:t>
      </w:r>
    </w:p>
    <w:p w14:paraId="48BD1E04" w14:textId="464ABD9F" w:rsidR="00DB2CB3" w:rsidRDefault="001A71F3" w:rsidP="00A711CA">
      <w:pPr>
        <w:numPr>
          <w:ilvl w:val="0"/>
          <w:numId w:val="11"/>
        </w:numPr>
        <w:suppressAutoHyphens/>
        <w:ind w:left="1418" w:hanging="425"/>
        <w:rPr>
          <w:rFonts w:ascii="Arial" w:hAnsi="Arial"/>
          <w:bCs/>
        </w:rPr>
      </w:pPr>
      <w:proofErr w:type="spellStart"/>
      <w:r w:rsidRPr="004655D0">
        <w:rPr>
          <w:rFonts w:ascii="Arial" w:hAnsi="Arial"/>
          <w:b/>
        </w:rPr>
        <w:t>ExMC</w:t>
      </w:r>
      <w:proofErr w:type="spellEnd"/>
      <w:r w:rsidRPr="004655D0">
        <w:rPr>
          <w:rFonts w:ascii="Arial" w:hAnsi="Arial"/>
          <w:b/>
        </w:rPr>
        <w:t>/</w:t>
      </w:r>
      <w:r w:rsidR="00F01033" w:rsidRPr="004655D0">
        <w:rPr>
          <w:rFonts w:ascii="Arial" w:hAnsi="Arial"/>
          <w:b/>
        </w:rPr>
        <w:t>2</w:t>
      </w:r>
      <w:r w:rsidR="004655D0">
        <w:rPr>
          <w:rFonts w:ascii="Arial" w:hAnsi="Arial"/>
          <w:b/>
        </w:rPr>
        <w:t>155</w:t>
      </w:r>
      <w:r w:rsidR="00810FCB" w:rsidRPr="004655D0">
        <w:rPr>
          <w:rFonts w:ascii="Arial" w:hAnsi="Arial"/>
          <w:b/>
        </w:rPr>
        <w:t>/</w:t>
      </w:r>
      <w:r w:rsidR="00271F95" w:rsidRPr="004655D0">
        <w:rPr>
          <w:rFonts w:ascii="Arial" w:hAnsi="Arial"/>
          <w:b/>
        </w:rPr>
        <w:t>DV</w:t>
      </w:r>
      <w:r w:rsidR="00810FCB" w:rsidRPr="00F23CA8">
        <w:rPr>
          <w:rFonts w:ascii="Arial" w:hAnsi="Arial"/>
          <w:bCs/>
        </w:rPr>
        <w:t xml:space="preserve"> </w:t>
      </w:r>
      <w:r w:rsidR="00DB2CB3" w:rsidRPr="00F23CA8">
        <w:rPr>
          <w:rFonts w:ascii="Arial" w:hAnsi="Arial"/>
          <w:bCs/>
        </w:rPr>
        <w:t>– 20</w:t>
      </w:r>
      <w:r w:rsidR="00F67953" w:rsidRPr="00F23CA8">
        <w:rPr>
          <w:rFonts w:ascii="Arial" w:hAnsi="Arial"/>
          <w:bCs/>
        </w:rPr>
        <w:t>2</w:t>
      </w:r>
      <w:r w:rsidR="00BE40E2">
        <w:rPr>
          <w:rFonts w:ascii="Arial" w:hAnsi="Arial"/>
          <w:bCs/>
        </w:rPr>
        <w:t>5</w:t>
      </w:r>
      <w:r w:rsidR="00DB2CB3" w:rsidRPr="00F23CA8">
        <w:rPr>
          <w:rFonts w:ascii="Arial" w:hAnsi="Arial"/>
          <w:bCs/>
        </w:rPr>
        <w:t xml:space="preserve"> Audited accounts</w:t>
      </w:r>
    </w:p>
    <w:p w14:paraId="23A5C93B" w14:textId="5C328446" w:rsidR="00840065" w:rsidRPr="00D349EE" w:rsidRDefault="00840065" w:rsidP="00A711CA">
      <w:pPr>
        <w:numPr>
          <w:ilvl w:val="0"/>
          <w:numId w:val="11"/>
        </w:numPr>
        <w:suppressAutoHyphens/>
        <w:ind w:left="1418" w:hanging="425"/>
        <w:rPr>
          <w:rFonts w:ascii="Arial" w:hAnsi="Arial"/>
          <w:bCs/>
          <w:sz w:val="22"/>
          <w:szCs w:val="22"/>
        </w:rPr>
      </w:pPr>
      <w:r w:rsidRPr="004655D0">
        <w:rPr>
          <w:rFonts w:ascii="Arial" w:hAnsi="Arial"/>
          <w:b/>
        </w:rPr>
        <w:t>GA/</w:t>
      </w:r>
      <w:r w:rsidR="00BE40E2">
        <w:rPr>
          <w:rFonts w:ascii="Arial" w:hAnsi="Arial"/>
          <w:b/>
        </w:rPr>
        <w:t>358</w:t>
      </w:r>
      <w:r w:rsidRPr="004655D0">
        <w:rPr>
          <w:rFonts w:ascii="Arial" w:hAnsi="Arial"/>
          <w:b/>
        </w:rPr>
        <w:t>/DV</w:t>
      </w:r>
      <w:r>
        <w:rPr>
          <w:rFonts w:ascii="Arial" w:hAnsi="Arial"/>
          <w:b/>
        </w:rPr>
        <w:t xml:space="preserve"> </w:t>
      </w:r>
      <w:r>
        <w:rPr>
          <w:rFonts w:ascii="Arial" w:hAnsi="Arial"/>
          <w:bCs/>
        </w:rPr>
        <w:t xml:space="preserve">– IEC Statutory Financial Statements – </w:t>
      </w:r>
      <w:r w:rsidRPr="00D349EE">
        <w:rPr>
          <w:rFonts w:ascii="Arial" w:hAnsi="Arial"/>
          <w:bCs/>
          <w:sz w:val="22"/>
          <w:szCs w:val="22"/>
        </w:rPr>
        <w:t>For Information</w:t>
      </w:r>
    </w:p>
    <w:p w14:paraId="6899FF78" w14:textId="4D1AC227" w:rsidR="00840065" w:rsidRPr="00E67DB6" w:rsidRDefault="00A13542" w:rsidP="00A711CA">
      <w:pPr>
        <w:numPr>
          <w:ilvl w:val="0"/>
          <w:numId w:val="11"/>
        </w:numPr>
        <w:suppressAutoHyphens/>
        <w:ind w:left="1418" w:hanging="425"/>
        <w:rPr>
          <w:rFonts w:ascii="Arial" w:hAnsi="Arial"/>
          <w:bCs/>
        </w:rPr>
      </w:pPr>
      <w:r w:rsidRPr="00E67DB6">
        <w:rPr>
          <w:rFonts w:ascii="Arial" w:hAnsi="Arial"/>
          <w:b/>
        </w:rPr>
        <w:t>GA</w:t>
      </w:r>
      <w:r w:rsidR="00840065" w:rsidRPr="00E67DB6">
        <w:rPr>
          <w:rFonts w:ascii="Arial" w:hAnsi="Arial"/>
          <w:b/>
        </w:rPr>
        <w:t>/</w:t>
      </w:r>
      <w:r w:rsidR="00BE40E2">
        <w:rPr>
          <w:rFonts w:ascii="Arial" w:hAnsi="Arial"/>
          <w:b/>
        </w:rPr>
        <w:t>359</w:t>
      </w:r>
      <w:r w:rsidR="00840065" w:rsidRPr="00E67DB6">
        <w:rPr>
          <w:rFonts w:ascii="Arial" w:hAnsi="Arial"/>
          <w:b/>
        </w:rPr>
        <w:t xml:space="preserve">/INF </w:t>
      </w:r>
      <w:r w:rsidR="00840065" w:rsidRPr="00E67DB6">
        <w:rPr>
          <w:rFonts w:ascii="Arial" w:hAnsi="Arial"/>
          <w:bCs/>
        </w:rPr>
        <w:t xml:space="preserve">– IEC </w:t>
      </w:r>
      <w:r w:rsidR="00F01033" w:rsidRPr="00E67DB6">
        <w:rPr>
          <w:rFonts w:ascii="Arial" w:hAnsi="Arial"/>
          <w:bCs/>
        </w:rPr>
        <w:t xml:space="preserve">Performance Report </w:t>
      </w:r>
      <w:r w:rsidR="00BE40E2">
        <w:rPr>
          <w:rFonts w:ascii="Arial" w:hAnsi="Arial"/>
          <w:bCs/>
        </w:rPr>
        <w:t xml:space="preserve">2025 </w:t>
      </w:r>
      <w:r w:rsidR="00840065" w:rsidRPr="00E67DB6">
        <w:rPr>
          <w:rFonts w:ascii="Arial" w:hAnsi="Arial"/>
          <w:bCs/>
        </w:rPr>
        <w:t xml:space="preserve">– </w:t>
      </w:r>
      <w:r w:rsidR="00840065" w:rsidRPr="00E67DB6">
        <w:rPr>
          <w:rFonts w:ascii="Arial" w:hAnsi="Arial"/>
          <w:bCs/>
          <w:sz w:val="22"/>
          <w:szCs w:val="22"/>
        </w:rPr>
        <w:t>For Information</w:t>
      </w:r>
    </w:p>
    <w:p w14:paraId="5D9A9132" w14:textId="77777777" w:rsidR="002044B7" w:rsidRDefault="002044B7" w:rsidP="005C565C">
      <w:pPr>
        <w:suppressAutoHyphens/>
        <w:ind w:left="2268"/>
        <w:rPr>
          <w:rFonts w:ascii="Arial" w:hAnsi="Arial"/>
          <w:bCs/>
        </w:rPr>
      </w:pPr>
    </w:p>
    <w:p w14:paraId="1A356462" w14:textId="3D1CC741" w:rsidR="00DB2CB3" w:rsidRPr="001819C3" w:rsidRDefault="00372488" w:rsidP="00AB12D3">
      <w:pPr>
        <w:pStyle w:val="Heading3"/>
        <w:ind w:left="567" w:hanging="1134"/>
      </w:pPr>
      <w:r w:rsidRPr="008A631E">
        <w:rPr>
          <w:rFonts w:ascii="Segoe UI Symbol" w:hAnsi="Segoe UI Symbol" w:cs="Segoe UI Symbol"/>
          <w:color w:val="FF0000"/>
        </w:rPr>
        <w:t>✱</w:t>
      </w:r>
      <w:r w:rsidR="00437D6D">
        <w:rPr>
          <w:rFonts w:ascii="Segoe UI Symbol" w:hAnsi="Segoe UI Symbol" w:cs="Segoe UI Symbol"/>
        </w:rPr>
        <w:t xml:space="preserve"> </w:t>
      </w:r>
      <w:r w:rsidR="00D06DB3" w:rsidRPr="001819C3">
        <w:t xml:space="preserve">Approved </w:t>
      </w:r>
      <w:r w:rsidR="00DB2CB3" w:rsidRPr="001819C3">
        <w:rPr>
          <w:bCs/>
        </w:rPr>
        <w:t>20</w:t>
      </w:r>
      <w:r w:rsidR="00540EF2" w:rsidRPr="001819C3">
        <w:rPr>
          <w:bCs/>
        </w:rPr>
        <w:t>2</w:t>
      </w:r>
      <w:r w:rsidR="00BE40E2">
        <w:rPr>
          <w:bCs/>
        </w:rPr>
        <w:t>7</w:t>
      </w:r>
      <w:r w:rsidR="00DB2CB3" w:rsidRPr="001819C3">
        <w:t xml:space="preserve"> Budget </w:t>
      </w:r>
    </w:p>
    <w:p w14:paraId="0D58D0C8" w14:textId="7DBF4AA6" w:rsidR="00DB2CB3" w:rsidRPr="001819C3" w:rsidRDefault="00DB2CB3" w:rsidP="00A80F9E">
      <w:pPr>
        <w:suppressAutoHyphens/>
        <w:ind w:left="567" w:hanging="709"/>
        <w:rPr>
          <w:rFonts w:ascii="Arial" w:hAnsi="Arial"/>
          <w:color w:val="000000"/>
        </w:rPr>
      </w:pPr>
      <w:r w:rsidRPr="001819C3">
        <w:rPr>
          <w:rFonts w:ascii="Arial" w:hAnsi="Arial"/>
          <w:color w:val="000000"/>
        </w:rPr>
        <w:tab/>
        <w:t xml:space="preserve">Members to </w:t>
      </w:r>
      <w:r w:rsidR="006C2BCC" w:rsidRPr="001819C3">
        <w:rPr>
          <w:rFonts w:ascii="Arial" w:hAnsi="Arial"/>
          <w:color w:val="000000"/>
          <w:u w:val="single"/>
        </w:rPr>
        <w:t>note</w:t>
      </w:r>
      <w:r w:rsidR="006C2BCC" w:rsidRPr="001819C3">
        <w:rPr>
          <w:rFonts w:ascii="Arial" w:hAnsi="Arial"/>
          <w:color w:val="000000"/>
        </w:rPr>
        <w:t xml:space="preserve"> the </w:t>
      </w:r>
      <w:r w:rsidR="00CB4E61" w:rsidRPr="001819C3">
        <w:rPr>
          <w:rFonts w:ascii="Arial" w:hAnsi="Arial"/>
          <w:color w:val="000000"/>
        </w:rPr>
        <w:t xml:space="preserve">previously </w:t>
      </w:r>
      <w:r w:rsidR="006C2BCC" w:rsidRPr="001819C3">
        <w:rPr>
          <w:rFonts w:ascii="Arial" w:hAnsi="Arial"/>
          <w:color w:val="000000"/>
        </w:rPr>
        <w:t>approv</w:t>
      </w:r>
      <w:r w:rsidR="00505A66" w:rsidRPr="001819C3">
        <w:rPr>
          <w:rFonts w:ascii="Arial" w:hAnsi="Arial"/>
          <w:color w:val="000000"/>
        </w:rPr>
        <w:t>ed 20</w:t>
      </w:r>
      <w:r w:rsidR="00540EF2" w:rsidRPr="001819C3">
        <w:rPr>
          <w:rFonts w:ascii="Arial" w:hAnsi="Arial"/>
          <w:color w:val="000000"/>
        </w:rPr>
        <w:t>2</w:t>
      </w:r>
      <w:r w:rsidR="00BE40E2">
        <w:rPr>
          <w:rFonts w:ascii="Arial" w:hAnsi="Arial"/>
          <w:color w:val="000000"/>
        </w:rPr>
        <w:t>7</w:t>
      </w:r>
      <w:r w:rsidR="00A57C92">
        <w:rPr>
          <w:rFonts w:ascii="Arial" w:hAnsi="Arial"/>
          <w:color w:val="000000"/>
        </w:rPr>
        <w:t xml:space="preserve"> </w:t>
      </w:r>
      <w:r w:rsidR="00505A66" w:rsidRPr="001819C3">
        <w:rPr>
          <w:rFonts w:ascii="Arial" w:hAnsi="Arial"/>
          <w:color w:val="000000"/>
        </w:rPr>
        <w:t xml:space="preserve">IECEx Budget, approved by both </w:t>
      </w:r>
      <w:proofErr w:type="spellStart"/>
      <w:r w:rsidR="00505A66" w:rsidRPr="001819C3">
        <w:rPr>
          <w:rFonts w:ascii="Arial" w:hAnsi="Arial"/>
          <w:color w:val="000000"/>
        </w:rPr>
        <w:t>ExMC</w:t>
      </w:r>
      <w:proofErr w:type="spellEnd"/>
      <w:r w:rsidR="00505A66" w:rsidRPr="001819C3">
        <w:rPr>
          <w:rFonts w:ascii="Arial" w:hAnsi="Arial"/>
          <w:color w:val="000000"/>
        </w:rPr>
        <w:t xml:space="preserve"> and CAB</w:t>
      </w:r>
      <w:r w:rsidR="00946A3F" w:rsidRPr="001819C3">
        <w:rPr>
          <w:rFonts w:ascii="Arial" w:hAnsi="Arial"/>
          <w:color w:val="000000"/>
        </w:rPr>
        <w:t>, earlier in 20</w:t>
      </w:r>
      <w:r w:rsidR="00E5371F" w:rsidRPr="001819C3">
        <w:rPr>
          <w:rFonts w:ascii="Arial" w:hAnsi="Arial"/>
          <w:color w:val="000000"/>
        </w:rPr>
        <w:t>2</w:t>
      </w:r>
      <w:r w:rsidR="00BE40E2">
        <w:rPr>
          <w:rFonts w:ascii="Arial" w:hAnsi="Arial"/>
          <w:color w:val="000000"/>
        </w:rPr>
        <w:t>6</w:t>
      </w:r>
      <w:r w:rsidRPr="001819C3">
        <w:rPr>
          <w:rFonts w:ascii="Arial" w:hAnsi="Arial"/>
          <w:color w:val="000000"/>
        </w:rPr>
        <w:t>.</w:t>
      </w:r>
      <w:r w:rsidR="003D2F06" w:rsidRPr="001819C3">
        <w:rPr>
          <w:rFonts w:ascii="Arial" w:hAnsi="Arial"/>
          <w:color w:val="000000"/>
        </w:rPr>
        <w:t xml:space="preserve">  This budget was approved by </w:t>
      </w:r>
      <w:proofErr w:type="spellStart"/>
      <w:r w:rsidR="003D2F06" w:rsidRPr="001819C3">
        <w:rPr>
          <w:rFonts w:ascii="Arial" w:hAnsi="Arial"/>
          <w:color w:val="000000"/>
        </w:rPr>
        <w:t>ExMC</w:t>
      </w:r>
      <w:proofErr w:type="spellEnd"/>
      <w:r w:rsidR="003D2F06" w:rsidRPr="001819C3">
        <w:rPr>
          <w:rFonts w:ascii="Arial" w:hAnsi="Arial"/>
          <w:color w:val="000000"/>
        </w:rPr>
        <w:t xml:space="preserve"> during </w:t>
      </w:r>
      <w:r w:rsidR="002044B7" w:rsidRPr="000E57CA">
        <w:rPr>
          <w:rFonts w:ascii="Arial" w:hAnsi="Arial"/>
          <w:color w:val="000000"/>
        </w:rPr>
        <w:t xml:space="preserve">March </w:t>
      </w:r>
      <w:r w:rsidR="003D2F06" w:rsidRPr="000E57CA">
        <w:rPr>
          <w:rFonts w:ascii="Arial" w:hAnsi="Arial"/>
          <w:color w:val="000000"/>
        </w:rPr>
        <w:t>20</w:t>
      </w:r>
      <w:r w:rsidR="00F67953" w:rsidRPr="000E57CA">
        <w:rPr>
          <w:rFonts w:ascii="Arial" w:hAnsi="Arial"/>
          <w:color w:val="000000"/>
        </w:rPr>
        <w:t>2</w:t>
      </w:r>
      <w:r w:rsidR="004655D0">
        <w:rPr>
          <w:rFonts w:ascii="Arial" w:hAnsi="Arial"/>
          <w:color w:val="000000"/>
        </w:rPr>
        <w:t>5</w:t>
      </w:r>
      <w:r w:rsidR="003D2F06" w:rsidRPr="000E57CA">
        <w:rPr>
          <w:rFonts w:ascii="Arial" w:hAnsi="Arial"/>
          <w:color w:val="000000"/>
        </w:rPr>
        <w:t>.</w:t>
      </w:r>
    </w:p>
    <w:p w14:paraId="507F8D64" w14:textId="77777777" w:rsidR="00911294" w:rsidRPr="00547FE4" w:rsidRDefault="00911294" w:rsidP="005C565C">
      <w:pPr>
        <w:suppressAutoHyphens/>
        <w:rPr>
          <w:rFonts w:ascii="Arial" w:hAnsi="Arial"/>
          <w:color w:val="000000"/>
          <w:highlight w:val="yellow"/>
        </w:rPr>
      </w:pPr>
    </w:p>
    <w:p w14:paraId="0BE9F014" w14:textId="47762DD4" w:rsidR="00DB2CB3" w:rsidRPr="001819C3" w:rsidRDefault="00DB2CB3" w:rsidP="00A80F9E">
      <w:pPr>
        <w:suppressAutoHyphens/>
        <w:ind w:left="1418" w:hanging="709"/>
      </w:pPr>
      <w:bookmarkStart w:id="5" w:name="OLE_LINK1"/>
      <w:bookmarkStart w:id="6" w:name="OLE_LINK2"/>
      <w:r w:rsidRPr="001819C3">
        <w:rPr>
          <w:rFonts w:ascii="Arial" w:hAnsi="Arial"/>
          <w:b/>
          <w:color w:val="000000"/>
          <w:u w:val="single"/>
        </w:rPr>
        <w:t>Document</w:t>
      </w:r>
      <w:r w:rsidR="00E872D5" w:rsidRPr="001819C3">
        <w:rPr>
          <w:rFonts w:ascii="Arial" w:hAnsi="Arial"/>
          <w:b/>
          <w:color w:val="000000"/>
          <w:u w:val="single"/>
        </w:rPr>
        <w:t xml:space="preserve"> for noting:</w:t>
      </w:r>
      <w:r w:rsidRPr="001819C3">
        <w:rPr>
          <w:rFonts w:ascii="Arial" w:hAnsi="Arial"/>
          <w:b/>
        </w:rPr>
        <w:t xml:space="preserve">  </w:t>
      </w:r>
      <w:r w:rsidRPr="001819C3">
        <w:tab/>
      </w:r>
    </w:p>
    <w:p w14:paraId="28ABE48B" w14:textId="0277097C" w:rsidR="00FC4ADC" w:rsidRPr="00DA6CD3" w:rsidRDefault="000B0AEF" w:rsidP="00A711CA">
      <w:pPr>
        <w:numPr>
          <w:ilvl w:val="0"/>
          <w:numId w:val="4"/>
        </w:numPr>
        <w:tabs>
          <w:tab w:val="clear" w:pos="1440"/>
          <w:tab w:val="left" w:pos="-1415"/>
          <w:tab w:val="left" w:pos="-708"/>
        </w:tabs>
        <w:suppressAutoHyphens/>
        <w:ind w:left="1418" w:hanging="425"/>
        <w:rPr>
          <w:rFonts w:ascii="Arial" w:hAnsi="Arial"/>
          <w:b/>
        </w:rPr>
      </w:pPr>
      <w:r w:rsidRPr="001819C3">
        <w:rPr>
          <w:rFonts w:ascii="Arial" w:hAnsi="Arial" w:cs="Arial"/>
          <w:b/>
          <w:lang w:val="en-US"/>
        </w:rPr>
        <w:tab/>
      </w:r>
      <w:proofErr w:type="spellStart"/>
      <w:r w:rsidR="00DA6CD3" w:rsidRPr="00DA6CD3">
        <w:rPr>
          <w:rFonts w:ascii="Arial" w:hAnsi="Arial" w:cs="Arial"/>
          <w:b/>
          <w:lang w:val="en-US"/>
        </w:rPr>
        <w:t>ExMC</w:t>
      </w:r>
      <w:proofErr w:type="spellEnd"/>
      <w:r w:rsidR="00DA6CD3" w:rsidRPr="00DA6CD3">
        <w:rPr>
          <w:rFonts w:ascii="Arial" w:hAnsi="Arial" w:cs="Arial"/>
          <w:b/>
          <w:lang w:val="en-US"/>
        </w:rPr>
        <w:t>/2</w:t>
      </w:r>
      <w:r w:rsidR="00BE40E2">
        <w:rPr>
          <w:rFonts w:ascii="Arial" w:hAnsi="Arial" w:cs="Arial"/>
          <w:b/>
          <w:lang w:val="en-US"/>
        </w:rPr>
        <w:t>251</w:t>
      </w:r>
      <w:r w:rsidR="00DA6CD3" w:rsidRPr="00DA6CD3">
        <w:rPr>
          <w:rFonts w:ascii="Arial" w:hAnsi="Arial" w:cs="Arial"/>
          <w:b/>
          <w:lang w:val="en-US"/>
        </w:rPr>
        <w:t>/DV</w:t>
      </w:r>
      <w:r w:rsidR="003D7893" w:rsidRPr="00DA6CD3">
        <w:rPr>
          <w:rFonts w:ascii="Arial" w:hAnsi="Arial" w:cs="Arial"/>
          <w:b/>
          <w:lang w:val="en-US"/>
        </w:rPr>
        <w:t xml:space="preserve">- </w:t>
      </w:r>
      <w:r w:rsidR="006C2BCC" w:rsidRPr="00DA6CD3">
        <w:rPr>
          <w:rFonts w:ascii="Arial" w:hAnsi="Arial" w:cs="Arial"/>
          <w:lang w:val="en-US"/>
        </w:rPr>
        <w:t xml:space="preserve">IECEx </w:t>
      </w:r>
      <w:r w:rsidR="00F515E7" w:rsidRPr="00DA6CD3">
        <w:rPr>
          <w:rFonts w:ascii="Arial" w:hAnsi="Arial" w:cs="Arial"/>
          <w:lang w:val="en-US"/>
        </w:rPr>
        <w:t xml:space="preserve">Budget </w:t>
      </w:r>
      <w:r w:rsidR="006C2BCC" w:rsidRPr="00DA6CD3">
        <w:rPr>
          <w:rFonts w:ascii="Arial" w:hAnsi="Arial" w:cs="Arial"/>
          <w:lang w:val="en-US"/>
        </w:rPr>
        <w:t>for 20</w:t>
      </w:r>
      <w:r w:rsidR="00540EF2" w:rsidRPr="00DA6CD3">
        <w:rPr>
          <w:rFonts w:ascii="Arial" w:hAnsi="Arial" w:cs="Arial"/>
          <w:lang w:val="en-US"/>
        </w:rPr>
        <w:t>2</w:t>
      </w:r>
      <w:r w:rsidR="00BE40E2">
        <w:rPr>
          <w:rFonts w:ascii="Arial" w:hAnsi="Arial" w:cs="Arial"/>
          <w:lang w:val="en-US"/>
        </w:rPr>
        <w:t>7</w:t>
      </w:r>
      <w:r w:rsidR="006C2BCC" w:rsidRPr="00DA6CD3">
        <w:rPr>
          <w:rFonts w:ascii="Arial" w:hAnsi="Arial" w:cs="Arial"/>
          <w:lang w:val="en-US"/>
        </w:rPr>
        <w:t xml:space="preserve">, </w:t>
      </w:r>
      <w:r w:rsidR="00F515E7" w:rsidRPr="00DA6CD3">
        <w:rPr>
          <w:rFonts w:ascii="Arial" w:hAnsi="Arial" w:cs="Arial"/>
          <w:lang w:val="en-US"/>
        </w:rPr>
        <w:t xml:space="preserve">as </w:t>
      </w:r>
      <w:r w:rsidR="00540EF2" w:rsidRPr="00DA6CD3">
        <w:rPr>
          <w:rFonts w:ascii="Arial" w:hAnsi="Arial" w:cs="Arial"/>
          <w:lang w:val="en-US"/>
        </w:rPr>
        <w:t xml:space="preserve">previously </w:t>
      </w:r>
      <w:r w:rsidR="00F515E7" w:rsidRPr="00DA6CD3">
        <w:rPr>
          <w:rFonts w:ascii="Arial" w:hAnsi="Arial" w:cs="Arial"/>
          <w:lang w:val="en-US"/>
        </w:rPr>
        <w:t xml:space="preserve">approved by </w:t>
      </w:r>
      <w:proofErr w:type="spellStart"/>
      <w:r w:rsidR="00C72357" w:rsidRPr="00DA6CD3">
        <w:rPr>
          <w:rFonts w:ascii="Arial" w:hAnsi="Arial" w:cs="Arial"/>
          <w:lang w:val="en-US"/>
        </w:rPr>
        <w:t>ExMC</w:t>
      </w:r>
      <w:proofErr w:type="spellEnd"/>
      <w:r w:rsidR="006C2BCC" w:rsidRPr="00DA6CD3">
        <w:rPr>
          <w:rFonts w:ascii="Arial" w:hAnsi="Arial" w:cs="Arial"/>
          <w:sz w:val="22"/>
          <w:szCs w:val="22"/>
          <w:lang w:val="en-US"/>
        </w:rPr>
        <w:t xml:space="preserve"> </w:t>
      </w:r>
      <w:bookmarkEnd w:id="5"/>
      <w:bookmarkEnd w:id="6"/>
    </w:p>
    <w:p w14:paraId="656B6197" w14:textId="77777777" w:rsidR="004A7441" w:rsidRPr="00DA6CD3" w:rsidRDefault="004A7441" w:rsidP="005C565C">
      <w:pPr>
        <w:suppressAutoHyphens/>
        <w:rPr>
          <w:rFonts w:ascii="Arial" w:hAnsi="Arial"/>
          <w:b/>
        </w:rPr>
      </w:pPr>
    </w:p>
    <w:p w14:paraId="60B39153" w14:textId="77777777" w:rsidR="00303160" w:rsidRPr="00303160" w:rsidRDefault="00303160" w:rsidP="00303160"/>
    <w:p w14:paraId="638BC76D" w14:textId="7DE97EEF" w:rsidR="001C40CB" w:rsidRPr="00BA023B" w:rsidRDefault="001C40CB" w:rsidP="00372488">
      <w:pPr>
        <w:pStyle w:val="Heading2"/>
        <w:ind w:left="567" w:hanging="1134"/>
      </w:pPr>
      <w:r w:rsidRPr="00BA023B">
        <w:t xml:space="preserve">IECEx </w:t>
      </w:r>
      <w:r w:rsidR="00E872D5" w:rsidRPr="00BA023B">
        <w:t>20</w:t>
      </w:r>
      <w:r w:rsidR="002326FE">
        <w:t>31</w:t>
      </w:r>
      <w:r w:rsidR="00E872D5" w:rsidRPr="00BA023B">
        <w:t xml:space="preserve"> </w:t>
      </w:r>
      <w:r w:rsidR="005A770C" w:rsidRPr="00BA023B">
        <w:t xml:space="preserve">Financial </w:t>
      </w:r>
      <w:r w:rsidR="00FC1D65" w:rsidRPr="00BA023B">
        <w:t>Outlook</w:t>
      </w:r>
      <w:r w:rsidR="00E872D5" w:rsidRPr="00BA023B">
        <w:t xml:space="preserve"> </w:t>
      </w:r>
    </w:p>
    <w:p w14:paraId="046E9E2E" w14:textId="182C371D" w:rsidR="001C40CB" w:rsidRPr="00BA023B" w:rsidRDefault="001C40CB" w:rsidP="00A80F9E">
      <w:pPr>
        <w:suppressAutoHyphens/>
        <w:ind w:left="567"/>
        <w:rPr>
          <w:rFonts w:ascii="Arial" w:hAnsi="Arial"/>
        </w:rPr>
      </w:pPr>
      <w:r w:rsidRPr="00BA023B">
        <w:rPr>
          <w:rFonts w:ascii="Arial" w:hAnsi="Arial"/>
        </w:rPr>
        <w:t xml:space="preserve">In line with </w:t>
      </w:r>
      <w:r w:rsidR="003D2F06" w:rsidRPr="00BA023B">
        <w:rPr>
          <w:rFonts w:ascii="Arial" w:hAnsi="Arial"/>
        </w:rPr>
        <w:t>the new Swiss GAAP accounting principles</w:t>
      </w:r>
      <w:r w:rsidR="001E687F" w:rsidRPr="00BA023B">
        <w:rPr>
          <w:rFonts w:ascii="Arial" w:hAnsi="Arial"/>
        </w:rPr>
        <w:t xml:space="preserve">, </w:t>
      </w:r>
      <w:proofErr w:type="spellStart"/>
      <w:r w:rsidR="004655D0">
        <w:rPr>
          <w:rFonts w:ascii="Arial" w:hAnsi="Arial"/>
        </w:rPr>
        <w:t>ExMC</w:t>
      </w:r>
      <w:proofErr w:type="spellEnd"/>
      <w:r w:rsidR="004655D0">
        <w:rPr>
          <w:rFonts w:ascii="Arial" w:hAnsi="Arial"/>
        </w:rPr>
        <w:t xml:space="preserve"> WG20 </w:t>
      </w:r>
      <w:r w:rsidRPr="00BA023B">
        <w:rPr>
          <w:rFonts w:ascii="Arial" w:hAnsi="Arial"/>
        </w:rPr>
        <w:t xml:space="preserve">have </w:t>
      </w:r>
      <w:r w:rsidR="00F2031E" w:rsidRPr="00BA023B">
        <w:rPr>
          <w:rFonts w:ascii="Arial" w:hAnsi="Arial"/>
        </w:rPr>
        <w:t xml:space="preserve">prepared a </w:t>
      </w:r>
      <w:r w:rsidR="00A901C3" w:rsidRPr="00BA023B">
        <w:rPr>
          <w:rFonts w:ascii="Arial" w:hAnsi="Arial"/>
        </w:rPr>
        <w:t xml:space="preserve">Budget </w:t>
      </w:r>
      <w:r w:rsidR="003D2F06" w:rsidRPr="00BA023B">
        <w:rPr>
          <w:rFonts w:ascii="Arial" w:hAnsi="Arial"/>
        </w:rPr>
        <w:t>Outlook to</w:t>
      </w:r>
      <w:r w:rsidR="00A901C3" w:rsidRPr="00BA023B">
        <w:rPr>
          <w:rFonts w:ascii="Arial" w:hAnsi="Arial"/>
        </w:rPr>
        <w:t xml:space="preserve"> 20</w:t>
      </w:r>
      <w:r w:rsidR="002326FE">
        <w:rPr>
          <w:rFonts w:ascii="Arial" w:hAnsi="Arial"/>
        </w:rPr>
        <w:t>31</w:t>
      </w:r>
      <w:r w:rsidRPr="00BA023B">
        <w:rPr>
          <w:rFonts w:ascii="Arial" w:hAnsi="Arial"/>
        </w:rPr>
        <w:t xml:space="preserve">. This document has been prepared </w:t>
      </w:r>
      <w:proofErr w:type="gramStart"/>
      <w:r w:rsidRPr="00BA023B">
        <w:rPr>
          <w:rFonts w:ascii="Arial" w:hAnsi="Arial"/>
        </w:rPr>
        <w:t>taking into account</w:t>
      </w:r>
      <w:proofErr w:type="gramEnd"/>
      <w:r w:rsidRPr="00BA023B">
        <w:rPr>
          <w:rFonts w:ascii="Arial" w:hAnsi="Arial"/>
        </w:rPr>
        <w:t xml:space="preserve"> the </w:t>
      </w:r>
      <w:r w:rsidR="002D24B3" w:rsidRPr="00BA023B">
        <w:rPr>
          <w:rFonts w:ascii="Arial" w:hAnsi="Arial"/>
        </w:rPr>
        <w:t>20</w:t>
      </w:r>
      <w:r w:rsidR="00F67953" w:rsidRPr="00BA023B">
        <w:rPr>
          <w:rFonts w:ascii="Arial" w:hAnsi="Arial"/>
        </w:rPr>
        <w:t>2</w:t>
      </w:r>
      <w:r w:rsidR="002326FE">
        <w:rPr>
          <w:rFonts w:ascii="Arial" w:hAnsi="Arial"/>
        </w:rPr>
        <w:t>5</w:t>
      </w:r>
      <w:r w:rsidR="002D24B3" w:rsidRPr="00BA023B">
        <w:rPr>
          <w:rFonts w:ascii="Arial" w:hAnsi="Arial"/>
        </w:rPr>
        <w:t xml:space="preserve"> audited accounts and 20</w:t>
      </w:r>
      <w:r w:rsidR="00E5371F" w:rsidRPr="00BA023B">
        <w:rPr>
          <w:rFonts w:ascii="Arial" w:hAnsi="Arial"/>
        </w:rPr>
        <w:t>2</w:t>
      </w:r>
      <w:r w:rsidR="002326FE">
        <w:rPr>
          <w:rFonts w:ascii="Arial" w:hAnsi="Arial"/>
        </w:rPr>
        <w:t>6</w:t>
      </w:r>
      <w:r w:rsidR="002D24B3" w:rsidRPr="00BA023B">
        <w:rPr>
          <w:rFonts w:ascii="Arial" w:hAnsi="Arial"/>
        </w:rPr>
        <w:t xml:space="preserve"> and </w:t>
      </w:r>
      <w:r w:rsidRPr="00BA023B">
        <w:rPr>
          <w:rFonts w:ascii="Arial" w:hAnsi="Arial"/>
        </w:rPr>
        <w:t>20</w:t>
      </w:r>
      <w:r w:rsidR="003D2F06" w:rsidRPr="00BA023B">
        <w:rPr>
          <w:rFonts w:ascii="Arial" w:hAnsi="Arial"/>
        </w:rPr>
        <w:t>2</w:t>
      </w:r>
      <w:r w:rsidR="002326FE">
        <w:rPr>
          <w:rFonts w:ascii="Arial" w:hAnsi="Arial"/>
        </w:rPr>
        <w:t>7</w:t>
      </w:r>
      <w:r w:rsidRPr="00BA023B">
        <w:rPr>
          <w:rFonts w:ascii="Arial" w:hAnsi="Arial"/>
        </w:rPr>
        <w:t xml:space="preserve"> </w:t>
      </w:r>
      <w:r w:rsidR="00E40250" w:rsidRPr="00BA023B">
        <w:rPr>
          <w:rFonts w:ascii="Arial" w:hAnsi="Arial"/>
        </w:rPr>
        <w:t xml:space="preserve">Approved </w:t>
      </w:r>
      <w:r w:rsidRPr="00BA023B">
        <w:rPr>
          <w:rFonts w:ascii="Arial" w:hAnsi="Arial"/>
        </w:rPr>
        <w:t>Budget</w:t>
      </w:r>
      <w:r w:rsidR="002D24B3" w:rsidRPr="00BA023B">
        <w:rPr>
          <w:rFonts w:ascii="Arial" w:hAnsi="Arial"/>
        </w:rPr>
        <w:t>s</w:t>
      </w:r>
      <w:r w:rsidRPr="00BA023B">
        <w:rPr>
          <w:rFonts w:ascii="Arial" w:hAnsi="Arial"/>
        </w:rPr>
        <w:t xml:space="preserve"> </w:t>
      </w:r>
      <w:r w:rsidR="00DD4857" w:rsidRPr="00BA023B">
        <w:rPr>
          <w:rFonts w:ascii="Arial" w:hAnsi="Arial"/>
        </w:rPr>
        <w:t xml:space="preserve">and </w:t>
      </w:r>
      <w:r w:rsidR="00E872D5" w:rsidRPr="00BA023B">
        <w:rPr>
          <w:rFonts w:ascii="Arial" w:hAnsi="Arial"/>
        </w:rPr>
        <w:t xml:space="preserve">is provided for </w:t>
      </w:r>
      <w:proofErr w:type="spellStart"/>
      <w:r w:rsidR="00E872D5" w:rsidRPr="00BA023B">
        <w:rPr>
          <w:rFonts w:ascii="Arial" w:hAnsi="Arial"/>
        </w:rPr>
        <w:t>ExMC</w:t>
      </w:r>
      <w:proofErr w:type="spellEnd"/>
      <w:r w:rsidR="00E872D5" w:rsidRPr="00BA023B">
        <w:rPr>
          <w:rFonts w:ascii="Arial" w:hAnsi="Arial"/>
        </w:rPr>
        <w:t xml:space="preserve"> </w:t>
      </w:r>
      <w:r w:rsidR="00E872D5" w:rsidRPr="00BA023B">
        <w:rPr>
          <w:rFonts w:ascii="Arial" w:hAnsi="Arial"/>
          <w:u w:val="single"/>
        </w:rPr>
        <w:t>consideration</w:t>
      </w:r>
      <w:r w:rsidR="00E872D5" w:rsidRPr="00BA023B">
        <w:rPr>
          <w:rFonts w:ascii="Arial" w:hAnsi="Arial"/>
        </w:rPr>
        <w:t xml:space="preserve"> and guidance when preparing </w:t>
      </w:r>
      <w:r w:rsidR="00E40250" w:rsidRPr="00BA023B">
        <w:rPr>
          <w:rFonts w:ascii="Arial" w:hAnsi="Arial"/>
        </w:rPr>
        <w:t xml:space="preserve">the </w:t>
      </w:r>
      <w:r w:rsidR="00E872D5" w:rsidRPr="00BA023B">
        <w:rPr>
          <w:rFonts w:ascii="Arial" w:hAnsi="Arial"/>
        </w:rPr>
        <w:t>formal budget</w:t>
      </w:r>
      <w:r w:rsidR="00E40250" w:rsidRPr="00BA023B">
        <w:rPr>
          <w:rFonts w:ascii="Arial" w:hAnsi="Arial"/>
        </w:rPr>
        <w:t xml:space="preserve"> for 20</w:t>
      </w:r>
      <w:r w:rsidR="003D3E2E" w:rsidRPr="00BA023B">
        <w:rPr>
          <w:rFonts w:ascii="Arial" w:hAnsi="Arial"/>
        </w:rPr>
        <w:t>2</w:t>
      </w:r>
      <w:r w:rsidR="002326FE">
        <w:rPr>
          <w:rFonts w:ascii="Arial" w:hAnsi="Arial"/>
        </w:rPr>
        <w:t>8</w:t>
      </w:r>
      <w:r w:rsidRPr="00BA023B">
        <w:rPr>
          <w:rFonts w:ascii="Arial" w:hAnsi="Arial"/>
        </w:rPr>
        <w:t>.</w:t>
      </w:r>
    </w:p>
    <w:p w14:paraId="22B70EAC" w14:textId="77777777" w:rsidR="00045C2D" w:rsidRPr="00BA023B" w:rsidRDefault="00045C2D" w:rsidP="005C565C">
      <w:pPr>
        <w:suppressAutoHyphens/>
        <w:ind w:left="708"/>
        <w:rPr>
          <w:rFonts w:ascii="Arial" w:hAnsi="Arial"/>
        </w:rPr>
      </w:pPr>
    </w:p>
    <w:p w14:paraId="63BAACA8" w14:textId="7EDFF51B" w:rsidR="008A7EEB" w:rsidRPr="00BA023B" w:rsidRDefault="008A7EEB" w:rsidP="00A80F9E">
      <w:pPr>
        <w:suppressAutoHyphens/>
        <w:ind w:left="567"/>
        <w:rPr>
          <w:rFonts w:ascii="Arial" w:hAnsi="Arial"/>
        </w:rPr>
      </w:pPr>
      <w:r w:rsidRPr="00BA023B">
        <w:rPr>
          <w:rFonts w:ascii="Arial" w:hAnsi="Arial"/>
        </w:rPr>
        <w:t>A final draft budget for 20</w:t>
      </w:r>
      <w:r w:rsidR="003D3E2E" w:rsidRPr="00BA023B">
        <w:rPr>
          <w:rFonts w:ascii="Arial" w:hAnsi="Arial"/>
        </w:rPr>
        <w:t>2</w:t>
      </w:r>
      <w:r w:rsidR="002326FE">
        <w:rPr>
          <w:rFonts w:ascii="Arial" w:hAnsi="Arial"/>
        </w:rPr>
        <w:t>8</w:t>
      </w:r>
      <w:r w:rsidRPr="00BA023B">
        <w:rPr>
          <w:rFonts w:ascii="Arial" w:hAnsi="Arial"/>
        </w:rPr>
        <w:t xml:space="preserve"> will be prepared following the end of year results for 20</w:t>
      </w:r>
      <w:r w:rsidR="00E5371F" w:rsidRPr="00BA023B">
        <w:rPr>
          <w:rFonts w:ascii="Arial" w:hAnsi="Arial"/>
        </w:rPr>
        <w:t>2</w:t>
      </w:r>
      <w:r w:rsidR="004655D0">
        <w:rPr>
          <w:rFonts w:ascii="Arial" w:hAnsi="Arial"/>
        </w:rPr>
        <w:t>5</w:t>
      </w:r>
      <w:r w:rsidRPr="00BA023B">
        <w:rPr>
          <w:rFonts w:ascii="Arial" w:hAnsi="Arial"/>
        </w:rPr>
        <w:t xml:space="preserve">, </w:t>
      </w:r>
      <w:proofErr w:type="gramStart"/>
      <w:r w:rsidRPr="00BA023B">
        <w:rPr>
          <w:rFonts w:ascii="Arial" w:hAnsi="Arial"/>
        </w:rPr>
        <w:t>taking into account</w:t>
      </w:r>
      <w:proofErr w:type="gramEnd"/>
      <w:r w:rsidRPr="00BA023B">
        <w:rPr>
          <w:rFonts w:ascii="Arial" w:hAnsi="Arial"/>
        </w:rPr>
        <w:t xml:space="preserve"> </w:t>
      </w:r>
      <w:proofErr w:type="spellStart"/>
      <w:r w:rsidRPr="00BA023B">
        <w:rPr>
          <w:rFonts w:ascii="Arial" w:hAnsi="Arial"/>
        </w:rPr>
        <w:t>ExMC</w:t>
      </w:r>
      <w:proofErr w:type="spellEnd"/>
      <w:r w:rsidRPr="00BA023B">
        <w:rPr>
          <w:rFonts w:ascii="Arial" w:hAnsi="Arial"/>
        </w:rPr>
        <w:t xml:space="preserve"> Members decisions during the 20</w:t>
      </w:r>
      <w:r w:rsidR="00E5371F" w:rsidRPr="00BA023B">
        <w:rPr>
          <w:rFonts w:ascii="Arial" w:hAnsi="Arial"/>
        </w:rPr>
        <w:t>2</w:t>
      </w:r>
      <w:r w:rsidR="002326FE">
        <w:rPr>
          <w:rFonts w:ascii="Arial" w:hAnsi="Arial"/>
        </w:rPr>
        <w:t>6</w:t>
      </w:r>
      <w:r w:rsidR="00E5371F" w:rsidRPr="00BA023B">
        <w:rPr>
          <w:rFonts w:ascii="Arial" w:hAnsi="Arial"/>
        </w:rPr>
        <w:t xml:space="preserve"> </w:t>
      </w:r>
      <w:proofErr w:type="spellStart"/>
      <w:r w:rsidR="00E5371F" w:rsidRPr="00BA023B">
        <w:rPr>
          <w:rFonts w:ascii="Arial" w:hAnsi="Arial"/>
        </w:rPr>
        <w:t>ExMC</w:t>
      </w:r>
      <w:proofErr w:type="spellEnd"/>
      <w:r w:rsidR="003D2F06" w:rsidRPr="00BA023B">
        <w:rPr>
          <w:rFonts w:ascii="Arial" w:hAnsi="Arial"/>
        </w:rPr>
        <w:t xml:space="preserve"> </w:t>
      </w:r>
      <w:r w:rsidRPr="00BA023B">
        <w:rPr>
          <w:rFonts w:ascii="Arial" w:hAnsi="Arial"/>
        </w:rPr>
        <w:t xml:space="preserve">meeting and issued for </w:t>
      </w:r>
      <w:proofErr w:type="spellStart"/>
      <w:r w:rsidRPr="00BA023B">
        <w:rPr>
          <w:rFonts w:ascii="Arial" w:hAnsi="Arial"/>
        </w:rPr>
        <w:t>ExMC</w:t>
      </w:r>
      <w:proofErr w:type="spellEnd"/>
      <w:r w:rsidRPr="00BA023B">
        <w:rPr>
          <w:rFonts w:ascii="Arial" w:hAnsi="Arial"/>
        </w:rPr>
        <w:t xml:space="preserve"> approval early in 20</w:t>
      </w:r>
      <w:r w:rsidR="003D2F06" w:rsidRPr="00BA023B">
        <w:rPr>
          <w:rFonts w:ascii="Arial" w:hAnsi="Arial"/>
        </w:rPr>
        <w:t>2</w:t>
      </w:r>
      <w:r w:rsidR="002326FE">
        <w:rPr>
          <w:rFonts w:ascii="Arial" w:hAnsi="Arial"/>
        </w:rPr>
        <w:t>7</w:t>
      </w:r>
      <w:r w:rsidRPr="00BA023B">
        <w:rPr>
          <w:rFonts w:ascii="Arial" w:hAnsi="Arial"/>
        </w:rPr>
        <w:t>.</w:t>
      </w:r>
    </w:p>
    <w:p w14:paraId="0B7E9083" w14:textId="77777777" w:rsidR="00DD4857" w:rsidRPr="00BA023B" w:rsidRDefault="00DD4857" w:rsidP="005C565C">
      <w:pPr>
        <w:suppressAutoHyphens/>
        <w:ind w:left="708"/>
        <w:rPr>
          <w:rFonts w:ascii="Arial" w:hAnsi="Arial"/>
        </w:rPr>
      </w:pPr>
    </w:p>
    <w:p w14:paraId="117A9F26" w14:textId="73B82AA7" w:rsidR="00E872D5" w:rsidRPr="00BA023B" w:rsidRDefault="00E872D5" w:rsidP="00A80F9E">
      <w:pPr>
        <w:suppressAutoHyphens/>
        <w:ind w:left="1418" w:hanging="709"/>
      </w:pPr>
      <w:r w:rsidRPr="00BA023B">
        <w:rPr>
          <w:rFonts w:ascii="Arial" w:hAnsi="Arial"/>
          <w:b/>
          <w:color w:val="000000"/>
          <w:u w:val="single"/>
        </w:rPr>
        <w:t xml:space="preserve">Document for </w:t>
      </w:r>
      <w:r w:rsidR="00956B21" w:rsidRPr="00BA023B">
        <w:rPr>
          <w:rFonts w:ascii="Arial" w:hAnsi="Arial"/>
          <w:b/>
          <w:color w:val="000000"/>
          <w:u w:val="single"/>
        </w:rPr>
        <w:t>noting/</w:t>
      </w:r>
      <w:r w:rsidR="00642DC8" w:rsidRPr="00BA023B">
        <w:rPr>
          <w:rFonts w:ascii="Arial" w:hAnsi="Arial"/>
          <w:b/>
          <w:color w:val="000000"/>
          <w:u w:val="single"/>
        </w:rPr>
        <w:t>c</w:t>
      </w:r>
      <w:r w:rsidR="001A71F3" w:rsidRPr="00BA023B">
        <w:rPr>
          <w:rFonts w:ascii="Arial" w:hAnsi="Arial"/>
          <w:b/>
          <w:color w:val="000000"/>
          <w:u w:val="single"/>
        </w:rPr>
        <w:t>onsideration</w:t>
      </w:r>
      <w:r w:rsidRPr="00BA023B">
        <w:rPr>
          <w:rFonts w:ascii="Arial" w:hAnsi="Arial"/>
          <w:b/>
          <w:color w:val="000000"/>
          <w:u w:val="single"/>
        </w:rPr>
        <w:t>:</w:t>
      </w:r>
      <w:r w:rsidRPr="00BA023B">
        <w:rPr>
          <w:rFonts w:ascii="Arial" w:hAnsi="Arial"/>
          <w:b/>
        </w:rPr>
        <w:t xml:space="preserve">  </w:t>
      </w:r>
      <w:r w:rsidRPr="00BA023B">
        <w:tab/>
      </w:r>
    </w:p>
    <w:p w14:paraId="60A69290" w14:textId="77777777" w:rsidR="00BE40E2" w:rsidRPr="00BE40E2" w:rsidRDefault="00303160" w:rsidP="00A711CA">
      <w:pPr>
        <w:numPr>
          <w:ilvl w:val="0"/>
          <w:numId w:val="5"/>
        </w:numPr>
        <w:tabs>
          <w:tab w:val="clear" w:pos="1440"/>
          <w:tab w:val="left" w:pos="-1415"/>
          <w:tab w:val="left" w:pos="-708"/>
        </w:tabs>
        <w:suppressAutoHyphens/>
        <w:ind w:left="1418" w:hanging="425"/>
        <w:rPr>
          <w:rFonts w:ascii="Arial" w:hAnsi="Arial"/>
          <w:bCs/>
        </w:rPr>
      </w:pPr>
      <w:proofErr w:type="spellStart"/>
      <w:r w:rsidRPr="00270412">
        <w:rPr>
          <w:rFonts w:ascii="Arial" w:hAnsi="Arial"/>
          <w:b/>
        </w:rPr>
        <w:t>ExMC</w:t>
      </w:r>
      <w:proofErr w:type="spellEnd"/>
      <w:r w:rsidRPr="00270412">
        <w:rPr>
          <w:rFonts w:ascii="Arial" w:hAnsi="Arial"/>
          <w:b/>
        </w:rPr>
        <w:t>/</w:t>
      </w:r>
      <w:proofErr w:type="gramStart"/>
      <w:r w:rsidR="00BE40E2">
        <w:rPr>
          <w:rFonts w:ascii="Arial" w:hAnsi="Arial"/>
          <w:b/>
        </w:rPr>
        <w:t>…..</w:t>
      </w:r>
      <w:proofErr w:type="gramEnd"/>
      <w:r w:rsidRPr="00270412">
        <w:rPr>
          <w:rFonts w:ascii="Arial" w:hAnsi="Arial"/>
          <w:b/>
        </w:rPr>
        <w:t>/CD</w:t>
      </w:r>
      <w:r w:rsidRPr="00270412">
        <w:t xml:space="preserve"> </w:t>
      </w:r>
      <w:r w:rsidR="00BA023B" w:rsidRPr="00270412">
        <w:rPr>
          <w:rFonts w:ascii="Arial" w:hAnsi="Arial" w:cs="Arial"/>
          <w:b/>
          <w:lang w:val="en-US"/>
        </w:rPr>
        <w:t xml:space="preserve">– </w:t>
      </w:r>
      <w:r w:rsidR="00E872D5" w:rsidRPr="00270412">
        <w:rPr>
          <w:rFonts w:ascii="Arial" w:hAnsi="Arial" w:cs="Arial"/>
          <w:lang w:val="en-US"/>
        </w:rPr>
        <w:t>F</w:t>
      </w:r>
      <w:r w:rsidR="00BA023B" w:rsidRPr="00270412">
        <w:rPr>
          <w:rFonts w:ascii="Arial" w:hAnsi="Arial" w:cs="Arial"/>
          <w:lang w:val="en-US"/>
        </w:rPr>
        <w:t xml:space="preserve">inancial Outlook </w:t>
      </w:r>
      <w:r w:rsidR="00E872D5" w:rsidRPr="00270412">
        <w:rPr>
          <w:rFonts w:ascii="Arial" w:hAnsi="Arial" w:cs="Arial"/>
          <w:lang w:val="en-US"/>
        </w:rPr>
        <w:t>Guide</w:t>
      </w:r>
      <w:r w:rsidR="00B016EA" w:rsidRPr="00270412">
        <w:rPr>
          <w:rFonts w:ascii="Arial" w:hAnsi="Arial" w:cs="Arial"/>
          <w:lang w:val="en-US"/>
        </w:rPr>
        <w:t xml:space="preserve"> to 20</w:t>
      </w:r>
      <w:r w:rsidR="00BE40E2">
        <w:rPr>
          <w:rFonts w:ascii="Arial" w:hAnsi="Arial" w:cs="Arial"/>
          <w:lang w:val="en-US"/>
        </w:rPr>
        <w:t>31</w:t>
      </w:r>
    </w:p>
    <w:p w14:paraId="28383911" w14:textId="684CC4F6" w:rsidR="00523902" w:rsidRPr="00270412" w:rsidRDefault="00BE40E2" w:rsidP="00A711CA">
      <w:pPr>
        <w:numPr>
          <w:ilvl w:val="0"/>
          <w:numId w:val="5"/>
        </w:numPr>
        <w:tabs>
          <w:tab w:val="clear" w:pos="1440"/>
          <w:tab w:val="left" w:pos="-1415"/>
          <w:tab w:val="left" w:pos="-708"/>
        </w:tabs>
        <w:suppressAutoHyphens/>
        <w:ind w:left="1418" w:hanging="425"/>
        <w:rPr>
          <w:rFonts w:ascii="Arial" w:hAnsi="Arial"/>
          <w:bCs/>
        </w:rPr>
      </w:pPr>
      <w:r>
        <w:rPr>
          <w:rFonts w:ascii="Arial" w:hAnsi="Arial"/>
          <w:b/>
        </w:rPr>
        <w:t xml:space="preserve">OD 019 </w:t>
      </w:r>
      <w:r w:rsidR="002326FE">
        <w:rPr>
          <w:rFonts w:ascii="Arial" w:hAnsi="Arial"/>
          <w:b/>
        </w:rPr>
        <w:t>Edition 9.</w:t>
      </w:r>
      <w:r w:rsidR="002326FE" w:rsidRPr="002326FE">
        <w:rPr>
          <w:rFonts w:ascii="Arial" w:hAnsi="Arial" w:cs="Arial"/>
          <w:b/>
          <w:bCs/>
          <w:lang w:val="en-US"/>
        </w:rPr>
        <w:t>0</w:t>
      </w:r>
      <w:r w:rsidR="002326FE">
        <w:rPr>
          <w:rFonts w:ascii="Arial" w:hAnsi="Arial" w:cs="Arial"/>
          <w:lang w:val="en-US"/>
        </w:rPr>
        <w:t xml:space="preserve"> Effective January 2027</w:t>
      </w:r>
      <w:r w:rsidR="00DA6CD3" w:rsidRPr="00270412">
        <w:rPr>
          <w:rFonts w:ascii="Arial" w:hAnsi="Arial" w:cs="Arial"/>
          <w:lang w:val="en-US"/>
        </w:rPr>
        <w:t xml:space="preserve"> </w:t>
      </w:r>
    </w:p>
    <w:p w14:paraId="7DA0C6EA" w14:textId="77777777" w:rsidR="00A848DF" w:rsidRDefault="00A848DF" w:rsidP="007975EC">
      <w:pPr>
        <w:ind w:left="1418" w:hanging="425"/>
        <w:rPr>
          <w:rFonts w:ascii="Arial" w:hAnsi="Arial"/>
        </w:rPr>
      </w:pPr>
    </w:p>
    <w:p w14:paraId="517CE090" w14:textId="77777777" w:rsidR="00A848DF" w:rsidRPr="00E95B6F" w:rsidRDefault="00A848DF" w:rsidP="005C565C">
      <w:pPr>
        <w:ind w:firstLine="705"/>
        <w:rPr>
          <w:highlight w:val="lightGray"/>
        </w:rPr>
      </w:pPr>
    </w:p>
    <w:p w14:paraId="28F63CA0" w14:textId="43993991" w:rsidR="005D2C2F" w:rsidRPr="002A213E" w:rsidRDefault="00DB2CB3" w:rsidP="002A213E">
      <w:pPr>
        <w:pStyle w:val="Heading1"/>
        <w:ind w:left="567" w:hanging="1134"/>
      </w:pPr>
      <w:r w:rsidRPr="002A213E">
        <w:t>OTHER BUSINESS</w:t>
      </w:r>
    </w:p>
    <w:p w14:paraId="4557B8EF" w14:textId="77777777" w:rsidR="0065670E" w:rsidRDefault="0065670E" w:rsidP="005C565C"/>
    <w:p w14:paraId="21FC4CA7" w14:textId="48392EDE" w:rsidR="00DB2CB3" w:rsidRPr="002A213E" w:rsidRDefault="00DB2CB3" w:rsidP="002A213E">
      <w:pPr>
        <w:pStyle w:val="Heading1"/>
        <w:ind w:left="567" w:hanging="1134"/>
      </w:pPr>
      <w:r w:rsidRPr="002A213E">
        <w:t>REPORT TO CAB</w:t>
      </w:r>
    </w:p>
    <w:p w14:paraId="671564FA" w14:textId="77777777" w:rsidR="005B4E43" w:rsidRPr="004C276E" w:rsidRDefault="005B4E43" w:rsidP="00611387">
      <w:pPr>
        <w:pStyle w:val="BodyTextIndent3"/>
        <w:numPr>
          <w:ilvl w:val="1"/>
          <w:numId w:val="0"/>
        </w:numPr>
        <w:tabs>
          <w:tab w:val="clear" w:pos="-1415"/>
          <w:tab w:val="clear" w:pos="-708"/>
          <w:tab w:val="clear" w:pos="0"/>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567" w:hanging="720"/>
        <w:rPr>
          <w:rFonts w:cs="Arial"/>
          <w:b w:val="0"/>
          <w:szCs w:val="24"/>
        </w:rPr>
      </w:pPr>
      <w:r w:rsidRPr="004C276E">
        <w:rPr>
          <w:rFonts w:cs="Arial"/>
          <w:b w:val="0"/>
          <w:szCs w:val="24"/>
        </w:rPr>
        <w:tab/>
        <w:t>To provide for any further discussion regarding items to be reported to the IEC CAB.</w:t>
      </w:r>
    </w:p>
    <w:p w14:paraId="3ACFC182" w14:textId="45C7B42C" w:rsidR="008C778D" w:rsidRDefault="00B13E27" w:rsidP="00B13E27">
      <w:pPr>
        <w:tabs>
          <w:tab w:val="left" w:pos="1545"/>
        </w:tabs>
        <w:suppressAutoHyphens/>
        <w:rPr>
          <w:rFonts w:ascii="Arial" w:hAnsi="Arial"/>
          <w:b/>
          <w:sz w:val="16"/>
          <w:szCs w:val="16"/>
        </w:rPr>
      </w:pPr>
      <w:r>
        <w:rPr>
          <w:rFonts w:ascii="Arial" w:hAnsi="Arial"/>
          <w:b/>
          <w:sz w:val="16"/>
          <w:szCs w:val="16"/>
        </w:rPr>
        <w:tab/>
      </w:r>
    </w:p>
    <w:p w14:paraId="4F3F6746" w14:textId="77777777" w:rsidR="009538B5" w:rsidRPr="004C276E" w:rsidRDefault="00FF59C9" w:rsidP="005C565C">
      <w:pPr>
        <w:suppressAutoHyphens/>
        <w:rPr>
          <w:rFonts w:ascii="Arial" w:hAnsi="Arial"/>
          <w:b/>
          <w:sz w:val="16"/>
          <w:szCs w:val="16"/>
        </w:rPr>
      </w:pPr>
      <w:r w:rsidRPr="004C276E">
        <w:rPr>
          <w:rFonts w:ascii="Arial" w:hAnsi="Arial"/>
          <w:b/>
          <w:sz w:val="16"/>
          <w:szCs w:val="16"/>
        </w:rPr>
        <w:tab/>
      </w:r>
    </w:p>
    <w:p w14:paraId="4E69DA78" w14:textId="4EE01321" w:rsidR="00DB2CB3" w:rsidRPr="002A213E" w:rsidRDefault="00DB2CB3" w:rsidP="002A213E">
      <w:pPr>
        <w:pStyle w:val="Heading1"/>
        <w:ind w:left="567" w:hanging="1134"/>
      </w:pPr>
      <w:r w:rsidRPr="002A213E">
        <w:t>NEXT MEETING</w:t>
      </w:r>
    </w:p>
    <w:p w14:paraId="689DA0BB" w14:textId="36019D65" w:rsidR="00E77828" w:rsidRDefault="005D2C2F" w:rsidP="00611387">
      <w:pPr>
        <w:suppressAutoHyphens/>
        <w:ind w:left="567"/>
        <w:rPr>
          <w:rFonts w:ascii="Arial" w:hAnsi="Arial" w:cs="Arial"/>
        </w:rPr>
      </w:pPr>
      <w:r w:rsidRPr="00487256">
        <w:rPr>
          <w:rFonts w:ascii="Arial" w:hAnsi="Arial" w:cs="Arial"/>
        </w:rPr>
        <w:t xml:space="preserve">The meeting to receive a </w:t>
      </w:r>
      <w:r w:rsidR="00EB64A0" w:rsidRPr="00487256">
        <w:rPr>
          <w:rFonts w:ascii="Arial" w:hAnsi="Arial" w:cs="Arial"/>
        </w:rPr>
        <w:t>report from the IECEx Secretariat on the</w:t>
      </w:r>
      <w:r w:rsidR="00F67953">
        <w:rPr>
          <w:rFonts w:ascii="Arial" w:hAnsi="Arial" w:cs="Arial"/>
        </w:rPr>
        <w:t xml:space="preserve"> </w:t>
      </w:r>
      <w:r w:rsidR="00EB64A0" w:rsidRPr="00487256">
        <w:rPr>
          <w:rFonts w:ascii="Arial" w:hAnsi="Arial" w:cs="Arial"/>
        </w:rPr>
        <w:t xml:space="preserve">schedule for </w:t>
      </w:r>
      <w:r w:rsidR="00AF6042">
        <w:rPr>
          <w:rFonts w:ascii="Arial" w:hAnsi="Arial" w:cs="Arial"/>
        </w:rPr>
        <w:t>the 202</w:t>
      </w:r>
      <w:r w:rsidR="002326FE">
        <w:rPr>
          <w:rFonts w:ascii="Arial" w:hAnsi="Arial" w:cs="Arial"/>
        </w:rPr>
        <w:t>7</w:t>
      </w:r>
      <w:r w:rsidR="00AF6042">
        <w:rPr>
          <w:rFonts w:ascii="Arial" w:hAnsi="Arial" w:cs="Arial"/>
        </w:rPr>
        <w:t xml:space="preserve"> IECEx Annual meeting and </w:t>
      </w:r>
      <w:r w:rsidR="00EB64A0" w:rsidRPr="00487256">
        <w:rPr>
          <w:rFonts w:ascii="Arial" w:hAnsi="Arial" w:cs="Arial"/>
        </w:rPr>
        <w:t>future IECEx annual m</w:t>
      </w:r>
      <w:r w:rsidRPr="00487256">
        <w:rPr>
          <w:rFonts w:ascii="Arial" w:hAnsi="Arial" w:cs="Arial"/>
        </w:rPr>
        <w:t>eetings</w:t>
      </w:r>
      <w:r w:rsidR="00AF6042">
        <w:rPr>
          <w:rFonts w:ascii="Arial" w:hAnsi="Arial" w:cs="Arial"/>
        </w:rPr>
        <w:t xml:space="preserve">, </w:t>
      </w:r>
      <w:proofErr w:type="gramStart"/>
      <w:r w:rsidR="00AF6042">
        <w:rPr>
          <w:rFonts w:ascii="Arial" w:hAnsi="Arial" w:cs="Arial"/>
        </w:rPr>
        <w:t>taking into account</w:t>
      </w:r>
      <w:proofErr w:type="gramEnd"/>
      <w:r w:rsidR="00AF6042">
        <w:rPr>
          <w:rFonts w:ascii="Arial" w:hAnsi="Arial" w:cs="Arial"/>
        </w:rPr>
        <w:t xml:space="preserve"> requests from </w:t>
      </w:r>
      <w:proofErr w:type="spellStart"/>
      <w:r w:rsidR="00AF6042">
        <w:rPr>
          <w:rFonts w:ascii="Arial" w:hAnsi="Arial" w:cs="Arial"/>
        </w:rPr>
        <w:t>ExSFC</w:t>
      </w:r>
      <w:proofErr w:type="spellEnd"/>
      <w:r w:rsidR="00AF6042">
        <w:rPr>
          <w:rFonts w:ascii="Arial" w:hAnsi="Arial" w:cs="Arial"/>
        </w:rPr>
        <w:t xml:space="preserve"> and </w:t>
      </w:r>
      <w:proofErr w:type="spellStart"/>
      <w:r w:rsidR="00AF6042">
        <w:rPr>
          <w:rFonts w:ascii="Arial" w:hAnsi="Arial" w:cs="Arial"/>
        </w:rPr>
        <w:t>ExPCC</w:t>
      </w:r>
      <w:proofErr w:type="spellEnd"/>
      <w:r w:rsidR="00E77828">
        <w:rPr>
          <w:rFonts w:ascii="Arial" w:hAnsi="Arial" w:cs="Arial"/>
        </w:rPr>
        <w:t>.</w:t>
      </w:r>
      <w:r w:rsidR="00D349EE">
        <w:rPr>
          <w:rFonts w:ascii="Arial" w:hAnsi="Arial" w:cs="Arial"/>
        </w:rPr>
        <w:t xml:space="preserve">  This is also an opportunity for IECEx Members to consider and propose future meeting locations.</w:t>
      </w:r>
    </w:p>
    <w:p w14:paraId="770699E0" w14:textId="1EC365C3" w:rsidR="00B016EA" w:rsidRDefault="00D15286" w:rsidP="005C565C">
      <w:pPr>
        <w:suppressAutoHyphens/>
        <w:ind w:left="774"/>
        <w:rPr>
          <w:rFonts w:ascii="Arial" w:hAnsi="Arial" w:cs="Arial"/>
          <w:bCs/>
        </w:rPr>
      </w:pPr>
      <w:bookmarkStart w:id="7" w:name="_Hlk51168998"/>
      <w:bookmarkStart w:id="8" w:name="_Hlk51167933"/>
      <w:r>
        <w:rPr>
          <w:rFonts w:ascii="Arial" w:hAnsi="Arial" w:cs="Arial"/>
          <w:b/>
        </w:rPr>
        <w:t>202</w:t>
      </w:r>
      <w:r w:rsidR="002326FE">
        <w:rPr>
          <w:rFonts w:ascii="Arial" w:hAnsi="Arial" w:cs="Arial"/>
          <w:b/>
        </w:rPr>
        <w:t>7</w:t>
      </w:r>
      <w:r>
        <w:rPr>
          <w:rFonts w:ascii="Arial" w:hAnsi="Arial" w:cs="Arial"/>
          <w:b/>
        </w:rPr>
        <w:t xml:space="preserve">: </w:t>
      </w:r>
      <w:r w:rsidR="002326FE">
        <w:rPr>
          <w:rFonts w:ascii="Arial" w:hAnsi="Arial" w:cs="Arial"/>
          <w:b/>
        </w:rPr>
        <w:t>US</w:t>
      </w:r>
      <w:bookmarkEnd w:id="7"/>
      <w:bookmarkEnd w:id="8"/>
    </w:p>
    <w:p w14:paraId="0760DE7C" w14:textId="787365C8" w:rsidR="00F84A59" w:rsidRDefault="00F84A59" w:rsidP="005C565C">
      <w:pPr>
        <w:suppressAutoHyphens/>
        <w:ind w:left="774"/>
        <w:rPr>
          <w:rFonts w:ascii="Arial" w:hAnsi="Arial" w:cs="Arial"/>
          <w:bCs/>
        </w:rPr>
      </w:pPr>
      <w:r>
        <w:rPr>
          <w:rFonts w:ascii="Arial" w:hAnsi="Arial" w:cs="Arial"/>
          <w:b/>
        </w:rPr>
        <w:t>202</w:t>
      </w:r>
      <w:r w:rsidR="004655D0">
        <w:rPr>
          <w:rFonts w:ascii="Arial" w:hAnsi="Arial" w:cs="Arial"/>
          <w:b/>
        </w:rPr>
        <w:t>7</w:t>
      </w:r>
      <w:r>
        <w:rPr>
          <w:rFonts w:ascii="Arial" w:hAnsi="Arial" w:cs="Arial"/>
          <w:b/>
        </w:rPr>
        <w:t>:</w:t>
      </w:r>
      <w:r>
        <w:rPr>
          <w:rFonts w:ascii="Arial" w:hAnsi="Arial" w:cs="Arial"/>
          <w:bCs/>
        </w:rPr>
        <w:t xml:space="preserve"> </w:t>
      </w:r>
      <w:r w:rsidR="002326FE">
        <w:rPr>
          <w:rFonts w:ascii="Arial" w:hAnsi="Arial" w:cs="Arial"/>
          <w:bCs/>
        </w:rPr>
        <w:t>ZA</w:t>
      </w:r>
    </w:p>
    <w:p w14:paraId="78947C60" w14:textId="77777777" w:rsidR="002326FE" w:rsidRDefault="002326FE" w:rsidP="005C565C">
      <w:pPr>
        <w:suppressAutoHyphens/>
        <w:ind w:left="774"/>
        <w:rPr>
          <w:rFonts w:ascii="Arial" w:hAnsi="Arial" w:cs="Arial"/>
          <w:bCs/>
        </w:rPr>
      </w:pPr>
    </w:p>
    <w:p w14:paraId="73356992" w14:textId="77777777" w:rsidR="00D349EE" w:rsidRDefault="00D349EE" w:rsidP="005C565C">
      <w:pPr>
        <w:suppressAutoHyphens/>
        <w:ind w:left="774"/>
        <w:rPr>
          <w:rFonts w:ascii="Arial" w:hAnsi="Arial" w:cs="Arial"/>
          <w:sz w:val="16"/>
          <w:szCs w:val="16"/>
          <w:highlight w:val="lightGray"/>
        </w:rPr>
      </w:pPr>
    </w:p>
    <w:p w14:paraId="534A0E86" w14:textId="77777777" w:rsidR="008C778D" w:rsidRPr="00E95B6F" w:rsidRDefault="008C778D" w:rsidP="005C565C">
      <w:pPr>
        <w:suppressAutoHyphens/>
        <w:ind w:left="2856"/>
        <w:rPr>
          <w:rFonts w:ascii="Arial" w:hAnsi="Arial" w:cs="Arial"/>
          <w:sz w:val="16"/>
          <w:szCs w:val="16"/>
          <w:highlight w:val="lightGray"/>
        </w:rPr>
      </w:pPr>
    </w:p>
    <w:p w14:paraId="5B1C1719" w14:textId="4F066256" w:rsidR="008C147C" w:rsidRPr="002A213E" w:rsidRDefault="00DB2CB3" w:rsidP="002A213E">
      <w:pPr>
        <w:pStyle w:val="Heading1"/>
        <w:ind w:left="567" w:hanging="1134"/>
      </w:pPr>
      <w:r w:rsidRPr="002A213E">
        <w:t>CLOSE OF MEETING</w:t>
      </w:r>
    </w:p>
    <w:p w14:paraId="5FAF13EA" w14:textId="77777777" w:rsidR="00600F9C" w:rsidRPr="00B258DD" w:rsidRDefault="008C147C" w:rsidP="00B258DD">
      <w:pPr>
        <w:rPr>
          <w:rFonts w:ascii="Arial" w:hAnsi="Arial" w:cs="Arial"/>
          <w:b/>
          <w:bCs/>
        </w:rPr>
      </w:pPr>
      <w:r>
        <w:br w:type="page"/>
      </w:r>
      <w:r w:rsidR="008B55A2" w:rsidRPr="00B258DD">
        <w:rPr>
          <w:rFonts w:ascii="Arial" w:hAnsi="Arial" w:cs="Arial"/>
          <w:b/>
          <w:bCs/>
        </w:rPr>
        <w:lastRenderedPageBreak/>
        <w:t>Annex A</w:t>
      </w:r>
    </w:p>
    <w:p w14:paraId="5A9BDF2F" w14:textId="77777777" w:rsidR="008B55A2" w:rsidRPr="0016139C" w:rsidRDefault="008B55A2" w:rsidP="005C565C">
      <w:pPr>
        <w:jc w:val="center"/>
        <w:rPr>
          <w:rFonts w:ascii="Arial" w:hAnsi="Arial" w:cs="Arial"/>
          <w:b/>
        </w:rPr>
      </w:pPr>
      <w:r w:rsidRPr="0016139C">
        <w:rPr>
          <w:rFonts w:ascii="Arial" w:hAnsi="Arial" w:cs="Arial"/>
          <w:b/>
        </w:rPr>
        <w:t>Consent Agenda Items</w:t>
      </w:r>
    </w:p>
    <w:p w14:paraId="28CDEC7C" w14:textId="77777777" w:rsidR="008B55A2" w:rsidRPr="0016139C" w:rsidRDefault="008B55A2" w:rsidP="005C565C">
      <w:pPr>
        <w:jc w:val="center"/>
        <w:rPr>
          <w:rFonts w:ascii="Arial" w:hAnsi="Arial" w:cs="Arial"/>
          <w:b/>
        </w:rPr>
      </w:pPr>
    </w:p>
    <w:p w14:paraId="7EF625CA" w14:textId="77777777" w:rsidR="008B55A2" w:rsidRPr="0016139C" w:rsidRDefault="008B55A2" w:rsidP="005C565C">
      <w:pPr>
        <w:rPr>
          <w:rFonts w:ascii="Arial" w:hAnsi="Arial" w:cs="Arial"/>
        </w:rPr>
      </w:pPr>
    </w:p>
    <w:p w14:paraId="4414A0EE" w14:textId="77777777" w:rsidR="008B55A2" w:rsidRPr="0016139C" w:rsidRDefault="008B55A2" w:rsidP="005C565C">
      <w:pPr>
        <w:rPr>
          <w:rFonts w:ascii="Arial" w:hAnsi="Arial" w:cs="Arial"/>
          <w:b/>
        </w:rPr>
      </w:pPr>
      <w:r w:rsidRPr="0016139C">
        <w:rPr>
          <w:rFonts w:ascii="Arial" w:hAnsi="Arial" w:cs="Arial"/>
          <w:b/>
        </w:rPr>
        <w:t>A1 Introduction</w:t>
      </w:r>
    </w:p>
    <w:p w14:paraId="3F56DBFD" w14:textId="77777777" w:rsidR="008B55A2" w:rsidRPr="0016139C" w:rsidRDefault="008B55A2" w:rsidP="005C565C">
      <w:pPr>
        <w:rPr>
          <w:rFonts w:ascii="Arial" w:hAnsi="Arial" w:cs="Arial"/>
        </w:rPr>
      </w:pPr>
    </w:p>
    <w:p w14:paraId="024245B7" w14:textId="119DFB3C" w:rsidR="00E000A7" w:rsidRDefault="00E000A7" w:rsidP="005C565C">
      <w:pPr>
        <w:rPr>
          <w:rFonts w:ascii="Arial" w:hAnsi="Arial" w:cs="Arial"/>
        </w:rPr>
      </w:pPr>
      <w:r>
        <w:rPr>
          <w:rFonts w:ascii="Arial" w:hAnsi="Arial" w:cs="Arial"/>
        </w:rPr>
        <w:t xml:space="preserve">The use of a Consent Agenda </w:t>
      </w:r>
      <w:r w:rsidR="00DE6828">
        <w:rPr>
          <w:rFonts w:ascii="Arial" w:hAnsi="Arial" w:cs="Arial"/>
        </w:rPr>
        <w:t xml:space="preserve">provides for the dealing with the </w:t>
      </w:r>
      <w:proofErr w:type="spellStart"/>
      <w:r w:rsidR="00DE6828">
        <w:rPr>
          <w:rFonts w:ascii="Arial" w:hAnsi="Arial" w:cs="Arial"/>
        </w:rPr>
        <w:t>ExMC</w:t>
      </w:r>
      <w:proofErr w:type="spellEnd"/>
      <w:r w:rsidR="00DE6828">
        <w:rPr>
          <w:rFonts w:ascii="Arial" w:hAnsi="Arial" w:cs="Arial"/>
        </w:rPr>
        <w:t xml:space="preserve"> Agenda in a more efficient manner by identifying matters of a routine nature or where matters have been dealt with, during the year via correspondence.</w:t>
      </w:r>
    </w:p>
    <w:p w14:paraId="437937ED" w14:textId="77777777" w:rsidR="00E000A7" w:rsidRDefault="00E000A7" w:rsidP="005C565C">
      <w:pPr>
        <w:rPr>
          <w:rFonts w:ascii="Arial" w:hAnsi="Arial" w:cs="Arial"/>
        </w:rPr>
      </w:pPr>
    </w:p>
    <w:p w14:paraId="6A1A7FFF" w14:textId="378B9FB8" w:rsidR="00DE6828" w:rsidRDefault="00DE6828" w:rsidP="005C565C">
      <w:pPr>
        <w:rPr>
          <w:rFonts w:ascii="Arial" w:hAnsi="Arial"/>
          <w:bCs/>
        </w:rPr>
      </w:pPr>
      <w:r>
        <w:rPr>
          <w:rFonts w:ascii="Arial" w:hAnsi="Arial" w:cs="Arial"/>
        </w:rPr>
        <w:t xml:space="preserve">Agenda items identified with </w:t>
      </w:r>
      <w:r w:rsidR="008A631E" w:rsidRPr="008A631E">
        <w:rPr>
          <w:rFonts w:ascii="Segoe UI Symbol" w:hAnsi="Segoe UI Symbol" w:cs="Segoe UI Symbol"/>
          <w:color w:val="FF0000"/>
        </w:rPr>
        <w:t>✱</w:t>
      </w:r>
      <w:r w:rsidRPr="00511C0A">
        <w:rPr>
          <w:rFonts w:ascii="Arial" w:hAnsi="Arial"/>
          <w:b/>
        </w:rPr>
        <w:t xml:space="preserve"> </w:t>
      </w:r>
      <w:r w:rsidRPr="00DE6828">
        <w:rPr>
          <w:rFonts w:ascii="Arial" w:hAnsi="Arial"/>
          <w:bCs/>
        </w:rPr>
        <w:t xml:space="preserve">are proposed to be approved via </w:t>
      </w:r>
      <w:r>
        <w:rPr>
          <w:rFonts w:ascii="Arial" w:hAnsi="Arial"/>
          <w:bCs/>
        </w:rPr>
        <w:t>a single decision under Agenda Item 2.2.</w:t>
      </w:r>
    </w:p>
    <w:p w14:paraId="34C15146" w14:textId="77777777" w:rsidR="00DE6828" w:rsidRDefault="00DE6828" w:rsidP="005C565C">
      <w:pPr>
        <w:rPr>
          <w:rFonts w:ascii="Arial" w:hAnsi="Arial"/>
          <w:bCs/>
        </w:rPr>
      </w:pPr>
    </w:p>
    <w:p w14:paraId="1C634CA7" w14:textId="435B61B7" w:rsidR="00E000A7" w:rsidRDefault="00E000A7" w:rsidP="005C565C">
      <w:pPr>
        <w:rPr>
          <w:rFonts w:ascii="Arial" w:hAnsi="Arial" w:cs="Arial"/>
        </w:rPr>
      </w:pPr>
      <w:r w:rsidRPr="00DE6828">
        <w:rPr>
          <w:rFonts w:ascii="Arial" w:hAnsi="Arial" w:cs="Arial"/>
          <w:bCs/>
        </w:rPr>
        <w:t>Should any</w:t>
      </w:r>
      <w:r>
        <w:rPr>
          <w:rFonts w:ascii="Arial" w:hAnsi="Arial" w:cs="Arial"/>
        </w:rPr>
        <w:t xml:space="preserve"> national committee wish to relocate any item(s) from the consent agenda back to the main agenda for discussion during the meeting, please inform the secretariat </w:t>
      </w:r>
      <w:r w:rsidR="00DE6828">
        <w:rPr>
          <w:rFonts w:ascii="Arial" w:hAnsi="Arial" w:cs="Arial"/>
        </w:rPr>
        <w:t xml:space="preserve">either </w:t>
      </w:r>
      <w:r>
        <w:rPr>
          <w:rFonts w:ascii="Arial" w:hAnsi="Arial" w:cs="Arial"/>
        </w:rPr>
        <w:t>prior to the meeting to aid in the meeting planning</w:t>
      </w:r>
      <w:r w:rsidR="00DE6828">
        <w:rPr>
          <w:rFonts w:ascii="Arial" w:hAnsi="Arial" w:cs="Arial"/>
        </w:rPr>
        <w:t xml:space="preserve"> or when dealing with Agenda item 2.2</w:t>
      </w:r>
      <w:r>
        <w:rPr>
          <w:rFonts w:ascii="Arial" w:hAnsi="Arial" w:cs="Arial"/>
        </w:rPr>
        <w:t xml:space="preserve">. </w:t>
      </w:r>
    </w:p>
    <w:p w14:paraId="28806D13" w14:textId="77777777" w:rsidR="008B55A2" w:rsidRPr="0016139C" w:rsidRDefault="008B55A2" w:rsidP="005C565C">
      <w:pPr>
        <w:rPr>
          <w:rFonts w:ascii="Arial" w:hAnsi="Arial" w:cs="Arial"/>
        </w:rPr>
      </w:pPr>
    </w:p>
    <w:p w14:paraId="61E5338A" w14:textId="77777777" w:rsidR="008B55A2" w:rsidRPr="0016139C" w:rsidRDefault="008B55A2" w:rsidP="005C565C">
      <w:pPr>
        <w:rPr>
          <w:rFonts w:ascii="Arial" w:hAnsi="Arial" w:cs="Arial"/>
        </w:rPr>
      </w:pPr>
      <w:r w:rsidRPr="0016139C">
        <w:rPr>
          <w:rFonts w:ascii="Arial" w:hAnsi="Arial" w:cs="Arial"/>
        </w:rPr>
        <w:t xml:space="preserve">The Table under A2 is a list of those Agenda items that are considered by the IECEx Chair and Executive Secretary as being appropriate to be considered as </w:t>
      </w:r>
      <w:r w:rsidR="00E51CF6">
        <w:rPr>
          <w:rFonts w:ascii="Arial" w:hAnsi="Arial" w:cs="Arial"/>
        </w:rPr>
        <w:t>Consent Agenda Items</w:t>
      </w:r>
      <w:r w:rsidRPr="0016139C">
        <w:rPr>
          <w:rFonts w:ascii="Arial" w:hAnsi="Arial" w:cs="Arial"/>
        </w:rPr>
        <w:t>.</w:t>
      </w:r>
    </w:p>
    <w:p w14:paraId="30F71378" w14:textId="77777777" w:rsidR="008B55A2" w:rsidRPr="0016139C" w:rsidRDefault="008B55A2" w:rsidP="005C565C">
      <w:pPr>
        <w:rPr>
          <w:rFonts w:ascii="Arial" w:hAnsi="Arial" w:cs="Arial"/>
        </w:rPr>
      </w:pPr>
    </w:p>
    <w:p w14:paraId="11B2B05F" w14:textId="77777777" w:rsidR="008B55A2" w:rsidRPr="0016139C" w:rsidRDefault="008B55A2" w:rsidP="005C565C">
      <w:pPr>
        <w:rPr>
          <w:rFonts w:ascii="Arial" w:hAnsi="Arial" w:cs="Arial"/>
        </w:rPr>
      </w:pPr>
      <w:r w:rsidRPr="0016139C">
        <w:rPr>
          <w:rFonts w:ascii="Arial" w:hAnsi="Arial" w:cs="Arial"/>
        </w:rPr>
        <w:t xml:space="preserve">The process during the </w:t>
      </w:r>
      <w:proofErr w:type="spellStart"/>
      <w:r w:rsidRPr="0016139C">
        <w:rPr>
          <w:rFonts w:ascii="Arial" w:hAnsi="Arial" w:cs="Arial"/>
        </w:rPr>
        <w:t>ExMC</w:t>
      </w:r>
      <w:proofErr w:type="spellEnd"/>
      <w:r w:rsidRPr="0016139C">
        <w:rPr>
          <w:rFonts w:ascii="Arial" w:hAnsi="Arial" w:cs="Arial"/>
        </w:rPr>
        <w:t xml:space="preserve"> meeting is to record a single decision that agrees with the recommendations made or items for noting listed in A2 below.</w:t>
      </w:r>
    </w:p>
    <w:p w14:paraId="0F24F4D2" w14:textId="77777777" w:rsidR="008B55A2" w:rsidRPr="0016139C" w:rsidRDefault="008B55A2" w:rsidP="005C565C">
      <w:pPr>
        <w:rPr>
          <w:rFonts w:ascii="Arial" w:hAnsi="Arial" w:cs="Arial"/>
        </w:rPr>
      </w:pPr>
    </w:p>
    <w:p w14:paraId="17D0DAA2" w14:textId="1C664CA9" w:rsidR="008B55A2" w:rsidRPr="0016139C" w:rsidRDefault="008B55A2" w:rsidP="005C565C">
      <w:pPr>
        <w:rPr>
          <w:rFonts w:ascii="Arial" w:hAnsi="Arial" w:cs="Arial"/>
        </w:rPr>
      </w:pPr>
      <w:proofErr w:type="gramStart"/>
      <w:r w:rsidRPr="0016139C">
        <w:rPr>
          <w:rFonts w:ascii="Arial" w:hAnsi="Arial" w:cs="Arial"/>
        </w:rPr>
        <w:t>Therefore</w:t>
      </w:r>
      <w:proofErr w:type="gramEnd"/>
      <w:r w:rsidRPr="0016139C">
        <w:rPr>
          <w:rFonts w:ascii="Arial" w:hAnsi="Arial" w:cs="Arial"/>
        </w:rPr>
        <w:t xml:space="preserve"> </w:t>
      </w:r>
      <w:r w:rsidR="005F2093">
        <w:rPr>
          <w:rFonts w:ascii="Arial" w:hAnsi="Arial" w:cs="Arial"/>
        </w:rPr>
        <w:t xml:space="preserve">the </w:t>
      </w:r>
      <w:proofErr w:type="spellStart"/>
      <w:r w:rsidRPr="002326FE">
        <w:rPr>
          <w:rFonts w:ascii="Arial" w:hAnsi="Arial" w:cs="Arial"/>
          <w:b/>
          <w:bCs/>
          <w:color w:val="0070C0"/>
        </w:rPr>
        <w:t>ExMC</w:t>
      </w:r>
      <w:proofErr w:type="spellEnd"/>
      <w:r w:rsidRPr="002326FE">
        <w:rPr>
          <w:rFonts w:ascii="Arial" w:hAnsi="Arial" w:cs="Arial"/>
          <w:b/>
          <w:bCs/>
          <w:color w:val="0070C0"/>
        </w:rPr>
        <w:t xml:space="preserve"> 20</w:t>
      </w:r>
      <w:r w:rsidR="005F2093" w:rsidRPr="002326FE">
        <w:rPr>
          <w:rFonts w:ascii="Arial" w:hAnsi="Arial" w:cs="Arial"/>
          <w:b/>
          <w:bCs/>
          <w:color w:val="0070C0"/>
        </w:rPr>
        <w:t>2</w:t>
      </w:r>
      <w:r w:rsidR="002326FE" w:rsidRPr="002326FE">
        <w:rPr>
          <w:rFonts w:ascii="Arial" w:hAnsi="Arial" w:cs="Arial"/>
          <w:b/>
          <w:bCs/>
          <w:color w:val="0070C0"/>
        </w:rPr>
        <w:t>6</w:t>
      </w:r>
      <w:r w:rsidRPr="0016139C">
        <w:rPr>
          <w:rFonts w:ascii="Arial" w:hAnsi="Arial" w:cs="Arial"/>
        </w:rPr>
        <w:t xml:space="preserve"> meeting will be asked to:</w:t>
      </w:r>
    </w:p>
    <w:p w14:paraId="4260311F" w14:textId="77777777" w:rsidR="008B55A2" w:rsidRPr="0016139C" w:rsidRDefault="008B55A2" w:rsidP="005C565C">
      <w:pPr>
        <w:rPr>
          <w:rFonts w:ascii="Arial" w:hAnsi="Arial" w:cs="Arial"/>
        </w:rPr>
      </w:pPr>
    </w:p>
    <w:p w14:paraId="7F495BE8" w14:textId="775E7520" w:rsidR="00AE0D1D" w:rsidRDefault="008B55A2" w:rsidP="00A711CA">
      <w:pPr>
        <w:numPr>
          <w:ilvl w:val="0"/>
          <w:numId w:val="16"/>
        </w:numPr>
        <w:ind w:left="360"/>
        <w:rPr>
          <w:rFonts w:ascii="Arial" w:hAnsi="Arial" w:cs="Arial"/>
        </w:rPr>
      </w:pPr>
      <w:r w:rsidRPr="0016139C">
        <w:rPr>
          <w:rFonts w:ascii="Arial" w:hAnsi="Arial" w:cs="Arial"/>
        </w:rPr>
        <w:t>Accept the items listed in A2 as forming the 20</w:t>
      </w:r>
      <w:r w:rsidR="005F2093">
        <w:rPr>
          <w:rFonts w:ascii="Arial" w:hAnsi="Arial" w:cs="Arial"/>
        </w:rPr>
        <w:t>2</w:t>
      </w:r>
      <w:r w:rsidR="002326FE">
        <w:rPr>
          <w:rFonts w:ascii="Arial" w:hAnsi="Arial" w:cs="Arial"/>
        </w:rPr>
        <w:t>6</w:t>
      </w:r>
      <w:r w:rsidRPr="0016139C">
        <w:rPr>
          <w:rFonts w:ascii="Arial" w:hAnsi="Arial" w:cs="Arial"/>
        </w:rPr>
        <w:t xml:space="preserve"> </w:t>
      </w:r>
      <w:r w:rsidR="005F2093">
        <w:rPr>
          <w:rFonts w:ascii="Arial" w:hAnsi="Arial" w:cs="Arial"/>
        </w:rPr>
        <w:t xml:space="preserve">Meeting </w:t>
      </w:r>
      <w:proofErr w:type="spellStart"/>
      <w:r w:rsidRPr="0016139C">
        <w:rPr>
          <w:rFonts w:ascii="Arial" w:hAnsi="Arial" w:cs="Arial"/>
        </w:rPr>
        <w:t>ExMC</w:t>
      </w:r>
      <w:proofErr w:type="spellEnd"/>
      <w:r w:rsidRPr="0016139C">
        <w:rPr>
          <w:rFonts w:ascii="Arial" w:hAnsi="Arial" w:cs="Arial"/>
        </w:rPr>
        <w:t xml:space="preserve"> Consent Agenda </w:t>
      </w:r>
    </w:p>
    <w:p w14:paraId="3C57D7D4" w14:textId="77777777" w:rsidR="008B55A2" w:rsidRPr="0016139C" w:rsidRDefault="008B55A2" w:rsidP="005C565C">
      <w:pPr>
        <w:rPr>
          <w:rFonts w:ascii="Arial" w:hAnsi="Arial" w:cs="Arial"/>
        </w:rPr>
      </w:pPr>
      <w:r w:rsidRPr="0016139C">
        <w:rPr>
          <w:rFonts w:ascii="Arial" w:hAnsi="Arial" w:cs="Arial"/>
        </w:rPr>
        <w:t>and</w:t>
      </w:r>
    </w:p>
    <w:p w14:paraId="10FFC64C" w14:textId="77777777" w:rsidR="008B55A2" w:rsidRPr="0016139C" w:rsidRDefault="0016139C" w:rsidP="00A711CA">
      <w:pPr>
        <w:numPr>
          <w:ilvl w:val="0"/>
          <w:numId w:val="16"/>
        </w:numPr>
        <w:ind w:left="360"/>
        <w:rPr>
          <w:rFonts w:ascii="Arial" w:hAnsi="Arial" w:cs="Arial"/>
        </w:rPr>
      </w:pPr>
      <w:r w:rsidRPr="0016139C">
        <w:rPr>
          <w:rFonts w:ascii="Arial" w:hAnsi="Arial" w:cs="Arial"/>
        </w:rPr>
        <w:t>Accept the recommendations and items for noting contained within those Consent Agenda items.</w:t>
      </w:r>
      <w:r w:rsidR="008B55A2" w:rsidRPr="0016139C">
        <w:rPr>
          <w:rFonts w:ascii="Arial" w:hAnsi="Arial" w:cs="Arial"/>
        </w:rPr>
        <w:t xml:space="preserve">   </w:t>
      </w:r>
    </w:p>
    <w:p w14:paraId="3F6702C3" w14:textId="77777777" w:rsidR="008B55A2" w:rsidRPr="0016139C" w:rsidRDefault="008B55A2" w:rsidP="005C565C">
      <w:pPr>
        <w:rPr>
          <w:rFonts w:ascii="Arial" w:hAnsi="Arial" w:cs="Arial"/>
        </w:rPr>
      </w:pPr>
    </w:p>
    <w:p w14:paraId="6DE1D2AC" w14:textId="77777777" w:rsidR="008B55A2" w:rsidRPr="0016139C" w:rsidRDefault="008B55A2" w:rsidP="005C565C">
      <w:pPr>
        <w:rPr>
          <w:rFonts w:ascii="Arial" w:hAnsi="Arial" w:cs="Arial"/>
        </w:rPr>
      </w:pPr>
    </w:p>
    <w:p w14:paraId="0B5BF68A" w14:textId="77777777" w:rsidR="0016139C" w:rsidRPr="0016139C" w:rsidRDefault="0016139C" w:rsidP="005C565C">
      <w:pPr>
        <w:rPr>
          <w:rFonts w:ascii="Arial" w:hAnsi="Arial" w:cs="Arial"/>
          <w:b/>
        </w:rPr>
      </w:pPr>
      <w:r w:rsidRPr="0016139C">
        <w:rPr>
          <w:rFonts w:ascii="Arial" w:hAnsi="Arial" w:cs="Arial"/>
          <w:b/>
        </w:rPr>
        <w:t>A2 Consent Agenda</w:t>
      </w:r>
    </w:p>
    <w:p w14:paraId="620DCEE4" w14:textId="77777777" w:rsidR="0016139C" w:rsidRPr="0016139C" w:rsidRDefault="0016139C" w:rsidP="005C565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3420"/>
        <w:gridCol w:w="4584"/>
      </w:tblGrid>
      <w:tr w:rsidR="0016139C" w:rsidRPr="004947D4" w14:paraId="5A968C0D" w14:textId="77777777" w:rsidTr="00D349EE">
        <w:tc>
          <w:tcPr>
            <w:tcW w:w="9165" w:type="dxa"/>
            <w:gridSpan w:val="3"/>
          </w:tcPr>
          <w:p w14:paraId="46C6FAF6" w14:textId="1B905630" w:rsidR="0016139C" w:rsidRPr="004947D4" w:rsidRDefault="0016139C" w:rsidP="005C565C">
            <w:pPr>
              <w:jc w:val="center"/>
              <w:rPr>
                <w:rFonts w:ascii="Arial" w:eastAsia="Calibri" w:hAnsi="Arial" w:cs="Arial"/>
                <w:b/>
              </w:rPr>
            </w:pPr>
            <w:r w:rsidRPr="004947D4">
              <w:rPr>
                <w:rFonts w:ascii="Arial" w:eastAsia="Calibri" w:hAnsi="Arial" w:cs="Arial"/>
                <w:b/>
              </w:rPr>
              <w:t>20</w:t>
            </w:r>
            <w:r w:rsidR="005F2093" w:rsidRPr="004947D4">
              <w:rPr>
                <w:rFonts w:ascii="Arial" w:eastAsia="Calibri" w:hAnsi="Arial" w:cs="Arial"/>
                <w:b/>
              </w:rPr>
              <w:t>2</w:t>
            </w:r>
            <w:r w:rsidR="002326FE">
              <w:rPr>
                <w:rFonts w:ascii="Arial" w:eastAsia="Calibri" w:hAnsi="Arial" w:cs="Arial"/>
                <w:b/>
              </w:rPr>
              <w:t>6</w:t>
            </w:r>
            <w:r w:rsidRPr="004947D4">
              <w:rPr>
                <w:rFonts w:ascii="Arial" w:eastAsia="Calibri" w:hAnsi="Arial" w:cs="Arial"/>
                <w:b/>
              </w:rPr>
              <w:t xml:space="preserve"> </w:t>
            </w:r>
            <w:proofErr w:type="spellStart"/>
            <w:r w:rsidRPr="004947D4">
              <w:rPr>
                <w:rFonts w:ascii="Arial" w:eastAsia="Calibri" w:hAnsi="Arial" w:cs="Arial"/>
                <w:b/>
              </w:rPr>
              <w:t>ExMC</w:t>
            </w:r>
            <w:proofErr w:type="spellEnd"/>
            <w:r w:rsidRPr="004947D4">
              <w:rPr>
                <w:rFonts w:ascii="Arial" w:eastAsia="Calibri" w:hAnsi="Arial" w:cs="Arial"/>
                <w:b/>
              </w:rPr>
              <w:t xml:space="preserve"> </w:t>
            </w:r>
            <w:r w:rsidR="005F2093" w:rsidRPr="004947D4">
              <w:rPr>
                <w:rFonts w:ascii="Arial" w:eastAsia="Calibri" w:hAnsi="Arial" w:cs="Arial"/>
                <w:b/>
              </w:rPr>
              <w:t>Meeting</w:t>
            </w:r>
            <w:r w:rsidRPr="004947D4">
              <w:rPr>
                <w:rFonts w:ascii="Arial" w:eastAsia="Calibri" w:hAnsi="Arial" w:cs="Arial"/>
                <w:b/>
              </w:rPr>
              <w:t xml:space="preserve"> Consent Agenda</w:t>
            </w:r>
          </w:p>
        </w:tc>
      </w:tr>
      <w:tr w:rsidR="0016139C" w:rsidRPr="004947D4" w14:paraId="5B6E9DFD" w14:textId="77777777" w:rsidTr="00D349EE">
        <w:tc>
          <w:tcPr>
            <w:tcW w:w="1160" w:type="dxa"/>
          </w:tcPr>
          <w:p w14:paraId="5C87C303" w14:textId="77777777" w:rsidR="0016139C" w:rsidRPr="004947D4" w:rsidRDefault="0016139C" w:rsidP="005C565C">
            <w:pPr>
              <w:rPr>
                <w:rFonts w:ascii="Arial" w:eastAsia="Calibri" w:hAnsi="Arial" w:cs="Arial"/>
                <w:b/>
              </w:rPr>
            </w:pPr>
            <w:r w:rsidRPr="004947D4">
              <w:rPr>
                <w:rFonts w:ascii="Arial" w:eastAsia="Calibri" w:hAnsi="Arial" w:cs="Arial"/>
                <w:b/>
              </w:rPr>
              <w:t>Agenda</w:t>
            </w:r>
          </w:p>
        </w:tc>
        <w:tc>
          <w:tcPr>
            <w:tcW w:w="3420" w:type="dxa"/>
          </w:tcPr>
          <w:p w14:paraId="5F512055" w14:textId="77777777" w:rsidR="0016139C" w:rsidRPr="004947D4" w:rsidRDefault="0016139C" w:rsidP="005C565C">
            <w:pPr>
              <w:rPr>
                <w:rFonts w:ascii="Arial" w:eastAsia="Calibri" w:hAnsi="Arial" w:cs="Arial"/>
                <w:b/>
              </w:rPr>
            </w:pPr>
            <w:r w:rsidRPr="004947D4">
              <w:rPr>
                <w:rFonts w:ascii="Arial" w:eastAsia="Calibri" w:hAnsi="Arial" w:cs="Arial"/>
                <w:b/>
              </w:rPr>
              <w:t>Title</w:t>
            </w:r>
          </w:p>
        </w:tc>
        <w:tc>
          <w:tcPr>
            <w:tcW w:w="4585" w:type="dxa"/>
          </w:tcPr>
          <w:p w14:paraId="46523957" w14:textId="77777777" w:rsidR="0016139C" w:rsidRPr="004947D4" w:rsidRDefault="0016139C" w:rsidP="005C565C">
            <w:pPr>
              <w:rPr>
                <w:rFonts w:ascii="Arial" w:eastAsia="Calibri" w:hAnsi="Arial" w:cs="Arial"/>
                <w:b/>
              </w:rPr>
            </w:pPr>
            <w:r w:rsidRPr="004947D4">
              <w:rPr>
                <w:rFonts w:ascii="Arial" w:eastAsia="Calibri" w:hAnsi="Arial" w:cs="Arial"/>
                <w:b/>
              </w:rPr>
              <w:t>Documents</w:t>
            </w:r>
          </w:p>
        </w:tc>
      </w:tr>
      <w:tr w:rsidR="0016139C" w:rsidRPr="004947D4" w14:paraId="26B2E313" w14:textId="77777777" w:rsidTr="00D349EE">
        <w:tc>
          <w:tcPr>
            <w:tcW w:w="1160" w:type="dxa"/>
          </w:tcPr>
          <w:p w14:paraId="3DAFD584" w14:textId="77777777" w:rsidR="0016139C" w:rsidRPr="004947D4" w:rsidRDefault="0016139C" w:rsidP="005C565C">
            <w:pPr>
              <w:rPr>
                <w:rFonts w:ascii="Arial" w:eastAsia="Calibri" w:hAnsi="Arial" w:cs="Arial"/>
              </w:rPr>
            </w:pPr>
            <w:r w:rsidRPr="004947D4">
              <w:rPr>
                <w:rFonts w:ascii="Arial" w:eastAsia="Calibri" w:hAnsi="Arial" w:cs="Arial"/>
              </w:rPr>
              <w:t>3</w:t>
            </w:r>
          </w:p>
        </w:tc>
        <w:tc>
          <w:tcPr>
            <w:tcW w:w="3420" w:type="dxa"/>
          </w:tcPr>
          <w:p w14:paraId="1D9F044B" w14:textId="77777777" w:rsidR="0016139C" w:rsidRPr="004947D4" w:rsidRDefault="0016139C" w:rsidP="005C565C">
            <w:pPr>
              <w:ind w:firstLine="34"/>
              <w:rPr>
                <w:rFonts w:ascii="Arial" w:eastAsia="Calibri" w:hAnsi="Arial" w:cs="Arial"/>
              </w:rPr>
            </w:pPr>
            <w:r w:rsidRPr="004947D4">
              <w:rPr>
                <w:rFonts w:ascii="Arial" w:eastAsia="Calibri" w:hAnsi="Arial"/>
                <w:b/>
                <w:sz w:val="22"/>
                <w:szCs w:val="22"/>
              </w:rPr>
              <w:t xml:space="preserve">MINUTES OF THE LAST </w:t>
            </w:r>
            <w:proofErr w:type="spellStart"/>
            <w:r w:rsidRPr="004947D4">
              <w:rPr>
                <w:rFonts w:ascii="Arial" w:eastAsia="Calibri" w:hAnsi="Arial"/>
                <w:b/>
                <w:sz w:val="22"/>
                <w:szCs w:val="22"/>
              </w:rPr>
              <w:t>ExMC</w:t>
            </w:r>
            <w:proofErr w:type="spellEnd"/>
            <w:r w:rsidRPr="004947D4">
              <w:rPr>
                <w:rFonts w:ascii="Arial" w:eastAsia="Calibri" w:hAnsi="Arial"/>
                <w:b/>
                <w:sz w:val="22"/>
                <w:szCs w:val="22"/>
              </w:rPr>
              <w:t xml:space="preserve"> MEETING</w:t>
            </w:r>
          </w:p>
        </w:tc>
        <w:tc>
          <w:tcPr>
            <w:tcW w:w="4585" w:type="dxa"/>
          </w:tcPr>
          <w:p w14:paraId="787474D4" w14:textId="77777777" w:rsidR="0016139C" w:rsidRPr="004947D4" w:rsidRDefault="0016139C" w:rsidP="005C565C">
            <w:pPr>
              <w:rPr>
                <w:rFonts w:ascii="Arial" w:eastAsia="Calibri" w:hAnsi="Arial" w:cs="Arial"/>
              </w:rPr>
            </w:pPr>
          </w:p>
        </w:tc>
      </w:tr>
      <w:tr w:rsidR="0016139C" w:rsidRPr="004947D4" w14:paraId="1B01915D" w14:textId="77777777" w:rsidTr="00D349EE">
        <w:tc>
          <w:tcPr>
            <w:tcW w:w="1160" w:type="dxa"/>
          </w:tcPr>
          <w:p w14:paraId="37BE25B2" w14:textId="77777777" w:rsidR="0016139C" w:rsidRPr="004947D4" w:rsidRDefault="0016139C" w:rsidP="005C565C">
            <w:pPr>
              <w:rPr>
                <w:rFonts w:ascii="Arial" w:eastAsia="Calibri" w:hAnsi="Arial" w:cs="Arial"/>
              </w:rPr>
            </w:pPr>
            <w:r w:rsidRPr="004947D4">
              <w:rPr>
                <w:rFonts w:ascii="Arial" w:eastAsia="Calibri" w:hAnsi="Arial" w:cs="Arial"/>
              </w:rPr>
              <w:t>3.1</w:t>
            </w:r>
          </w:p>
        </w:tc>
        <w:tc>
          <w:tcPr>
            <w:tcW w:w="3420" w:type="dxa"/>
          </w:tcPr>
          <w:p w14:paraId="14B8F6AF" w14:textId="1A0FC5BA" w:rsidR="0016139C" w:rsidRPr="004947D4" w:rsidRDefault="0016139C" w:rsidP="005C565C">
            <w:pPr>
              <w:rPr>
                <w:rFonts w:ascii="Arial" w:eastAsia="Calibri" w:hAnsi="Arial" w:cs="Arial"/>
              </w:rPr>
            </w:pPr>
            <w:r w:rsidRPr="004947D4">
              <w:rPr>
                <w:rFonts w:ascii="Arial" w:eastAsia="Calibri" w:hAnsi="Arial" w:cs="Arial"/>
              </w:rPr>
              <w:t>To note the Confirmed Minutes of the 20</w:t>
            </w:r>
            <w:r w:rsidR="004947D4" w:rsidRPr="004947D4">
              <w:rPr>
                <w:rFonts w:ascii="Arial" w:eastAsia="Calibri" w:hAnsi="Arial" w:cs="Arial"/>
              </w:rPr>
              <w:t>2</w:t>
            </w:r>
            <w:r w:rsidR="002326FE">
              <w:rPr>
                <w:rFonts w:ascii="Arial" w:eastAsia="Calibri" w:hAnsi="Arial" w:cs="Arial"/>
              </w:rPr>
              <w:t>5</w:t>
            </w:r>
            <w:r w:rsidRPr="004947D4">
              <w:rPr>
                <w:rFonts w:ascii="Arial" w:eastAsia="Calibri" w:hAnsi="Arial" w:cs="Arial"/>
              </w:rPr>
              <w:t xml:space="preserve"> </w:t>
            </w:r>
            <w:proofErr w:type="spellStart"/>
            <w:r w:rsidRPr="004947D4">
              <w:rPr>
                <w:rFonts w:ascii="Arial" w:eastAsia="Calibri" w:hAnsi="Arial" w:cs="Arial"/>
              </w:rPr>
              <w:t>ExMC</w:t>
            </w:r>
            <w:proofErr w:type="spellEnd"/>
            <w:r w:rsidRPr="004947D4">
              <w:rPr>
                <w:rFonts w:ascii="Arial" w:eastAsia="Calibri" w:hAnsi="Arial" w:cs="Arial"/>
              </w:rPr>
              <w:t xml:space="preserve"> </w:t>
            </w:r>
            <w:r w:rsidR="002326FE">
              <w:rPr>
                <w:rFonts w:ascii="Arial" w:eastAsia="Calibri" w:hAnsi="Arial" w:cs="Arial"/>
              </w:rPr>
              <w:t>Kyoto</w:t>
            </w:r>
            <w:r w:rsidR="00E6733E">
              <w:rPr>
                <w:rFonts w:ascii="Arial" w:eastAsia="Calibri" w:hAnsi="Arial" w:cs="Arial"/>
              </w:rPr>
              <w:t xml:space="preserve"> meeting</w:t>
            </w:r>
          </w:p>
        </w:tc>
        <w:tc>
          <w:tcPr>
            <w:tcW w:w="4585" w:type="dxa"/>
          </w:tcPr>
          <w:p w14:paraId="16DC42F6" w14:textId="362350EF" w:rsidR="0016139C" w:rsidRPr="004947D4" w:rsidRDefault="004947D4" w:rsidP="005C565C">
            <w:pPr>
              <w:rPr>
                <w:rFonts w:ascii="Arial" w:eastAsia="Calibri" w:hAnsi="Arial" w:cs="Arial"/>
              </w:rPr>
            </w:pPr>
            <w:proofErr w:type="spellStart"/>
            <w:r w:rsidRPr="002A1386">
              <w:rPr>
                <w:rFonts w:ascii="Arial" w:eastAsia="Calibri" w:hAnsi="Arial" w:cs="Arial"/>
              </w:rPr>
              <w:t>ExMC</w:t>
            </w:r>
            <w:proofErr w:type="spellEnd"/>
            <w:r w:rsidRPr="002A1386">
              <w:rPr>
                <w:rFonts w:ascii="Arial" w:eastAsia="Calibri" w:hAnsi="Arial" w:cs="Arial"/>
              </w:rPr>
              <w:t>/</w:t>
            </w:r>
            <w:r w:rsidR="002A1386" w:rsidRPr="002A1386">
              <w:rPr>
                <w:rFonts w:ascii="Arial" w:eastAsia="Calibri" w:hAnsi="Arial" w:cs="Arial"/>
              </w:rPr>
              <w:t>2</w:t>
            </w:r>
            <w:r w:rsidR="002326FE">
              <w:rPr>
                <w:rFonts w:ascii="Arial" w:eastAsia="Calibri" w:hAnsi="Arial" w:cs="Arial"/>
              </w:rPr>
              <w:t>214A</w:t>
            </w:r>
            <w:r w:rsidRPr="002A1386">
              <w:rPr>
                <w:rFonts w:ascii="Arial" w:eastAsia="Calibri" w:hAnsi="Arial" w:cs="Arial"/>
              </w:rPr>
              <w:t>/RM</w:t>
            </w:r>
          </w:p>
        </w:tc>
      </w:tr>
      <w:tr w:rsidR="0016139C" w:rsidRPr="004947D4" w14:paraId="7274460C" w14:textId="77777777" w:rsidTr="00D349EE">
        <w:tc>
          <w:tcPr>
            <w:tcW w:w="1160" w:type="dxa"/>
          </w:tcPr>
          <w:p w14:paraId="5153BBB4" w14:textId="77777777" w:rsidR="0016139C" w:rsidRPr="004066AF" w:rsidRDefault="0016139C" w:rsidP="005C565C">
            <w:pPr>
              <w:rPr>
                <w:rFonts w:ascii="Arial" w:eastAsia="Calibri" w:hAnsi="Arial" w:cs="Arial"/>
              </w:rPr>
            </w:pPr>
            <w:r w:rsidRPr="004066AF">
              <w:rPr>
                <w:rFonts w:ascii="Arial" w:eastAsia="Calibri" w:hAnsi="Arial" w:cs="Arial"/>
              </w:rPr>
              <w:t>5</w:t>
            </w:r>
          </w:p>
        </w:tc>
        <w:tc>
          <w:tcPr>
            <w:tcW w:w="3420" w:type="dxa"/>
          </w:tcPr>
          <w:p w14:paraId="1454CEAC" w14:textId="77777777" w:rsidR="0016139C" w:rsidRPr="004066AF" w:rsidRDefault="0016139C" w:rsidP="005C565C">
            <w:pPr>
              <w:ind w:firstLine="34"/>
              <w:rPr>
                <w:rFonts w:ascii="Arial" w:eastAsia="Calibri" w:hAnsi="Arial" w:cs="Arial"/>
              </w:rPr>
            </w:pPr>
            <w:r w:rsidRPr="004066AF">
              <w:rPr>
                <w:rFonts w:ascii="Arial" w:eastAsia="Calibri" w:hAnsi="Arial"/>
                <w:b/>
                <w:sz w:val="22"/>
                <w:szCs w:val="22"/>
              </w:rPr>
              <w:t>REPORT ON IEC CAB</w:t>
            </w:r>
            <w:r w:rsidR="00616B88" w:rsidRPr="004066AF">
              <w:rPr>
                <w:rFonts w:ascii="Arial" w:eastAsia="Calibri" w:hAnsi="Arial"/>
                <w:b/>
                <w:sz w:val="22"/>
                <w:szCs w:val="22"/>
              </w:rPr>
              <w:t xml:space="preserve"> Matters</w:t>
            </w:r>
          </w:p>
        </w:tc>
        <w:tc>
          <w:tcPr>
            <w:tcW w:w="4585" w:type="dxa"/>
          </w:tcPr>
          <w:p w14:paraId="14894DA4" w14:textId="77777777" w:rsidR="0016139C" w:rsidRPr="004066AF" w:rsidRDefault="0016139C" w:rsidP="005C565C">
            <w:pPr>
              <w:rPr>
                <w:rFonts w:ascii="Arial" w:eastAsia="Calibri" w:hAnsi="Arial" w:cs="Arial"/>
              </w:rPr>
            </w:pPr>
          </w:p>
        </w:tc>
      </w:tr>
      <w:tr w:rsidR="00A24A9F" w:rsidRPr="004947D4" w14:paraId="4FF27C20" w14:textId="77777777" w:rsidTr="00D349EE">
        <w:tc>
          <w:tcPr>
            <w:tcW w:w="1160" w:type="dxa"/>
          </w:tcPr>
          <w:p w14:paraId="4BAD9834" w14:textId="77777777" w:rsidR="00A24A9F" w:rsidRPr="004947D4" w:rsidRDefault="00A24A9F" w:rsidP="005C565C">
            <w:pPr>
              <w:rPr>
                <w:rFonts w:ascii="Arial" w:eastAsia="Calibri" w:hAnsi="Arial" w:cs="Arial"/>
                <w:highlight w:val="yellow"/>
              </w:rPr>
            </w:pPr>
          </w:p>
        </w:tc>
        <w:tc>
          <w:tcPr>
            <w:tcW w:w="3420" w:type="dxa"/>
          </w:tcPr>
          <w:p w14:paraId="5DB4E558" w14:textId="77777777" w:rsidR="00A24A9F" w:rsidRPr="004947D4" w:rsidRDefault="00A24A9F" w:rsidP="005C565C">
            <w:pPr>
              <w:rPr>
                <w:rFonts w:ascii="Arial" w:hAnsi="Arial"/>
                <w:iCs/>
                <w:highlight w:val="yellow"/>
              </w:rPr>
            </w:pPr>
          </w:p>
        </w:tc>
        <w:tc>
          <w:tcPr>
            <w:tcW w:w="4585" w:type="dxa"/>
          </w:tcPr>
          <w:p w14:paraId="7FCF54BB" w14:textId="77777777" w:rsidR="00A24A9F" w:rsidRPr="004947D4" w:rsidRDefault="00A24A9F" w:rsidP="005C565C">
            <w:pPr>
              <w:rPr>
                <w:rFonts w:ascii="Arial" w:eastAsia="Calibri" w:hAnsi="Arial" w:cs="Arial"/>
                <w:highlight w:val="yellow"/>
              </w:rPr>
            </w:pPr>
          </w:p>
        </w:tc>
      </w:tr>
      <w:tr w:rsidR="002A1386" w:rsidRPr="004947D4" w14:paraId="2A0DBBEF" w14:textId="77777777" w:rsidTr="00D349EE">
        <w:tc>
          <w:tcPr>
            <w:tcW w:w="1160" w:type="dxa"/>
          </w:tcPr>
          <w:p w14:paraId="3DABB88F" w14:textId="500DC497" w:rsidR="002A1386" w:rsidRPr="002A1386" w:rsidRDefault="002A1386" w:rsidP="005C565C">
            <w:pPr>
              <w:rPr>
                <w:rFonts w:ascii="Arial" w:eastAsia="Calibri" w:hAnsi="Arial" w:cs="Arial"/>
              </w:rPr>
            </w:pPr>
            <w:r w:rsidRPr="002A1386">
              <w:rPr>
                <w:rFonts w:ascii="Arial" w:eastAsia="Calibri" w:hAnsi="Arial" w:cs="Arial"/>
              </w:rPr>
              <w:t>5.1</w:t>
            </w:r>
          </w:p>
        </w:tc>
        <w:tc>
          <w:tcPr>
            <w:tcW w:w="3420" w:type="dxa"/>
          </w:tcPr>
          <w:p w14:paraId="7FD4154B" w14:textId="262FC09E" w:rsidR="002A1386" w:rsidRPr="002A1386" w:rsidRDefault="002A1386" w:rsidP="005C565C">
            <w:pPr>
              <w:rPr>
                <w:rFonts w:ascii="Arial" w:hAnsi="Arial"/>
                <w:iCs/>
              </w:rPr>
            </w:pPr>
            <w:r w:rsidRPr="002A1386">
              <w:rPr>
                <w:rFonts w:ascii="Arial" w:hAnsi="Arial"/>
                <w:iCs/>
              </w:rPr>
              <w:t>Review of Conformity Assessment Board (CAB) Decisions from CAB Meetings since the 202</w:t>
            </w:r>
            <w:r w:rsidR="002326FE">
              <w:rPr>
                <w:rFonts w:ascii="Arial" w:hAnsi="Arial"/>
                <w:iCs/>
              </w:rPr>
              <w:t>5</w:t>
            </w:r>
            <w:r w:rsidRPr="002A1386">
              <w:rPr>
                <w:rFonts w:ascii="Arial" w:hAnsi="Arial"/>
                <w:iCs/>
              </w:rPr>
              <w:t xml:space="preserve"> </w:t>
            </w:r>
            <w:proofErr w:type="spellStart"/>
            <w:r w:rsidRPr="002A1386">
              <w:rPr>
                <w:rFonts w:ascii="Arial" w:hAnsi="Arial"/>
                <w:iCs/>
              </w:rPr>
              <w:t>ExMC</w:t>
            </w:r>
            <w:proofErr w:type="spellEnd"/>
            <w:r w:rsidRPr="002A1386">
              <w:rPr>
                <w:rFonts w:ascii="Arial" w:hAnsi="Arial"/>
                <w:iCs/>
              </w:rPr>
              <w:t xml:space="preserve"> Meeting</w:t>
            </w:r>
          </w:p>
        </w:tc>
        <w:tc>
          <w:tcPr>
            <w:tcW w:w="4585" w:type="dxa"/>
          </w:tcPr>
          <w:p w14:paraId="45BAC27E" w14:textId="3AA4E6E8" w:rsidR="002A1386" w:rsidRPr="002A1386" w:rsidRDefault="002A1386" w:rsidP="005C565C">
            <w:pPr>
              <w:rPr>
                <w:rFonts w:ascii="Arial" w:eastAsia="Calibri" w:hAnsi="Arial" w:cs="Arial"/>
              </w:rPr>
            </w:pPr>
            <w:r w:rsidRPr="002A1386">
              <w:rPr>
                <w:rFonts w:ascii="Arial" w:eastAsia="Calibri" w:hAnsi="Arial" w:cs="Arial"/>
              </w:rPr>
              <w:t>CAB/2</w:t>
            </w:r>
            <w:r w:rsidR="002326FE">
              <w:rPr>
                <w:rFonts w:ascii="Arial" w:eastAsia="Calibri" w:hAnsi="Arial" w:cs="Arial"/>
              </w:rPr>
              <w:t>675</w:t>
            </w:r>
            <w:r w:rsidRPr="002A1386">
              <w:rPr>
                <w:rFonts w:ascii="Arial" w:eastAsia="Calibri" w:hAnsi="Arial" w:cs="Arial"/>
              </w:rPr>
              <w:t>/DL</w:t>
            </w:r>
          </w:p>
          <w:p w14:paraId="0641EC2A" w14:textId="1BA86529" w:rsidR="002A1386" w:rsidRPr="002A1386" w:rsidRDefault="002A1386" w:rsidP="005C565C">
            <w:pPr>
              <w:rPr>
                <w:rFonts w:ascii="Arial" w:eastAsia="Calibri" w:hAnsi="Arial" w:cs="Arial"/>
              </w:rPr>
            </w:pPr>
            <w:r w:rsidRPr="002A1386">
              <w:rPr>
                <w:rFonts w:ascii="Arial" w:eastAsia="Calibri" w:hAnsi="Arial" w:cs="Arial"/>
              </w:rPr>
              <w:t>CAB/2</w:t>
            </w:r>
            <w:r w:rsidR="002326FE">
              <w:rPr>
                <w:rFonts w:ascii="Arial" w:eastAsia="Calibri" w:hAnsi="Arial" w:cs="Arial"/>
              </w:rPr>
              <w:t>725</w:t>
            </w:r>
            <w:r w:rsidRPr="002A1386">
              <w:rPr>
                <w:rFonts w:ascii="Arial" w:eastAsia="Calibri" w:hAnsi="Arial" w:cs="Arial"/>
              </w:rPr>
              <w:t>/DL</w:t>
            </w:r>
          </w:p>
        </w:tc>
      </w:tr>
      <w:tr w:rsidR="0016139C" w:rsidRPr="004947D4" w14:paraId="626EABE7" w14:textId="77777777" w:rsidTr="00D349EE">
        <w:tc>
          <w:tcPr>
            <w:tcW w:w="1160" w:type="dxa"/>
          </w:tcPr>
          <w:p w14:paraId="2490AA93" w14:textId="77777777" w:rsidR="0016139C" w:rsidRPr="00B74BD0" w:rsidRDefault="0096497B" w:rsidP="005C565C">
            <w:pPr>
              <w:rPr>
                <w:rFonts w:ascii="Arial" w:eastAsia="Calibri" w:hAnsi="Arial" w:cs="Arial"/>
              </w:rPr>
            </w:pPr>
            <w:r w:rsidRPr="00B74BD0">
              <w:rPr>
                <w:rFonts w:ascii="Arial" w:eastAsia="Calibri" w:hAnsi="Arial" w:cs="Arial"/>
              </w:rPr>
              <w:lastRenderedPageBreak/>
              <w:t>5.3</w:t>
            </w:r>
          </w:p>
        </w:tc>
        <w:tc>
          <w:tcPr>
            <w:tcW w:w="3420" w:type="dxa"/>
          </w:tcPr>
          <w:p w14:paraId="5CEC7FCD" w14:textId="77777777" w:rsidR="0016139C" w:rsidRPr="00B74BD0" w:rsidRDefault="0096497B" w:rsidP="005C565C">
            <w:pPr>
              <w:rPr>
                <w:rFonts w:ascii="Arial" w:eastAsia="Calibri" w:hAnsi="Arial" w:cs="Arial"/>
              </w:rPr>
            </w:pPr>
            <w:r w:rsidRPr="00B74BD0">
              <w:rPr>
                <w:rFonts w:ascii="Arial" w:hAnsi="Arial"/>
                <w:iCs/>
              </w:rPr>
              <w:t>IEC Conformity Assessment System’s Harmonised Basic Rules</w:t>
            </w:r>
          </w:p>
        </w:tc>
        <w:tc>
          <w:tcPr>
            <w:tcW w:w="4585" w:type="dxa"/>
          </w:tcPr>
          <w:p w14:paraId="24D080F7" w14:textId="5F8EA1BC" w:rsidR="00027909" w:rsidRDefault="0096497B" w:rsidP="005C565C">
            <w:pPr>
              <w:rPr>
                <w:rFonts w:ascii="Arial" w:eastAsia="Calibri" w:hAnsi="Arial" w:cs="Arial"/>
              </w:rPr>
            </w:pPr>
            <w:r w:rsidRPr="00B74BD0">
              <w:rPr>
                <w:rFonts w:ascii="Arial" w:eastAsia="Calibri" w:hAnsi="Arial" w:cs="Arial"/>
              </w:rPr>
              <w:t xml:space="preserve">IEC CA 01 Ed </w:t>
            </w:r>
            <w:r w:rsidR="002326FE">
              <w:rPr>
                <w:rFonts w:ascii="Arial" w:eastAsia="Calibri" w:hAnsi="Arial" w:cs="Arial"/>
              </w:rPr>
              <w:t>5</w:t>
            </w:r>
            <w:r w:rsidR="00027909">
              <w:rPr>
                <w:rFonts w:ascii="Arial" w:eastAsia="Calibri" w:hAnsi="Arial" w:cs="Arial"/>
              </w:rPr>
              <w:t>.0</w:t>
            </w:r>
          </w:p>
          <w:p w14:paraId="414DD845" w14:textId="06F81660" w:rsidR="0096497B" w:rsidRPr="00B74BD0" w:rsidRDefault="0096497B" w:rsidP="005C565C">
            <w:pPr>
              <w:rPr>
                <w:rFonts w:ascii="Arial" w:eastAsia="Calibri" w:hAnsi="Arial" w:cs="Arial"/>
              </w:rPr>
            </w:pPr>
            <w:r w:rsidRPr="00B74BD0">
              <w:rPr>
                <w:rFonts w:ascii="Arial" w:eastAsia="Calibri" w:hAnsi="Arial" w:cs="Arial"/>
              </w:rPr>
              <w:t xml:space="preserve">IECEx 01-S Ed </w:t>
            </w:r>
            <w:r w:rsidR="00027909">
              <w:rPr>
                <w:rFonts w:ascii="Arial" w:eastAsia="Calibri" w:hAnsi="Arial" w:cs="Arial"/>
              </w:rPr>
              <w:t>3.</w:t>
            </w:r>
            <w:r w:rsidR="002326FE">
              <w:rPr>
                <w:rFonts w:ascii="Arial" w:eastAsia="Calibri" w:hAnsi="Arial" w:cs="Arial"/>
              </w:rPr>
              <w:t>3</w:t>
            </w:r>
          </w:p>
        </w:tc>
      </w:tr>
      <w:tr w:rsidR="0096497B" w:rsidRPr="004947D4" w14:paraId="5CC332DD" w14:textId="77777777" w:rsidTr="00D349EE">
        <w:tc>
          <w:tcPr>
            <w:tcW w:w="1160" w:type="dxa"/>
          </w:tcPr>
          <w:p w14:paraId="4AC598C8" w14:textId="77777777" w:rsidR="0096497B" w:rsidRPr="004947D4" w:rsidRDefault="0096497B" w:rsidP="005C565C">
            <w:pPr>
              <w:rPr>
                <w:rFonts w:ascii="Arial" w:eastAsia="Calibri" w:hAnsi="Arial" w:cs="Arial"/>
                <w:highlight w:val="yellow"/>
              </w:rPr>
            </w:pPr>
          </w:p>
        </w:tc>
        <w:tc>
          <w:tcPr>
            <w:tcW w:w="3420" w:type="dxa"/>
          </w:tcPr>
          <w:p w14:paraId="1982FEA9" w14:textId="77777777" w:rsidR="0096497B" w:rsidRPr="004947D4" w:rsidRDefault="0096497B" w:rsidP="005C565C">
            <w:pPr>
              <w:rPr>
                <w:rFonts w:ascii="Arial" w:hAnsi="Arial"/>
                <w:iCs/>
                <w:highlight w:val="yellow"/>
              </w:rPr>
            </w:pPr>
          </w:p>
        </w:tc>
        <w:tc>
          <w:tcPr>
            <w:tcW w:w="4585" w:type="dxa"/>
          </w:tcPr>
          <w:p w14:paraId="5170503E" w14:textId="77777777" w:rsidR="0096497B" w:rsidRPr="004947D4" w:rsidRDefault="0096497B" w:rsidP="005C565C">
            <w:pPr>
              <w:rPr>
                <w:rFonts w:ascii="Arial" w:eastAsia="Calibri" w:hAnsi="Arial" w:cs="Arial"/>
                <w:highlight w:val="yellow"/>
              </w:rPr>
            </w:pPr>
          </w:p>
        </w:tc>
      </w:tr>
      <w:tr w:rsidR="0096497B" w:rsidRPr="004947D4" w14:paraId="5352A63E" w14:textId="77777777" w:rsidTr="00D349EE">
        <w:tc>
          <w:tcPr>
            <w:tcW w:w="1160" w:type="dxa"/>
          </w:tcPr>
          <w:p w14:paraId="4783280B" w14:textId="77777777" w:rsidR="0096497B" w:rsidRPr="00B74BD0" w:rsidRDefault="0096497B" w:rsidP="005C565C">
            <w:pPr>
              <w:rPr>
                <w:rFonts w:ascii="Arial" w:eastAsia="Calibri" w:hAnsi="Arial" w:cs="Arial"/>
              </w:rPr>
            </w:pPr>
            <w:r w:rsidRPr="00B74BD0">
              <w:rPr>
                <w:rFonts w:ascii="Arial" w:eastAsia="Calibri" w:hAnsi="Arial" w:cs="Arial"/>
              </w:rPr>
              <w:t>6</w:t>
            </w:r>
          </w:p>
        </w:tc>
        <w:tc>
          <w:tcPr>
            <w:tcW w:w="3420" w:type="dxa"/>
          </w:tcPr>
          <w:p w14:paraId="0DA40D15" w14:textId="77777777" w:rsidR="0096497B" w:rsidRPr="00B74BD0" w:rsidRDefault="0096497B" w:rsidP="00E21F6D">
            <w:pPr>
              <w:pStyle w:val="Heading7"/>
              <w:numPr>
                <w:ilvl w:val="0"/>
                <w:numId w:val="0"/>
              </w:numPr>
              <w:tabs>
                <w:tab w:val="clear" w:pos="-1415"/>
                <w:tab w:val="clear" w:pos="-708"/>
                <w:tab w:val="clear" w:pos="0"/>
                <w:tab w:val="clear" w:pos="708"/>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pacing w:before="0" w:after="0"/>
              <w:ind w:left="1296" w:hanging="1296"/>
              <w:rPr>
                <w:bCs/>
              </w:rPr>
            </w:pPr>
            <w:r w:rsidRPr="00B74BD0">
              <w:rPr>
                <w:bCs/>
              </w:rPr>
              <w:t>IECEx MEMBERSHIP</w:t>
            </w:r>
          </w:p>
        </w:tc>
        <w:tc>
          <w:tcPr>
            <w:tcW w:w="4585" w:type="dxa"/>
          </w:tcPr>
          <w:p w14:paraId="6996A55C" w14:textId="77777777" w:rsidR="0096497B" w:rsidRPr="004947D4" w:rsidRDefault="0096497B" w:rsidP="005C565C">
            <w:pPr>
              <w:rPr>
                <w:rFonts w:ascii="Arial" w:eastAsia="Calibri" w:hAnsi="Arial" w:cs="Arial"/>
                <w:highlight w:val="yellow"/>
              </w:rPr>
            </w:pPr>
          </w:p>
        </w:tc>
      </w:tr>
      <w:tr w:rsidR="0096497B" w:rsidRPr="004947D4" w14:paraId="091036F6" w14:textId="77777777" w:rsidTr="00D349EE">
        <w:tc>
          <w:tcPr>
            <w:tcW w:w="1160" w:type="dxa"/>
          </w:tcPr>
          <w:p w14:paraId="24C080FA" w14:textId="77777777" w:rsidR="0096497B" w:rsidRPr="00B74BD0" w:rsidRDefault="0096497B" w:rsidP="005C565C">
            <w:pPr>
              <w:rPr>
                <w:rFonts w:ascii="Arial" w:eastAsia="Calibri" w:hAnsi="Arial" w:cs="Arial"/>
              </w:rPr>
            </w:pPr>
            <w:r w:rsidRPr="00B74BD0">
              <w:rPr>
                <w:rFonts w:ascii="Arial" w:eastAsia="Calibri" w:hAnsi="Arial" w:cs="Arial"/>
              </w:rPr>
              <w:t>6.1</w:t>
            </w:r>
          </w:p>
        </w:tc>
        <w:tc>
          <w:tcPr>
            <w:tcW w:w="3420" w:type="dxa"/>
          </w:tcPr>
          <w:p w14:paraId="0820B23E" w14:textId="77777777" w:rsidR="0096497B" w:rsidRPr="00B74BD0" w:rsidRDefault="0096497B" w:rsidP="005C565C">
            <w:pPr>
              <w:rPr>
                <w:rFonts w:ascii="Arial" w:hAnsi="Arial"/>
                <w:iCs/>
              </w:rPr>
            </w:pPr>
            <w:r w:rsidRPr="00B74BD0">
              <w:rPr>
                <w:rFonts w:ascii="Arial" w:hAnsi="Arial"/>
                <w:iCs/>
              </w:rPr>
              <w:t>Current Membership</w:t>
            </w:r>
          </w:p>
        </w:tc>
        <w:tc>
          <w:tcPr>
            <w:tcW w:w="4585" w:type="dxa"/>
          </w:tcPr>
          <w:p w14:paraId="6962A992" w14:textId="4C1B48AF" w:rsidR="0096497B" w:rsidRPr="004947D4" w:rsidRDefault="00DA6CD3" w:rsidP="005C565C">
            <w:pPr>
              <w:rPr>
                <w:rFonts w:ascii="Arial" w:eastAsia="Calibri" w:hAnsi="Arial" w:cs="Arial"/>
                <w:highlight w:val="yellow"/>
              </w:rPr>
            </w:pPr>
            <w:hyperlink r:id="rId12" w:history="1">
              <w:r w:rsidRPr="00F96CB5">
                <w:rPr>
                  <w:rStyle w:val="Hyperlink"/>
                  <w:rFonts w:ascii="Arial" w:eastAsia="Calibri" w:hAnsi="Arial" w:cs="Arial"/>
                </w:rPr>
                <w:t>https://www.iecex.com/members-area/od001/</w:t>
              </w:r>
            </w:hyperlink>
            <w:r w:rsidR="008A631E">
              <w:rPr>
                <w:rFonts w:ascii="Arial" w:eastAsia="Calibri" w:hAnsi="Arial" w:cs="Arial"/>
              </w:rPr>
              <w:t xml:space="preserve"> </w:t>
            </w:r>
          </w:p>
        </w:tc>
      </w:tr>
      <w:tr w:rsidR="0096497B" w:rsidRPr="004947D4" w14:paraId="0174FA0B" w14:textId="77777777" w:rsidTr="00D349EE">
        <w:tc>
          <w:tcPr>
            <w:tcW w:w="1160" w:type="dxa"/>
          </w:tcPr>
          <w:p w14:paraId="4E192494" w14:textId="77777777" w:rsidR="0096497B" w:rsidRPr="00B74BD0" w:rsidRDefault="0096497B" w:rsidP="005C565C">
            <w:pPr>
              <w:rPr>
                <w:rFonts w:ascii="Arial" w:eastAsia="Calibri" w:hAnsi="Arial" w:cs="Arial"/>
              </w:rPr>
            </w:pPr>
            <w:r w:rsidRPr="00B74BD0">
              <w:rPr>
                <w:rFonts w:ascii="Arial" w:eastAsia="Calibri" w:hAnsi="Arial" w:cs="Arial"/>
              </w:rPr>
              <w:t>6.3</w:t>
            </w:r>
          </w:p>
        </w:tc>
        <w:tc>
          <w:tcPr>
            <w:tcW w:w="3420" w:type="dxa"/>
          </w:tcPr>
          <w:p w14:paraId="359D17DC" w14:textId="05D4C002" w:rsidR="0096497B" w:rsidRPr="00B74BD0" w:rsidRDefault="0096497B" w:rsidP="005C565C">
            <w:pPr>
              <w:rPr>
                <w:rFonts w:ascii="Arial" w:hAnsi="Arial"/>
                <w:iCs/>
              </w:rPr>
            </w:pPr>
            <w:r w:rsidRPr="00B74BD0">
              <w:rPr>
                <w:rFonts w:ascii="Arial" w:hAnsi="Arial"/>
                <w:iCs/>
              </w:rPr>
              <w:t xml:space="preserve">New </w:t>
            </w:r>
            <w:proofErr w:type="spellStart"/>
            <w:r w:rsidRPr="00B74BD0">
              <w:rPr>
                <w:rFonts w:ascii="Arial" w:hAnsi="Arial"/>
                <w:iCs/>
              </w:rPr>
              <w:t>ExCBs</w:t>
            </w:r>
            <w:proofErr w:type="spellEnd"/>
            <w:r w:rsidRPr="00B74BD0">
              <w:rPr>
                <w:rFonts w:ascii="Arial" w:hAnsi="Arial"/>
                <w:iCs/>
              </w:rPr>
              <w:t xml:space="preserve"> and </w:t>
            </w:r>
            <w:proofErr w:type="spellStart"/>
            <w:r w:rsidRPr="00B74BD0">
              <w:rPr>
                <w:rFonts w:ascii="Arial" w:hAnsi="Arial"/>
                <w:iCs/>
              </w:rPr>
              <w:t>ExTLs</w:t>
            </w:r>
            <w:proofErr w:type="spellEnd"/>
            <w:r w:rsidRPr="00B74BD0">
              <w:rPr>
                <w:rFonts w:ascii="Arial" w:hAnsi="Arial"/>
                <w:iCs/>
              </w:rPr>
              <w:t xml:space="preserve"> accepted, via correspondence, since the 20</w:t>
            </w:r>
            <w:r w:rsidR="00B74BD0" w:rsidRPr="00B74BD0">
              <w:rPr>
                <w:rFonts w:ascii="Arial" w:hAnsi="Arial"/>
                <w:iCs/>
              </w:rPr>
              <w:t>2</w:t>
            </w:r>
            <w:r w:rsidR="002326FE">
              <w:rPr>
                <w:rFonts w:ascii="Arial" w:hAnsi="Arial"/>
                <w:iCs/>
              </w:rPr>
              <w:t>5</w:t>
            </w:r>
            <w:r w:rsidRPr="00B74BD0">
              <w:rPr>
                <w:rFonts w:ascii="Arial" w:hAnsi="Arial"/>
                <w:iCs/>
              </w:rPr>
              <w:t xml:space="preserve"> </w:t>
            </w:r>
            <w:proofErr w:type="spellStart"/>
            <w:r w:rsidRPr="00B74BD0">
              <w:rPr>
                <w:rFonts w:ascii="Arial" w:hAnsi="Arial"/>
                <w:iCs/>
              </w:rPr>
              <w:t>ExMC</w:t>
            </w:r>
            <w:proofErr w:type="spellEnd"/>
            <w:r w:rsidRPr="00B74BD0">
              <w:rPr>
                <w:rFonts w:ascii="Arial" w:hAnsi="Arial"/>
                <w:iCs/>
              </w:rPr>
              <w:t xml:space="preserve"> Meeting</w:t>
            </w:r>
          </w:p>
        </w:tc>
        <w:tc>
          <w:tcPr>
            <w:tcW w:w="4585" w:type="dxa"/>
          </w:tcPr>
          <w:p w14:paraId="66A92172" w14:textId="54AB3248" w:rsidR="0096497B" w:rsidRPr="004947D4" w:rsidRDefault="0096497B" w:rsidP="005C565C">
            <w:pPr>
              <w:rPr>
                <w:rFonts w:ascii="Arial" w:eastAsia="Calibri" w:hAnsi="Arial" w:cs="Arial"/>
                <w:highlight w:val="yellow"/>
              </w:rPr>
            </w:pPr>
            <w:proofErr w:type="spellStart"/>
            <w:r w:rsidRPr="00F65EB5">
              <w:rPr>
                <w:rFonts w:ascii="Arial" w:eastAsia="Calibri" w:hAnsi="Arial" w:cs="Arial"/>
              </w:rPr>
              <w:t>ExMC</w:t>
            </w:r>
            <w:proofErr w:type="spellEnd"/>
            <w:r w:rsidRPr="002326FE">
              <w:rPr>
                <w:rFonts w:ascii="Arial" w:eastAsia="Calibri" w:hAnsi="Arial" w:cs="Arial"/>
                <w:highlight w:val="yellow"/>
              </w:rPr>
              <w:t>/</w:t>
            </w:r>
            <w:r w:rsidR="002326FE" w:rsidRPr="002326FE">
              <w:rPr>
                <w:rFonts w:ascii="Arial" w:eastAsia="Calibri" w:hAnsi="Arial" w:cs="Arial"/>
                <w:highlight w:val="yellow"/>
              </w:rPr>
              <w:t>……</w:t>
            </w:r>
            <w:r w:rsidRPr="00F65EB5">
              <w:rPr>
                <w:rFonts w:ascii="Arial" w:eastAsia="Calibri" w:hAnsi="Arial" w:cs="Arial"/>
              </w:rPr>
              <w:t>/R</w:t>
            </w:r>
          </w:p>
        </w:tc>
      </w:tr>
      <w:tr w:rsidR="0096497B" w:rsidRPr="004947D4" w14:paraId="61CFAE9D" w14:textId="77777777" w:rsidTr="00D349EE">
        <w:tc>
          <w:tcPr>
            <w:tcW w:w="1160" w:type="dxa"/>
          </w:tcPr>
          <w:p w14:paraId="7FA9337C" w14:textId="77777777" w:rsidR="0096497B" w:rsidRPr="004947D4" w:rsidRDefault="0096497B" w:rsidP="005C565C">
            <w:pPr>
              <w:rPr>
                <w:rFonts w:ascii="Arial" w:eastAsia="Calibri" w:hAnsi="Arial" w:cs="Arial"/>
                <w:highlight w:val="yellow"/>
              </w:rPr>
            </w:pPr>
          </w:p>
        </w:tc>
        <w:tc>
          <w:tcPr>
            <w:tcW w:w="3420" w:type="dxa"/>
          </w:tcPr>
          <w:p w14:paraId="192924CB" w14:textId="77777777" w:rsidR="0096497B" w:rsidRPr="004947D4" w:rsidRDefault="0096497B" w:rsidP="005C565C">
            <w:pPr>
              <w:rPr>
                <w:rFonts w:ascii="Arial" w:hAnsi="Arial"/>
                <w:iCs/>
                <w:highlight w:val="yellow"/>
              </w:rPr>
            </w:pPr>
          </w:p>
        </w:tc>
        <w:tc>
          <w:tcPr>
            <w:tcW w:w="4585" w:type="dxa"/>
          </w:tcPr>
          <w:p w14:paraId="5A7551CB" w14:textId="77777777" w:rsidR="0096497B" w:rsidRPr="004947D4" w:rsidRDefault="0096497B" w:rsidP="005C565C">
            <w:pPr>
              <w:rPr>
                <w:rFonts w:ascii="Arial" w:eastAsia="Calibri" w:hAnsi="Arial" w:cs="Arial"/>
                <w:highlight w:val="yellow"/>
              </w:rPr>
            </w:pPr>
          </w:p>
        </w:tc>
      </w:tr>
      <w:tr w:rsidR="0096497B" w:rsidRPr="004947D4" w14:paraId="5A32DE9A" w14:textId="77777777" w:rsidTr="00D349EE">
        <w:tc>
          <w:tcPr>
            <w:tcW w:w="1160" w:type="dxa"/>
          </w:tcPr>
          <w:p w14:paraId="776A9D04" w14:textId="77777777" w:rsidR="0096497B" w:rsidRPr="00B74BD0" w:rsidRDefault="0096497B" w:rsidP="005C565C">
            <w:pPr>
              <w:rPr>
                <w:rFonts w:ascii="Arial" w:eastAsia="Calibri" w:hAnsi="Arial" w:cs="Arial"/>
              </w:rPr>
            </w:pPr>
            <w:r w:rsidRPr="00B74BD0">
              <w:rPr>
                <w:rFonts w:ascii="Arial" w:eastAsia="Calibri" w:hAnsi="Arial" w:cs="Arial"/>
              </w:rPr>
              <w:t>7</w:t>
            </w:r>
          </w:p>
        </w:tc>
        <w:tc>
          <w:tcPr>
            <w:tcW w:w="3420" w:type="dxa"/>
          </w:tcPr>
          <w:p w14:paraId="50169671" w14:textId="77777777" w:rsidR="0096497B" w:rsidRPr="00B74BD0" w:rsidRDefault="0096497B" w:rsidP="005C565C">
            <w:pPr>
              <w:rPr>
                <w:rFonts w:ascii="Arial" w:hAnsi="Arial" w:cs="Arial"/>
                <w:b/>
                <w:iCs/>
              </w:rPr>
            </w:pPr>
            <w:r w:rsidRPr="00B74BD0">
              <w:rPr>
                <w:rFonts w:ascii="Arial" w:hAnsi="Arial" w:cs="Arial"/>
                <w:b/>
              </w:rPr>
              <w:t xml:space="preserve">IECEx ASSESSMENTS OF </w:t>
            </w:r>
            <w:proofErr w:type="spellStart"/>
            <w:r w:rsidRPr="00B74BD0">
              <w:rPr>
                <w:rFonts w:ascii="Arial" w:hAnsi="Arial" w:cs="Arial"/>
                <w:b/>
              </w:rPr>
              <w:t>ExCBs</w:t>
            </w:r>
            <w:proofErr w:type="spellEnd"/>
            <w:r w:rsidRPr="00B74BD0">
              <w:rPr>
                <w:rFonts w:ascii="Arial" w:hAnsi="Arial" w:cs="Arial"/>
                <w:b/>
              </w:rPr>
              <w:t xml:space="preserve"> AND </w:t>
            </w:r>
            <w:proofErr w:type="spellStart"/>
            <w:r w:rsidRPr="00B74BD0">
              <w:rPr>
                <w:rFonts w:ascii="Arial" w:hAnsi="Arial" w:cs="Arial"/>
                <w:b/>
              </w:rPr>
              <w:t>ExTLs</w:t>
            </w:r>
            <w:proofErr w:type="spellEnd"/>
          </w:p>
        </w:tc>
        <w:tc>
          <w:tcPr>
            <w:tcW w:w="4585" w:type="dxa"/>
          </w:tcPr>
          <w:p w14:paraId="0D964DC9" w14:textId="77777777" w:rsidR="0096497B" w:rsidRPr="004947D4" w:rsidRDefault="0096497B" w:rsidP="005C565C">
            <w:pPr>
              <w:rPr>
                <w:rFonts w:ascii="Arial" w:eastAsia="Calibri" w:hAnsi="Arial" w:cs="Arial"/>
                <w:highlight w:val="yellow"/>
              </w:rPr>
            </w:pPr>
          </w:p>
        </w:tc>
      </w:tr>
      <w:tr w:rsidR="0096497B" w:rsidRPr="004947D4" w14:paraId="590242B8" w14:textId="77777777" w:rsidTr="00D349EE">
        <w:tc>
          <w:tcPr>
            <w:tcW w:w="1160" w:type="dxa"/>
          </w:tcPr>
          <w:p w14:paraId="6C9297D4" w14:textId="77777777" w:rsidR="0096497B" w:rsidRPr="00B74BD0" w:rsidRDefault="0096497B" w:rsidP="005C565C">
            <w:pPr>
              <w:rPr>
                <w:rFonts w:ascii="Arial" w:eastAsia="Calibri" w:hAnsi="Arial" w:cs="Arial"/>
              </w:rPr>
            </w:pPr>
            <w:r w:rsidRPr="00B74BD0">
              <w:rPr>
                <w:rFonts w:ascii="Arial" w:eastAsia="Calibri" w:hAnsi="Arial" w:cs="Arial"/>
              </w:rPr>
              <w:t>7.</w:t>
            </w:r>
            <w:r w:rsidR="004222EF" w:rsidRPr="00B74BD0">
              <w:rPr>
                <w:rFonts w:ascii="Arial" w:eastAsia="Calibri" w:hAnsi="Arial" w:cs="Arial"/>
              </w:rPr>
              <w:t>1</w:t>
            </w:r>
          </w:p>
        </w:tc>
        <w:tc>
          <w:tcPr>
            <w:tcW w:w="3420" w:type="dxa"/>
          </w:tcPr>
          <w:p w14:paraId="4ED790B5" w14:textId="2315ACE1" w:rsidR="0096497B" w:rsidRPr="00A06F7B" w:rsidRDefault="0096497B" w:rsidP="005C565C">
            <w:pPr>
              <w:rPr>
                <w:rFonts w:ascii="Arial" w:hAnsi="Arial"/>
                <w:iCs/>
              </w:rPr>
            </w:pPr>
            <w:r w:rsidRPr="00A06F7B">
              <w:rPr>
                <w:rFonts w:ascii="Arial" w:hAnsi="Arial"/>
                <w:iCs/>
              </w:rPr>
              <w:t>IECEx Assessment</w:t>
            </w:r>
            <w:r w:rsidR="000A05DC" w:rsidRPr="00A06F7B">
              <w:rPr>
                <w:rFonts w:ascii="Arial" w:hAnsi="Arial"/>
                <w:iCs/>
              </w:rPr>
              <w:t xml:space="preserve"> of </w:t>
            </w:r>
            <w:proofErr w:type="spellStart"/>
            <w:r w:rsidR="000A05DC" w:rsidRPr="00A06F7B">
              <w:rPr>
                <w:rFonts w:ascii="Arial" w:hAnsi="Arial"/>
                <w:iCs/>
              </w:rPr>
              <w:t>ExCBs</w:t>
            </w:r>
            <w:proofErr w:type="spellEnd"/>
            <w:r w:rsidR="000A05DC" w:rsidRPr="00A06F7B">
              <w:rPr>
                <w:rFonts w:ascii="Arial" w:hAnsi="Arial"/>
                <w:iCs/>
              </w:rPr>
              <w:t xml:space="preserve"> and </w:t>
            </w:r>
            <w:proofErr w:type="spellStart"/>
            <w:r w:rsidR="000A05DC" w:rsidRPr="00A06F7B">
              <w:rPr>
                <w:rFonts w:ascii="Arial" w:hAnsi="Arial"/>
                <w:iCs/>
              </w:rPr>
              <w:t>ExTLs</w:t>
            </w:r>
            <w:proofErr w:type="spellEnd"/>
            <w:r w:rsidR="000A05DC" w:rsidRPr="00A06F7B">
              <w:rPr>
                <w:rFonts w:ascii="Arial" w:hAnsi="Arial"/>
                <w:iCs/>
              </w:rPr>
              <w:t xml:space="preserve"> since 202</w:t>
            </w:r>
            <w:r w:rsidR="002326FE">
              <w:rPr>
                <w:rFonts w:ascii="Arial" w:hAnsi="Arial"/>
                <w:iCs/>
              </w:rPr>
              <w:t>5</w:t>
            </w:r>
            <w:r w:rsidR="000A05DC" w:rsidRPr="00A06F7B">
              <w:rPr>
                <w:rFonts w:ascii="Arial" w:hAnsi="Arial"/>
                <w:iCs/>
              </w:rPr>
              <w:t xml:space="preserve"> </w:t>
            </w:r>
            <w:proofErr w:type="spellStart"/>
            <w:r w:rsidR="000A05DC" w:rsidRPr="00A06F7B">
              <w:rPr>
                <w:rFonts w:ascii="Arial" w:hAnsi="Arial"/>
                <w:iCs/>
              </w:rPr>
              <w:t>ExMC</w:t>
            </w:r>
            <w:proofErr w:type="spellEnd"/>
            <w:r w:rsidR="000A05DC" w:rsidRPr="00A06F7B">
              <w:rPr>
                <w:rFonts w:ascii="Arial" w:hAnsi="Arial"/>
                <w:iCs/>
              </w:rPr>
              <w:t xml:space="preserve"> meeting</w:t>
            </w:r>
          </w:p>
          <w:p w14:paraId="3ED750C9" w14:textId="77777777" w:rsidR="0096497B" w:rsidRPr="00B74BD0" w:rsidRDefault="0096497B" w:rsidP="005C565C">
            <w:pPr>
              <w:rPr>
                <w:rFonts w:ascii="Arial" w:hAnsi="Arial"/>
                <w:iCs/>
              </w:rPr>
            </w:pPr>
          </w:p>
        </w:tc>
        <w:tc>
          <w:tcPr>
            <w:tcW w:w="4585" w:type="dxa"/>
          </w:tcPr>
          <w:p w14:paraId="65431179" w14:textId="63AB20E3" w:rsidR="0096497B" w:rsidRPr="004947D4" w:rsidRDefault="00B74BD0" w:rsidP="005C565C">
            <w:pPr>
              <w:rPr>
                <w:rFonts w:ascii="Arial" w:eastAsia="Calibri" w:hAnsi="Arial" w:cs="Arial"/>
                <w:highlight w:val="yellow"/>
              </w:rPr>
            </w:pPr>
            <w:proofErr w:type="spellStart"/>
            <w:r w:rsidRPr="00F65EB5">
              <w:rPr>
                <w:rFonts w:ascii="Arial" w:eastAsia="Calibri" w:hAnsi="Arial" w:cs="Arial"/>
              </w:rPr>
              <w:t>ExMC</w:t>
            </w:r>
            <w:proofErr w:type="spellEnd"/>
            <w:r w:rsidRPr="002326FE">
              <w:rPr>
                <w:rFonts w:ascii="Arial" w:eastAsia="Calibri" w:hAnsi="Arial" w:cs="Arial"/>
                <w:highlight w:val="yellow"/>
              </w:rPr>
              <w:t>/</w:t>
            </w:r>
            <w:r w:rsidR="002326FE" w:rsidRPr="002326FE">
              <w:rPr>
                <w:rFonts w:ascii="Arial" w:eastAsia="Calibri" w:hAnsi="Arial" w:cs="Arial"/>
                <w:highlight w:val="yellow"/>
              </w:rPr>
              <w:t>…</w:t>
            </w:r>
            <w:proofErr w:type="gramStart"/>
            <w:r w:rsidR="002326FE" w:rsidRPr="002326FE">
              <w:rPr>
                <w:rFonts w:ascii="Arial" w:eastAsia="Calibri" w:hAnsi="Arial" w:cs="Arial"/>
                <w:highlight w:val="yellow"/>
              </w:rPr>
              <w:t>….</w:t>
            </w:r>
            <w:r w:rsidRPr="00F65EB5">
              <w:rPr>
                <w:rFonts w:ascii="Arial" w:eastAsia="Calibri" w:hAnsi="Arial" w:cs="Arial"/>
              </w:rPr>
              <w:t>/</w:t>
            </w:r>
            <w:proofErr w:type="gramEnd"/>
            <w:r w:rsidRPr="00F65EB5">
              <w:rPr>
                <w:rFonts w:ascii="Arial" w:eastAsia="Calibri" w:hAnsi="Arial" w:cs="Arial"/>
              </w:rPr>
              <w:t>R</w:t>
            </w:r>
          </w:p>
        </w:tc>
      </w:tr>
      <w:tr w:rsidR="0096497B" w:rsidRPr="004947D4" w14:paraId="3E64C6EB" w14:textId="77777777" w:rsidTr="00D349EE">
        <w:tc>
          <w:tcPr>
            <w:tcW w:w="1160" w:type="dxa"/>
          </w:tcPr>
          <w:p w14:paraId="46C67F09" w14:textId="77777777" w:rsidR="0096497B" w:rsidRPr="00B74BD0" w:rsidRDefault="0096497B" w:rsidP="005C565C">
            <w:pPr>
              <w:rPr>
                <w:rFonts w:ascii="Arial" w:eastAsia="Calibri" w:hAnsi="Arial" w:cs="Arial"/>
              </w:rPr>
            </w:pPr>
            <w:r w:rsidRPr="00B74BD0">
              <w:rPr>
                <w:rFonts w:ascii="Arial" w:eastAsia="Calibri" w:hAnsi="Arial" w:cs="Arial"/>
              </w:rPr>
              <w:t>8</w:t>
            </w:r>
          </w:p>
        </w:tc>
        <w:tc>
          <w:tcPr>
            <w:tcW w:w="3420" w:type="dxa"/>
          </w:tcPr>
          <w:p w14:paraId="48044F37" w14:textId="77777777" w:rsidR="0096497B" w:rsidRPr="00B74BD0" w:rsidRDefault="0096497B" w:rsidP="005C565C">
            <w:pPr>
              <w:rPr>
                <w:rFonts w:ascii="Arial" w:hAnsi="Arial"/>
                <w:b/>
                <w:iCs/>
              </w:rPr>
            </w:pPr>
            <w:r w:rsidRPr="00B74BD0">
              <w:rPr>
                <w:rFonts w:ascii="Arial" w:hAnsi="Arial"/>
                <w:b/>
                <w:iCs/>
              </w:rPr>
              <w:t>IECEx CERTIFIED EQUIPMENT SCHEME, IECEx 02</w:t>
            </w:r>
          </w:p>
        </w:tc>
        <w:tc>
          <w:tcPr>
            <w:tcW w:w="4585" w:type="dxa"/>
          </w:tcPr>
          <w:p w14:paraId="685FCDBD" w14:textId="77777777" w:rsidR="0096497B" w:rsidRPr="00B74BD0" w:rsidRDefault="0096497B" w:rsidP="005C565C">
            <w:pPr>
              <w:rPr>
                <w:rFonts w:ascii="Arial" w:eastAsia="Calibri" w:hAnsi="Arial" w:cs="Arial"/>
              </w:rPr>
            </w:pPr>
          </w:p>
        </w:tc>
      </w:tr>
      <w:tr w:rsidR="0096497B" w:rsidRPr="004947D4" w14:paraId="0B4D22C6" w14:textId="77777777" w:rsidTr="00D349EE">
        <w:tc>
          <w:tcPr>
            <w:tcW w:w="1160" w:type="dxa"/>
          </w:tcPr>
          <w:p w14:paraId="3B2FF77E" w14:textId="77777777" w:rsidR="0096497B" w:rsidRPr="00B74BD0" w:rsidRDefault="0096497B" w:rsidP="005C565C">
            <w:pPr>
              <w:rPr>
                <w:rFonts w:ascii="Arial" w:eastAsia="Calibri" w:hAnsi="Arial" w:cs="Arial"/>
              </w:rPr>
            </w:pPr>
            <w:r w:rsidRPr="00B74BD0">
              <w:rPr>
                <w:rFonts w:ascii="Arial" w:eastAsia="Calibri" w:hAnsi="Arial" w:cs="Arial"/>
              </w:rPr>
              <w:t>8.1</w:t>
            </w:r>
          </w:p>
        </w:tc>
        <w:tc>
          <w:tcPr>
            <w:tcW w:w="3420" w:type="dxa"/>
          </w:tcPr>
          <w:p w14:paraId="3A36799C" w14:textId="77777777" w:rsidR="0096497B" w:rsidRPr="00B74BD0" w:rsidRDefault="0096497B" w:rsidP="005C565C">
            <w:pPr>
              <w:rPr>
                <w:rFonts w:ascii="Arial" w:hAnsi="Arial"/>
                <w:iCs/>
              </w:rPr>
            </w:pPr>
            <w:r w:rsidRPr="00B74BD0">
              <w:rPr>
                <w:rFonts w:ascii="Arial" w:hAnsi="Arial"/>
                <w:iCs/>
              </w:rPr>
              <w:t xml:space="preserve">Listing of Current IECEx 02 Scheme </w:t>
            </w:r>
            <w:proofErr w:type="spellStart"/>
            <w:r w:rsidRPr="00B74BD0">
              <w:rPr>
                <w:rFonts w:ascii="Arial" w:hAnsi="Arial"/>
                <w:iCs/>
              </w:rPr>
              <w:t>ExCBs</w:t>
            </w:r>
            <w:proofErr w:type="spellEnd"/>
            <w:r w:rsidRPr="00B74BD0">
              <w:rPr>
                <w:rFonts w:ascii="Arial" w:hAnsi="Arial"/>
                <w:iCs/>
              </w:rPr>
              <w:t xml:space="preserve"> and </w:t>
            </w:r>
            <w:proofErr w:type="spellStart"/>
            <w:r w:rsidRPr="00B74BD0">
              <w:rPr>
                <w:rFonts w:ascii="Arial" w:hAnsi="Arial"/>
                <w:iCs/>
              </w:rPr>
              <w:t>ExTLs</w:t>
            </w:r>
            <w:proofErr w:type="spellEnd"/>
          </w:p>
        </w:tc>
        <w:tc>
          <w:tcPr>
            <w:tcW w:w="4585" w:type="dxa"/>
          </w:tcPr>
          <w:p w14:paraId="56E43188" w14:textId="77777777" w:rsidR="0096497B" w:rsidRPr="00927149" w:rsidRDefault="007C06AA" w:rsidP="005C565C">
            <w:pPr>
              <w:rPr>
                <w:rFonts w:ascii="Arial" w:eastAsia="Calibri" w:hAnsi="Arial" w:cs="Arial"/>
                <w:b/>
                <w:bCs/>
              </w:rPr>
            </w:pPr>
            <w:hyperlink r:id="rId13" w:history="1">
              <w:r w:rsidRPr="00927149">
                <w:rPr>
                  <w:rStyle w:val="Hyperlink"/>
                  <w:rFonts w:ascii="Arial" w:hAnsi="Arial" w:cs="Arial"/>
                  <w:b/>
                  <w:bCs/>
                  <w:iCs/>
                  <w:sz w:val="20"/>
                  <w:szCs w:val="20"/>
                </w:rPr>
                <w:t>https://www.iecex.com/members-area/od001/</w:t>
              </w:r>
            </w:hyperlink>
            <w:r w:rsidRPr="00927149">
              <w:rPr>
                <w:rFonts w:ascii="Arial" w:hAnsi="Arial" w:cs="Arial"/>
                <w:b/>
                <w:bCs/>
                <w:iCs/>
                <w:color w:val="FF0000"/>
                <w:sz w:val="20"/>
                <w:szCs w:val="20"/>
              </w:rPr>
              <w:t xml:space="preserve"> </w:t>
            </w:r>
          </w:p>
        </w:tc>
      </w:tr>
      <w:tr w:rsidR="00195911" w:rsidRPr="004947D4" w14:paraId="1604E6A8" w14:textId="77777777" w:rsidTr="00D349EE">
        <w:tc>
          <w:tcPr>
            <w:tcW w:w="1160" w:type="dxa"/>
          </w:tcPr>
          <w:p w14:paraId="4361C2DA" w14:textId="2CFAB0FD" w:rsidR="00195911" w:rsidRPr="00B74BD0" w:rsidRDefault="00195911" w:rsidP="005C565C">
            <w:pPr>
              <w:rPr>
                <w:rFonts w:ascii="Arial" w:eastAsia="Calibri" w:hAnsi="Arial" w:cs="Arial"/>
              </w:rPr>
            </w:pPr>
            <w:r>
              <w:rPr>
                <w:rFonts w:ascii="Arial" w:eastAsia="Calibri" w:hAnsi="Arial" w:cs="Arial"/>
              </w:rPr>
              <w:t>10</w:t>
            </w:r>
          </w:p>
        </w:tc>
        <w:tc>
          <w:tcPr>
            <w:tcW w:w="3420" w:type="dxa"/>
          </w:tcPr>
          <w:p w14:paraId="187CF7B2" w14:textId="26AB2C9C" w:rsidR="00195911" w:rsidRPr="00B74BD0" w:rsidRDefault="00195911" w:rsidP="005C565C">
            <w:pPr>
              <w:rPr>
                <w:rFonts w:ascii="Arial" w:hAnsi="Arial"/>
                <w:bCs/>
              </w:rPr>
            </w:pPr>
            <w:r w:rsidRPr="00B74BD0">
              <w:rPr>
                <w:rFonts w:ascii="Arial" w:hAnsi="Arial"/>
                <w:b/>
                <w:iCs/>
              </w:rPr>
              <w:t xml:space="preserve">IECEx CERTIFIED </w:t>
            </w:r>
            <w:r>
              <w:rPr>
                <w:rFonts w:ascii="Arial" w:hAnsi="Arial"/>
                <w:b/>
                <w:iCs/>
              </w:rPr>
              <w:t>SERVICE FACILITY</w:t>
            </w:r>
            <w:r w:rsidRPr="00B74BD0">
              <w:rPr>
                <w:rFonts w:ascii="Arial" w:hAnsi="Arial"/>
                <w:b/>
                <w:iCs/>
              </w:rPr>
              <w:t xml:space="preserve"> SCHEME, IECEx 0</w:t>
            </w:r>
            <w:r>
              <w:rPr>
                <w:rFonts w:ascii="Arial" w:hAnsi="Arial"/>
                <w:b/>
                <w:iCs/>
              </w:rPr>
              <w:t>3</w:t>
            </w:r>
          </w:p>
        </w:tc>
        <w:tc>
          <w:tcPr>
            <w:tcW w:w="4585" w:type="dxa"/>
          </w:tcPr>
          <w:p w14:paraId="0D371A9E" w14:textId="77777777" w:rsidR="00195911" w:rsidRDefault="00195911" w:rsidP="005C565C"/>
        </w:tc>
      </w:tr>
      <w:tr w:rsidR="007C06AA" w:rsidRPr="004947D4" w14:paraId="1CFB1FF4" w14:textId="77777777" w:rsidTr="00D349EE">
        <w:tc>
          <w:tcPr>
            <w:tcW w:w="1160" w:type="dxa"/>
          </w:tcPr>
          <w:p w14:paraId="293BBCC7" w14:textId="77777777" w:rsidR="007C06AA" w:rsidRPr="00B74BD0" w:rsidRDefault="007C06AA" w:rsidP="005C565C">
            <w:pPr>
              <w:rPr>
                <w:rFonts w:ascii="Arial" w:eastAsia="Calibri" w:hAnsi="Arial" w:cs="Arial"/>
              </w:rPr>
            </w:pPr>
            <w:r w:rsidRPr="00B74BD0">
              <w:rPr>
                <w:rFonts w:ascii="Arial" w:eastAsia="Calibri" w:hAnsi="Arial" w:cs="Arial"/>
              </w:rPr>
              <w:t>10.1</w:t>
            </w:r>
          </w:p>
        </w:tc>
        <w:tc>
          <w:tcPr>
            <w:tcW w:w="3420" w:type="dxa"/>
          </w:tcPr>
          <w:p w14:paraId="73C5F6A1" w14:textId="77777777" w:rsidR="007C06AA" w:rsidRPr="00B74BD0" w:rsidRDefault="007C06AA" w:rsidP="005C565C">
            <w:pPr>
              <w:rPr>
                <w:rFonts w:ascii="Arial" w:hAnsi="Arial"/>
                <w:bCs/>
                <w:iCs/>
              </w:rPr>
            </w:pPr>
            <w:r w:rsidRPr="00B74BD0">
              <w:rPr>
                <w:rFonts w:ascii="Arial" w:hAnsi="Arial"/>
                <w:bCs/>
              </w:rPr>
              <w:t xml:space="preserve">Listing of </w:t>
            </w:r>
            <w:proofErr w:type="spellStart"/>
            <w:r w:rsidRPr="00B74BD0">
              <w:rPr>
                <w:rFonts w:ascii="Arial" w:hAnsi="Arial"/>
                <w:bCs/>
              </w:rPr>
              <w:t>ExCBs</w:t>
            </w:r>
            <w:proofErr w:type="spellEnd"/>
            <w:r w:rsidRPr="00B74BD0">
              <w:rPr>
                <w:rFonts w:ascii="Arial" w:hAnsi="Arial"/>
                <w:bCs/>
              </w:rPr>
              <w:t xml:space="preserve"> – According to IECEx 03 series, Certified Service Facility Scheme</w:t>
            </w:r>
          </w:p>
        </w:tc>
        <w:tc>
          <w:tcPr>
            <w:tcW w:w="4585" w:type="dxa"/>
          </w:tcPr>
          <w:p w14:paraId="12F15E48" w14:textId="77777777" w:rsidR="00927149" w:rsidRPr="00A53D9A" w:rsidRDefault="00927149" w:rsidP="00927149">
            <w:pPr>
              <w:suppressAutoHyphens/>
              <w:rPr>
                <w:rFonts w:ascii="Arial" w:hAnsi="Arial" w:cs="Arial"/>
                <w:b/>
                <w:bCs/>
                <w:sz w:val="20"/>
                <w:szCs w:val="20"/>
              </w:rPr>
            </w:pPr>
            <w:hyperlink r:id="rId14" w:history="1">
              <w:r w:rsidRPr="004649AE">
                <w:rPr>
                  <w:rStyle w:val="Hyperlink"/>
                  <w:rFonts w:ascii="Arial" w:hAnsi="Arial" w:cs="Arial"/>
                  <w:b/>
                  <w:bCs/>
                  <w:sz w:val="20"/>
                  <w:szCs w:val="20"/>
                </w:rPr>
                <w:t>https://www.iecex.com/certified-service-facility-scheme/contact-a-certification-body/</w:t>
              </w:r>
            </w:hyperlink>
            <w:r w:rsidRPr="00A53D9A">
              <w:rPr>
                <w:rFonts w:ascii="Arial" w:hAnsi="Arial" w:cs="Arial"/>
                <w:b/>
                <w:bCs/>
                <w:sz w:val="20"/>
                <w:szCs w:val="20"/>
              </w:rPr>
              <w:t xml:space="preserve"> </w:t>
            </w:r>
          </w:p>
          <w:p w14:paraId="125333E9" w14:textId="77777777" w:rsidR="007C06AA" w:rsidRPr="00B74BD0" w:rsidRDefault="007C06AA" w:rsidP="005C565C">
            <w:pPr>
              <w:rPr>
                <w:rFonts w:ascii="Arial" w:hAnsi="Arial" w:cs="Arial"/>
                <w:iCs/>
                <w:color w:val="FF0000"/>
                <w:sz w:val="20"/>
                <w:szCs w:val="20"/>
              </w:rPr>
            </w:pPr>
          </w:p>
        </w:tc>
      </w:tr>
      <w:tr w:rsidR="00267B7A" w:rsidRPr="004947D4" w14:paraId="23A0DDF6" w14:textId="77777777" w:rsidTr="00D349EE">
        <w:tc>
          <w:tcPr>
            <w:tcW w:w="1160" w:type="dxa"/>
          </w:tcPr>
          <w:p w14:paraId="11DFED40" w14:textId="78F36EE5" w:rsidR="00267B7A" w:rsidRPr="00EC76BC" w:rsidRDefault="00267B7A" w:rsidP="005C565C">
            <w:pPr>
              <w:rPr>
                <w:rFonts w:ascii="Arial" w:eastAsia="Calibri" w:hAnsi="Arial" w:cs="Arial"/>
                <w:b/>
              </w:rPr>
            </w:pPr>
            <w:r>
              <w:rPr>
                <w:rFonts w:ascii="Arial" w:eastAsia="Calibri" w:hAnsi="Arial" w:cs="Arial"/>
                <w:b/>
              </w:rPr>
              <w:t>11</w:t>
            </w:r>
          </w:p>
        </w:tc>
        <w:tc>
          <w:tcPr>
            <w:tcW w:w="3420" w:type="dxa"/>
          </w:tcPr>
          <w:p w14:paraId="569D60F4" w14:textId="0B3BF85B" w:rsidR="00267B7A" w:rsidRPr="00EC76BC" w:rsidRDefault="00267B7A" w:rsidP="00267B7A">
            <w:pPr>
              <w:rPr>
                <w:rFonts w:ascii="Arial" w:hAnsi="Arial"/>
                <w:b/>
                <w:iCs/>
              </w:rPr>
            </w:pPr>
            <w:r w:rsidRPr="00267B7A">
              <w:rPr>
                <w:rFonts w:ascii="Arial" w:hAnsi="Arial"/>
                <w:b/>
                <w:iCs/>
              </w:rPr>
              <w:t>IECEx CERTIFICATE OF PERSONNEL COMPETENCE SCHEME, IECEx 05</w:t>
            </w:r>
          </w:p>
        </w:tc>
        <w:tc>
          <w:tcPr>
            <w:tcW w:w="4585" w:type="dxa"/>
          </w:tcPr>
          <w:p w14:paraId="6E9D4D06" w14:textId="77777777" w:rsidR="00267B7A" w:rsidRPr="00EC76BC" w:rsidRDefault="00267B7A" w:rsidP="005C565C">
            <w:pPr>
              <w:rPr>
                <w:rFonts w:ascii="Arial" w:eastAsia="Calibri" w:hAnsi="Arial" w:cs="Arial"/>
                <w:b/>
              </w:rPr>
            </w:pPr>
          </w:p>
        </w:tc>
      </w:tr>
      <w:tr w:rsidR="00267B7A" w:rsidRPr="004947D4" w14:paraId="0AD29A45" w14:textId="77777777" w:rsidTr="00D349EE">
        <w:tc>
          <w:tcPr>
            <w:tcW w:w="1160" w:type="dxa"/>
          </w:tcPr>
          <w:p w14:paraId="14AFE64A" w14:textId="1E1AC70B" w:rsidR="00267B7A" w:rsidRPr="00EC76BC" w:rsidRDefault="00267B7A" w:rsidP="005C565C">
            <w:pPr>
              <w:rPr>
                <w:rFonts w:ascii="Arial" w:eastAsia="Calibri" w:hAnsi="Arial" w:cs="Arial"/>
                <w:b/>
              </w:rPr>
            </w:pPr>
            <w:r>
              <w:rPr>
                <w:rFonts w:ascii="Arial" w:eastAsia="Calibri" w:hAnsi="Arial" w:cs="Arial"/>
                <w:b/>
              </w:rPr>
              <w:t>11.1</w:t>
            </w:r>
          </w:p>
        </w:tc>
        <w:tc>
          <w:tcPr>
            <w:tcW w:w="3420" w:type="dxa"/>
          </w:tcPr>
          <w:p w14:paraId="3B225A4F" w14:textId="60D51222" w:rsidR="00267B7A" w:rsidRPr="00267B7A" w:rsidRDefault="00267B7A" w:rsidP="005C565C">
            <w:pPr>
              <w:rPr>
                <w:rFonts w:ascii="Arial" w:hAnsi="Arial"/>
                <w:bCs/>
              </w:rPr>
            </w:pPr>
            <w:r w:rsidRPr="00267B7A">
              <w:rPr>
                <w:rFonts w:ascii="Arial" w:hAnsi="Arial"/>
                <w:bCs/>
              </w:rPr>
              <w:t xml:space="preserve">Listing of </w:t>
            </w:r>
            <w:proofErr w:type="spellStart"/>
            <w:r w:rsidRPr="00267B7A">
              <w:rPr>
                <w:rFonts w:ascii="Arial" w:hAnsi="Arial"/>
                <w:bCs/>
              </w:rPr>
              <w:t>ExCBs</w:t>
            </w:r>
            <w:proofErr w:type="spellEnd"/>
            <w:r w:rsidRPr="00267B7A">
              <w:rPr>
                <w:rFonts w:ascii="Arial" w:hAnsi="Arial"/>
                <w:bCs/>
              </w:rPr>
              <w:t xml:space="preserve"> – According to IECEx 05 series, Certificate of Personal Competence Scheme</w:t>
            </w:r>
          </w:p>
        </w:tc>
        <w:tc>
          <w:tcPr>
            <w:tcW w:w="4585" w:type="dxa"/>
          </w:tcPr>
          <w:p w14:paraId="47AAFA50" w14:textId="77777777" w:rsidR="00267B7A" w:rsidRPr="00A53D9A" w:rsidRDefault="00267B7A" w:rsidP="00267B7A">
            <w:pPr>
              <w:rPr>
                <w:rFonts w:ascii="Arial" w:hAnsi="Arial" w:cs="Arial"/>
                <w:b/>
                <w:bCs/>
                <w:sz w:val="20"/>
                <w:szCs w:val="20"/>
              </w:rPr>
            </w:pPr>
            <w:hyperlink r:id="rId15" w:history="1">
              <w:r w:rsidRPr="00A53D9A">
                <w:rPr>
                  <w:rStyle w:val="Hyperlink"/>
                  <w:rFonts w:ascii="Arial" w:hAnsi="Arial" w:cs="Arial"/>
                  <w:b/>
                  <w:bCs/>
                  <w:sz w:val="20"/>
                  <w:szCs w:val="20"/>
                </w:rPr>
                <w:t>https://www.iecex.com/certification-of-personnel-competencies-scheme/contact-a-certification-body/</w:t>
              </w:r>
            </w:hyperlink>
            <w:r w:rsidRPr="00A53D9A">
              <w:rPr>
                <w:rFonts w:ascii="Arial" w:hAnsi="Arial" w:cs="Arial"/>
                <w:b/>
                <w:bCs/>
                <w:sz w:val="20"/>
                <w:szCs w:val="20"/>
              </w:rPr>
              <w:t xml:space="preserve"> </w:t>
            </w:r>
          </w:p>
          <w:p w14:paraId="2FEF4FBC" w14:textId="77777777" w:rsidR="00267B7A" w:rsidRPr="00EC76BC" w:rsidRDefault="00267B7A" w:rsidP="005C565C">
            <w:pPr>
              <w:rPr>
                <w:rFonts w:ascii="Arial" w:eastAsia="Calibri" w:hAnsi="Arial" w:cs="Arial"/>
                <w:b/>
              </w:rPr>
            </w:pPr>
          </w:p>
        </w:tc>
      </w:tr>
      <w:tr w:rsidR="00F02545" w:rsidRPr="004947D4" w14:paraId="2753098C" w14:textId="77777777" w:rsidTr="00D349EE">
        <w:tc>
          <w:tcPr>
            <w:tcW w:w="1160" w:type="dxa"/>
          </w:tcPr>
          <w:p w14:paraId="690590DB" w14:textId="69C9F417" w:rsidR="00F02545" w:rsidRPr="00EC76BC" w:rsidRDefault="00F02545" w:rsidP="005C565C">
            <w:pPr>
              <w:rPr>
                <w:rFonts w:ascii="Arial" w:eastAsia="Calibri" w:hAnsi="Arial" w:cs="Arial"/>
                <w:b/>
              </w:rPr>
            </w:pPr>
            <w:r w:rsidRPr="00EC76BC">
              <w:rPr>
                <w:rFonts w:ascii="Arial" w:eastAsia="Calibri" w:hAnsi="Arial" w:cs="Arial"/>
                <w:b/>
              </w:rPr>
              <w:t>1</w:t>
            </w:r>
            <w:r w:rsidR="002326FE">
              <w:rPr>
                <w:rFonts w:ascii="Arial" w:eastAsia="Calibri" w:hAnsi="Arial" w:cs="Arial"/>
                <w:b/>
              </w:rPr>
              <w:t>8</w:t>
            </w:r>
          </w:p>
        </w:tc>
        <w:tc>
          <w:tcPr>
            <w:tcW w:w="3420" w:type="dxa"/>
          </w:tcPr>
          <w:p w14:paraId="15930AC3" w14:textId="77777777" w:rsidR="00F02545" w:rsidRPr="00EC76BC" w:rsidRDefault="00F02545" w:rsidP="005C565C">
            <w:pPr>
              <w:rPr>
                <w:rFonts w:ascii="Arial" w:hAnsi="Arial"/>
                <w:b/>
                <w:iCs/>
              </w:rPr>
            </w:pPr>
            <w:r w:rsidRPr="00EC76BC">
              <w:rPr>
                <w:rFonts w:ascii="Arial" w:hAnsi="Arial"/>
                <w:b/>
                <w:iCs/>
              </w:rPr>
              <w:t>FINANCE</w:t>
            </w:r>
          </w:p>
        </w:tc>
        <w:tc>
          <w:tcPr>
            <w:tcW w:w="4585" w:type="dxa"/>
          </w:tcPr>
          <w:p w14:paraId="45108F37" w14:textId="77777777" w:rsidR="00F02545" w:rsidRPr="00EC76BC" w:rsidRDefault="00F02545" w:rsidP="005C565C">
            <w:pPr>
              <w:rPr>
                <w:rFonts w:ascii="Arial" w:eastAsia="Calibri" w:hAnsi="Arial" w:cs="Arial"/>
                <w:b/>
              </w:rPr>
            </w:pPr>
          </w:p>
        </w:tc>
      </w:tr>
      <w:tr w:rsidR="00F02545" w:rsidRPr="004947D4" w14:paraId="270C54DF" w14:textId="77777777" w:rsidTr="00D349EE">
        <w:tc>
          <w:tcPr>
            <w:tcW w:w="1160" w:type="dxa"/>
          </w:tcPr>
          <w:p w14:paraId="37A20E29" w14:textId="128BE25A" w:rsidR="00F02545" w:rsidRPr="00EC76BC" w:rsidRDefault="00F02545" w:rsidP="005C565C">
            <w:pPr>
              <w:rPr>
                <w:rFonts w:ascii="Arial" w:eastAsia="Calibri" w:hAnsi="Arial" w:cs="Arial"/>
              </w:rPr>
            </w:pPr>
            <w:r w:rsidRPr="00EC76BC">
              <w:rPr>
                <w:rFonts w:ascii="Arial" w:eastAsia="Calibri" w:hAnsi="Arial" w:cs="Arial"/>
              </w:rPr>
              <w:t>1</w:t>
            </w:r>
            <w:r w:rsidR="002326FE">
              <w:rPr>
                <w:rFonts w:ascii="Arial" w:eastAsia="Calibri" w:hAnsi="Arial" w:cs="Arial"/>
              </w:rPr>
              <w:t>8</w:t>
            </w:r>
            <w:r w:rsidRPr="00EC76BC">
              <w:rPr>
                <w:rFonts w:ascii="Arial" w:eastAsia="Calibri" w:hAnsi="Arial" w:cs="Arial"/>
              </w:rPr>
              <w:t>.1.2</w:t>
            </w:r>
          </w:p>
        </w:tc>
        <w:tc>
          <w:tcPr>
            <w:tcW w:w="3420" w:type="dxa"/>
          </w:tcPr>
          <w:p w14:paraId="7539C864" w14:textId="4D3F6ACF" w:rsidR="00F02545" w:rsidRDefault="00F02545" w:rsidP="005C565C">
            <w:pPr>
              <w:rPr>
                <w:rFonts w:ascii="Arial" w:hAnsi="Arial"/>
                <w:iCs/>
              </w:rPr>
            </w:pPr>
            <w:r w:rsidRPr="00EC76BC">
              <w:rPr>
                <w:rFonts w:ascii="Arial" w:hAnsi="Arial"/>
                <w:iCs/>
              </w:rPr>
              <w:t>Approved 202</w:t>
            </w:r>
            <w:r w:rsidR="002326FE">
              <w:rPr>
                <w:rFonts w:ascii="Arial" w:hAnsi="Arial"/>
                <w:iCs/>
              </w:rPr>
              <w:t>7</w:t>
            </w:r>
            <w:r w:rsidRPr="00EC76BC">
              <w:rPr>
                <w:rFonts w:ascii="Arial" w:hAnsi="Arial"/>
                <w:iCs/>
              </w:rPr>
              <w:t xml:space="preserve"> Budget</w:t>
            </w:r>
          </w:p>
          <w:p w14:paraId="5F060D9D" w14:textId="689CDDD5" w:rsidR="004122A2" w:rsidRPr="00EC76BC" w:rsidRDefault="004122A2" w:rsidP="005C565C">
            <w:pPr>
              <w:rPr>
                <w:rFonts w:ascii="Arial" w:hAnsi="Arial"/>
                <w:iCs/>
              </w:rPr>
            </w:pPr>
          </w:p>
        </w:tc>
        <w:tc>
          <w:tcPr>
            <w:tcW w:w="4585" w:type="dxa"/>
          </w:tcPr>
          <w:p w14:paraId="06452E42" w14:textId="062A697D" w:rsidR="00F02545" w:rsidRPr="00EC76BC" w:rsidRDefault="002A1386" w:rsidP="005C565C">
            <w:pPr>
              <w:rPr>
                <w:rFonts w:ascii="Arial" w:eastAsia="Calibri" w:hAnsi="Arial" w:cs="Arial"/>
              </w:rPr>
            </w:pPr>
            <w:proofErr w:type="spellStart"/>
            <w:r>
              <w:rPr>
                <w:rFonts w:ascii="Arial" w:eastAsia="Calibri" w:hAnsi="Arial" w:cs="Arial"/>
              </w:rPr>
              <w:t>ExMC</w:t>
            </w:r>
            <w:proofErr w:type="spellEnd"/>
            <w:r>
              <w:rPr>
                <w:rFonts w:ascii="Arial" w:eastAsia="Calibri" w:hAnsi="Arial" w:cs="Arial"/>
              </w:rPr>
              <w:t>/2</w:t>
            </w:r>
            <w:r w:rsidR="002326FE">
              <w:rPr>
                <w:rFonts w:ascii="Arial" w:eastAsia="Calibri" w:hAnsi="Arial" w:cs="Arial"/>
              </w:rPr>
              <w:t>251</w:t>
            </w:r>
            <w:r w:rsidR="00F02545" w:rsidRPr="00027909">
              <w:rPr>
                <w:rFonts w:ascii="Arial" w:eastAsia="Calibri" w:hAnsi="Arial" w:cs="Arial"/>
              </w:rPr>
              <w:t>/DV</w:t>
            </w:r>
            <w:r w:rsidR="00EC76BC" w:rsidRPr="00EC76BC">
              <w:rPr>
                <w:rFonts w:ascii="Arial" w:eastAsia="Calibri" w:hAnsi="Arial" w:cs="Arial"/>
              </w:rPr>
              <w:t xml:space="preserve"> </w:t>
            </w:r>
          </w:p>
        </w:tc>
      </w:tr>
    </w:tbl>
    <w:p w14:paraId="2504B923" w14:textId="77777777" w:rsidR="0016139C" w:rsidRPr="0016139C" w:rsidRDefault="0016139C" w:rsidP="005C565C">
      <w:pPr>
        <w:rPr>
          <w:rFonts w:ascii="Arial" w:hAnsi="Arial" w:cs="Arial"/>
        </w:rPr>
      </w:pPr>
    </w:p>
    <w:sectPr w:rsidR="0016139C" w:rsidRPr="0016139C" w:rsidSect="000B1B48">
      <w:headerReference w:type="default" r:id="rId16"/>
      <w:pgSz w:w="11906" w:h="16838" w:code="9"/>
      <w:pgMar w:top="907" w:right="748" w:bottom="1021"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D8CB5" w14:textId="77777777" w:rsidR="00541070" w:rsidRDefault="00541070">
      <w:r>
        <w:separator/>
      </w:r>
    </w:p>
  </w:endnote>
  <w:endnote w:type="continuationSeparator" w:id="0">
    <w:p w14:paraId="59A35222" w14:textId="77777777" w:rsidR="00541070" w:rsidRDefault="00541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33210" w14:textId="77777777" w:rsidR="00541070" w:rsidRDefault="00541070">
      <w:r>
        <w:separator/>
      </w:r>
    </w:p>
  </w:footnote>
  <w:footnote w:type="continuationSeparator" w:id="0">
    <w:p w14:paraId="16082085" w14:textId="77777777" w:rsidR="00541070" w:rsidRDefault="00541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3333"/>
      <w:gridCol w:w="5784"/>
    </w:tblGrid>
    <w:tr w:rsidR="002C501D" w14:paraId="7ACCB6C8" w14:textId="77777777">
      <w:trPr>
        <w:trHeight w:val="1339"/>
      </w:trPr>
      <w:tc>
        <w:tcPr>
          <w:tcW w:w="3333" w:type="dxa"/>
        </w:tcPr>
        <w:p w14:paraId="2A20D66C" w14:textId="3C704645" w:rsidR="002C501D" w:rsidRDefault="00F65533" w:rsidP="00713EF2">
          <w:pPr>
            <w:pStyle w:val="Header"/>
            <w:rPr>
              <w:rFonts w:ascii="Arial" w:hAnsi="Arial"/>
            </w:rPr>
          </w:pPr>
          <w:r>
            <w:rPr>
              <w:noProof/>
              <w:lang w:eastAsia="en-AU"/>
            </w:rPr>
            <w:drawing>
              <wp:inline distT="0" distB="0" distL="0" distR="0" wp14:anchorId="22B248C8" wp14:editId="7C17E9C6">
                <wp:extent cx="755650"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647700"/>
                        </a:xfrm>
                        <a:prstGeom prst="rect">
                          <a:avLst/>
                        </a:prstGeom>
                        <a:noFill/>
                        <a:ln>
                          <a:noFill/>
                        </a:ln>
                      </pic:spPr>
                    </pic:pic>
                  </a:graphicData>
                </a:graphic>
              </wp:inline>
            </w:drawing>
          </w:r>
        </w:p>
      </w:tc>
      <w:tc>
        <w:tcPr>
          <w:tcW w:w="5784" w:type="dxa"/>
        </w:tcPr>
        <w:p w14:paraId="48CEBFE1" w14:textId="791D74F5" w:rsidR="002C501D" w:rsidRPr="002D2C1A" w:rsidRDefault="002C501D">
          <w:pPr>
            <w:pStyle w:val="Header"/>
            <w:jc w:val="right"/>
            <w:rPr>
              <w:rFonts w:ascii="Arial" w:hAnsi="Arial"/>
              <w:b/>
              <w:bCs/>
              <w:color w:val="000000"/>
            </w:rPr>
          </w:pPr>
          <w:proofErr w:type="spellStart"/>
          <w:r w:rsidRPr="002D2C1A">
            <w:rPr>
              <w:rFonts w:ascii="Arial" w:hAnsi="Arial"/>
              <w:b/>
              <w:bCs/>
              <w:color w:val="000000"/>
            </w:rPr>
            <w:t>ExMC</w:t>
          </w:r>
          <w:proofErr w:type="spellEnd"/>
          <w:r w:rsidRPr="002D2C1A">
            <w:rPr>
              <w:rFonts w:ascii="Arial" w:hAnsi="Arial"/>
              <w:b/>
              <w:bCs/>
              <w:color w:val="000000"/>
            </w:rPr>
            <w:t>/</w:t>
          </w:r>
          <w:r w:rsidR="008C2991">
            <w:rPr>
              <w:rFonts w:ascii="Arial" w:hAnsi="Arial"/>
              <w:b/>
              <w:bCs/>
              <w:color w:val="000000"/>
            </w:rPr>
            <w:t>2</w:t>
          </w:r>
          <w:r w:rsidR="00591D59">
            <w:rPr>
              <w:rFonts w:ascii="Arial" w:hAnsi="Arial"/>
              <w:b/>
              <w:bCs/>
              <w:color w:val="000000"/>
            </w:rPr>
            <w:t>267</w:t>
          </w:r>
          <w:r w:rsidRPr="002D2C1A">
            <w:rPr>
              <w:rFonts w:ascii="Arial" w:hAnsi="Arial"/>
              <w:b/>
              <w:bCs/>
              <w:color w:val="000000"/>
            </w:rPr>
            <w:t>/</w:t>
          </w:r>
          <w:proofErr w:type="spellStart"/>
          <w:r w:rsidR="00E863EA">
            <w:rPr>
              <w:rFonts w:ascii="Arial" w:hAnsi="Arial"/>
              <w:b/>
              <w:bCs/>
              <w:color w:val="000000"/>
            </w:rPr>
            <w:t>pr</w:t>
          </w:r>
          <w:r w:rsidRPr="002D2C1A">
            <w:rPr>
              <w:rFonts w:ascii="Arial" w:hAnsi="Arial"/>
              <w:b/>
              <w:bCs/>
              <w:color w:val="000000"/>
            </w:rPr>
            <w:t>DA</w:t>
          </w:r>
          <w:proofErr w:type="spellEnd"/>
        </w:p>
        <w:p w14:paraId="3B9C1FA2" w14:textId="32A3A0EE" w:rsidR="00EF7CE4" w:rsidRDefault="00C9344B">
          <w:pPr>
            <w:pStyle w:val="Header"/>
            <w:jc w:val="right"/>
            <w:rPr>
              <w:rFonts w:ascii="Arial" w:hAnsi="Arial"/>
              <w:b/>
              <w:bCs/>
              <w:color w:val="000000"/>
              <w:sz w:val="22"/>
            </w:rPr>
          </w:pPr>
          <w:r>
            <w:rPr>
              <w:rFonts w:ascii="Arial" w:hAnsi="Arial"/>
              <w:b/>
              <w:bCs/>
              <w:color w:val="000000"/>
              <w:sz w:val="22"/>
            </w:rPr>
            <w:t>Ju</w:t>
          </w:r>
          <w:r w:rsidR="002326FE">
            <w:rPr>
              <w:rFonts w:ascii="Arial" w:hAnsi="Arial"/>
              <w:b/>
              <w:bCs/>
              <w:color w:val="000000"/>
              <w:sz w:val="22"/>
            </w:rPr>
            <w:t>ne</w:t>
          </w:r>
          <w:r w:rsidR="00E44FB4">
            <w:rPr>
              <w:rFonts w:ascii="Arial" w:hAnsi="Arial"/>
              <w:b/>
              <w:bCs/>
              <w:color w:val="000000"/>
              <w:sz w:val="22"/>
            </w:rPr>
            <w:t xml:space="preserve"> </w:t>
          </w:r>
          <w:r w:rsidR="00CF590D">
            <w:rPr>
              <w:rFonts w:ascii="Arial" w:hAnsi="Arial"/>
              <w:b/>
              <w:bCs/>
              <w:color w:val="000000"/>
              <w:sz w:val="22"/>
            </w:rPr>
            <w:t>202</w:t>
          </w:r>
          <w:r w:rsidR="00591D59">
            <w:rPr>
              <w:rFonts w:ascii="Arial" w:hAnsi="Arial"/>
              <w:b/>
              <w:bCs/>
              <w:color w:val="000000"/>
              <w:sz w:val="22"/>
            </w:rPr>
            <w:t>6</w:t>
          </w:r>
        </w:p>
        <w:p w14:paraId="09C8E382" w14:textId="294CE9AD" w:rsidR="002C501D" w:rsidRPr="00A609EE" w:rsidRDefault="002C501D" w:rsidP="00A609EE">
          <w:pPr>
            <w:pStyle w:val="Footer"/>
            <w:jc w:val="right"/>
            <w:rPr>
              <w:rFonts w:ascii="Arial" w:hAnsi="Arial" w:cs="Arial"/>
              <w:b/>
              <w:sz w:val="20"/>
              <w:szCs w:val="20"/>
            </w:rPr>
          </w:pPr>
          <w:r w:rsidRPr="00CF45C9">
            <w:rPr>
              <w:rFonts w:ascii="Arial" w:hAnsi="Arial" w:cs="Arial"/>
              <w:b/>
              <w:sz w:val="20"/>
              <w:szCs w:val="20"/>
            </w:rPr>
            <w:t xml:space="preserve">Page </w:t>
          </w:r>
          <w:r w:rsidRPr="00CF45C9">
            <w:rPr>
              <w:rStyle w:val="PageNumber"/>
              <w:rFonts w:ascii="Arial" w:hAnsi="Arial" w:cs="Arial"/>
              <w:b/>
              <w:sz w:val="20"/>
              <w:szCs w:val="20"/>
            </w:rPr>
            <w:fldChar w:fldCharType="begin"/>
          </w:r>
          <w:r w:rsidRPr="00CF45C9">
            <w:rPr>
              <w:rStyle w:val="PageNumber"/>
              <w:rFonts w:ascii="Arial" w:hAnsi="Arial" w:cs="Arial"/>
              <w:b/>
              <w:sz w:val="20"/>
              <w:szCs w:val="20"/>
            </w:rPr>
            <w:instrText xml:space="preserve"> PAGE </w:instrText>
          </w:r>
          <w:r w:rsidRPr="00CF45C9">
            <w:rPr>
              <w:rStyle w:val="PageNumber"/>
              <w:rFonts w:ascii="Arial" w:hAnsi="Arial" w:cs="Arial"/>
              <w:b/>
              <w:sz w:val="20"/>
              <w:szCs w:val="20"/>
            </w:rPr>
            <w:fldChar w:fldCharType="separate"/>
          </w:r>
          <w:r w:rsidR="002A37BA">
            <w:rPr>
              <w:rStyle w:val="PageNumber"/>
              <w:rFonts w:ascii="Arial" w:hAnsi="Arial" w:cs="Arial"/>
              <w:b/>
              <w:noProof/>
              <w:sz w:val="20"/>
              <w:szCs w:val="20"/>
            </w:rPr>
            <w:t>8</w:t>
          </w:r>
          <w:r w:rsidRPr="00CF45C9">
            <w:rPr>
              <w:rStyle w:val="PageNumber"/>
              <w:rFonts w:ascii="Arial" w:hAnsi="Arial" w:cs="Arial"/>
              <w:b/>
              <w:sz w:val="20"/>
              <w:szCs w:val="20"/>
            </w:rPr>
            <w:fldChar w:fldCharType="end"/>
          </w:r>
          <w:r w:rsidRPr="00CF45C9">
            <w:rPr>
              <w:rStyle w:val="PageNumber"/>
              <w:rFonts w:ascii="Arial" w:hAnsi="Arial" w:cs="Arial"/>
              <w:b/>
              <w:sz w:val="20"/>
              <w:szCs w:val="20"/>
            </w:rPr>
            <w:t xml:space="preserve"> of </w:t>
          </w:r>
          <w:r w:rsidRPr="00CF45C9">
            <w:rPr>
              <w:rStyle w:val="PageNumber"/>
              <w:rFonts w:ascii="Arial" w:hAnsi="Arial" w:cs="Arial"/>
              <w:b/>
              <w:sz w:val="20"/>
              <w:szCs w:val="20"/>
            </w:rPr>
            <w:fldChar w:fldCharType="begin"/>
          </w:r>
          <w:r w:rsidRPr="00CF45C9">
            <w:rPr>
              <w:rStyle w:val="PageNumber"/>
              <w:rFonts w:ascii="Arial" w:hAnsi="Arial" w:cs="Arial"/>
              <w:b/>
              <w:sz w:val="20"/>
              <w:szCs w:val="20"/>
            </w:rPr>
            <w:instrText xml:space="preserve"> NUMPAGES </w:instrText>
          </w:r>
          <w:r w:rsidRPr="00CF45C9">
            <w:rPr>
              <w:rStyle w:val="PageNumber"/>
              <w:rFonts w:ascii="Arial" w:hAnsi="Arial" w:cs="Arial"/>
              <w:b/>
              <w:sz w:val="20"/>
              <w:szCs w:val="20"/>
            </w:rPr>
            <w:fldChar w:fldCharType="separate"/>
          </w:r>
          <w:r w:rsidR="002A37BA">
            <w:rPr>
              <w:rStyle w:val="PageNumber"/>
              <w:rFonts w:ascii="Arial" w:hAnsi="Arial" w:cs="Arial"/>
              <w:b/>
              <w:noProof/>
              <w:sz w:val="20"/>
              <w:szCs w:val="20"/>
            </w:rPr>
            <w:t>17</w:t>
          </w:r>
          <w:r w:rsidRPr="00CF45C9">
            <w:rPr>
              <w:rStyle w:val="PageNumber"/>
              <w:rFonts w:ascii="Arial" w:hAnsi="Arial" w:cs="Arial"/>
              <w:b/>
              <w:sz w:val="20"/>
              <w:szCs w:val="20"/>
            </w:rPr>
            <w:fldChar w:fldCharType="end"/>
          </w:r>
        </w:p>
      </w:tc>
    </w:tr>
  </w:tbl>
  <w:p w14:paraId="1A8D1E94" w14:textId="77777777" w:rsidR="002C501D" w:rsidRDefault="002C501D" w:rsidP="000B1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165E"/>
    <w:multiLevelType w:val="multilevel"/>
    <w:tmpl w:val="70DC3338"/>
    <w:lvl w:ilvl="0">
      <w:start w:val="5"/>
      <w:numFmt w:val="decimal"/>
      <w:lvlText w:val="%1"/>
      <w:lvlJc w:val="left"/>
      <w:pPr>
        <w:tabs>
          <w:tab w:val="num" w:pos="780"/>
        </w:tabs>
        <w:ind w:left="780" w:hanging="780"/>
      </w:pPr>
      <w:rPr>
        <w:rFonts w:hint="default"/>
        <w:i w:val="0"/>
        <w:u w:val="none"/>
      </w:rPr>
    </w:lvl>
    <w:lvl w:ilvl="1">
      <w:start w:val="2"/>
      <w:numFmt w:val="decimal"/>
      <w:lvlText w:val="%1.%2"/>
      <w:lvlJc w:val="left"/>
      <w:pPr>
        <w:tabs>
          <w:tab w:val="num" w:pos="780"/>
        </w:tabs>
        <w:ind w:left="780" w:hanging="780"/>
      </w:pPr>
      <w:rPr>
        <w:rFonts w:hint="default"/>
        <w:i w:val="0"/>
        <w:u w:val="none"/>
      </w:rPr>
    </w:lvl>
    <w:lvl w:ilvl="2">
      <w:start w:val="1"/>
      <w:numFmt w:val="decimal"/>
      <w:lvlText w:val="%1.%2.%3"/>
      <w:lvlJc w:val="left"/>
      <w:pPr>
        <w:tabs>
          <w:tab w:val="num" w:pos="780"/>
        </w:tabs>
        <w:ind w:left="780" w:hanging="780"/>
      </w:pPr>
      <w:rPr>
        <w:rFonts w:hint="default"/>
        <w:i w:val="0"/>
        <w:u w:val="none"/>
      </w:rPr>
    </w:lvl>
    <w:lvl w:ilvl="3">
      <w:start w:val="1"/>
      <w:numFmt w:val="decimal"/>
      <w:lvlText w:val="%1.%2.%3.%4"/>
      <w:lvlJc w:val="left"/>
      <w:pPr>
        <w:tabs>
          <w:tab w:val="num" w:pos="1080"/>
        </w:tabs>
        <w:ind w:left="1080" w:hanging="108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440"/>
        </w:tabs>
        <w:ind w:left="1440" w:hanging="144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800"/>
        </w:tabs>
        <w:ind w:left="1800" w:hanging="180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1" w15:restartNumberingAfterBreak="0">
    <w:nsid w:val="0D245759"/>
    <w:multiLevelType w:val="hybridMultilevel"/>
    <w:tmpl w:val="BD389A1A"/>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2" w15:restartNumberingAfterBreak="0">
    <w:nsid w:val="15B3294F"/>
    <w:multiLevelType w:val="multilevel"/>
    <w:tmpl w:val="798E9E34"/>
    <w:lvl w:ilvl="0">
      <w:start w:val="1"/>
      <w:numFmt w:val="decimal"/>
      <w:lvlText w:val="%1"/>
      <w:lvlJc w:val="left"/>
      <w:pPr>
        <w:ind w:left="705" w:hanging="705"/>
      </w:pPr>
      <w:rPr>
        <w:rFonts w:hint="default"/>
      </w:rPr>
    </w:lvl>
    <w:lvl w:ilvl="1">
      <w:start w:val="1"/>
      <w:numFmt w:val="decimal"/>
      <w:pStyle w:val="AgendaHeading2"/>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5B540D"/>
    <w:multiLevelType w:val="multilevel"/>
    <w:tmpl w:val="115EA498"/>
    <w:lvl w:ilvl="0">
      <w:start w:val="1"/>
      <w:numFmt w:val="decimal"/>
      <w:lvlText w:val="%1"/>
      <w:lvlJc w:val="left"/>
      <w:pPr>
        <w:ind w:left="432" w:hanging="432"/>
      </w:pPr>
    </w:lvl>
    <w:lvl w:ilvl="1">
      <w:start w:val="1"/>
      <w:numFmt w:val="decimal"/>
      <w:lvlText w:val="%1.%2"/>
      <w:lvlJc w:val="left"/>
      <w:pPr>
        <w:ind w:left="576" w:hanging="576"/>
      </w:pPr>
      <w:rPr>
        <w:i w:val="0"/>
        <w:iCs w:val="0"/>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C031AFA"/>
    <w:multiLevelType w:val="hybridMultilevel"/>
    <w:tmpl w:val="5462BE00"/>
    <w:lvl w:ilvl="0" w:tplc="0C090001">
      <w:start w:val="1"/>
      <w:numFmt w:val="bullet"/>
      <w:lvlText w:val=""/>
      <w:lvlJc w:val="left"/>
      <w:pPr>
        <w:ind w:left="2130" w:hanging="360"/>
      </w:pPr>
      <w:rPr>
        <w:rFonts w:ascii="Symbol" w:hAnsi="Symbol" w:hint="default"/>
      </w:rPr>
    </w:lvl>
    <w:lvl w:ilvl="1" w:tplc="0C090003" w:tentative="1">
      <w:start w:val="1"/>
      <w:numFmt w:val="bullet"/>
      <w:lvlText w:val="o"/>
      <w:lvlJc w:val="left"/>
      <w:pPr>
        <w:ind w:left="2850" w:hanging="360"/>
      </w:pPr>
      <w:rPr>
        <w:rFonts w:ascii="Courier New" w:hAnsi="Courier New" w:cs="Courier New" w:hint="default"/>
      </w:rPr>
    </w:lvl>
    <w:lvl w:ilvl="2" w:tplc="0C090005" w:tentative="1">
      <w:start w:val="1"/>
      <w:numFmt w:val="bullet"/>
      <w:lvlText w:val=""/>
      <w:lvlJc w:val="left"/>
      <w:pPr>
        <w:ind w:left="3570" w:hanging="360"/>
      </w:pPr>
      <w:rPr>
        <w:rFonts w:ascii="Wingdings" w:hAnsi="Wingdings" w:hint="default"/>
      </w:rPr>
    </w:lvl>
    <w:lvl w:ilvl="3" w:tplc="0C090001" w:tentative="1">
      <w:start w:val="1"/>
      <w:numFmt w:val="bullet"/>
      <w:lvlText w:val=""/>
      <w:lvlJc w:val="left"/>
      <w:pPr>
        <w:ind w:left="4290" w:hanging="360"/>
      </w:pPr>
      <w:rPr>
        <w:rFonts w:ascii="Symbol" w:hAnsi="Symbol" w:hint="default"/>
      </w:rPr>
    </w:lvl>
    <w:lvl w:ilvl="4" w:tplc="0C090003" w:tentative="1">
      <w:start w:val="1"/>
      <w:numFmt w:val="bullet"/>
      <w:lvlText w:val="o"/>
      <w:lvlJc w:val="left"/>
      <w:pPr>
        <w:ind w:left="5010" w:hanging="360"/>
      </w:pPr>
      <w:rPr>
        <w:rFonts w:ascii="Courier New" w:hAnsi="Courier New" w:cs="Courier New" w:hint="default"/>
      </w:rPr>
    </w:lvl>
    <w:lvl w:ilvl="5" w:tplc="0C090005" w:tentative="1">
      <w:start w:val="1"/>
      <w:numFmt w:val="bullet"/>
      <w:lvlText w:val=""/>
      <w:lvlJc w:val="left"/>
      <w:pPr>
        <w:ind w:left="5730" w:hanging="360"/>
      </w:pPr>
      <w:rPr>
        <w:rFonts w:ascii="Wingdings" w:hAnsi="Wingdings" w:hint="default"/>
      </w:rPr>
    </w:lvl>
    <w:lvl w:ilvl="6" w:tplc="0C090001" w:tentative="1">
      <w:start w:val="1"/>
      <w:numFmt w:val="bullet"/>
      <w:lvlText w:val=""/>
      <w:lvlJc w:val="left"/>
      <w:pPr>
        <w:ind w:left="6450" w:hanging="360"/>
      </w:pPr>
      <w:rPr>
        <w:rFonts w:ascii="Symbol" w:hAnsi="Symbol" w:hint="default"/>
      </w:rPr>
    </w:lvl>
    <w:lvl w:ilvl="7" w:tplc="0C090003" w:tentative="1">
      <w:start w:val="1"/>
      <w:numFmt w:val="bullet"/>
      <w:lvlText w:val="o"/>
      <w:lvlJc w:val="left"/>
      <w:pPr>
        <w:ind w:left="7170" w:hanging="360"/>
      </w:pPr>
      <w:rPr>
        <w:rFonts w:ascii="Courier New" w:hAnsi="Courier New" w:cs="Courier New" w:hint="default"/>
      </w:rPr>
    </w:lvl>
    <w:lvl w:ilvl="8" w:tplc="0C090005" w:tentative="1">
      <w:start w:val="1"/>
      <w:numFmt w:val="bullet"/>
      <w:lvlText w:val=""/>
      <w:lvlJc w:val="left"/>
      <w:pPr>
        <w:ind w:left="7890" w:hanging="360"/>
      </w:pPr>
      <w:rPr>
        <w:rFonts w:ascii="Wingdings" w:hAnsi="Wingdings" w:hint="default"/>
      </w:rPr>
    </w:lvl>
  </w:abstractNum>
  <w:abstractNum w:abstractNumId="5" w15:restartNumberingAfterBreak="0">
    <w:nsid w:val="2C190736"/>
    <w:multiLevelType w:val="hybridMultilevel"/>
    <w:tmpl w:val="58D0866E"/>
    <w:lvl w:ilvl="0" w:tplc="B11E4BBE">
      <w:start w:val="1"/>
      <w:numFmt w:val="bullet"/>
      <w:lvlText w:val=""/>
      <w:lvlJc w:val="left"/>
      <w:pPr>
        <w:tabs>
          <w:tab w:val="num" w:pos="1425"/>
        </w:tabs>
        <w:ind w:left="1425" w:hanging="360"/>
      </w:pPr>
      <w:rPr>
        <w:rFonts w:ascii="Symbol" w:hAnsi="Symbol" w:hint="default"/>
      </w:rPr>
    </w:lvl>
    <w:lvl w:ilvl="1" w:tplc="04090003">
      <w:start w:val="1"/>
      <w:numFmt w:val="bullet"/>
      <w:lvlText w:val="o"/>
      <w:lvlJc w:val="left"/>
      <w:pPr>
        <w:tabs>
          <w:tab w:val="num" w:pos="2145"/>
        </w:tabs>
        <w:ind w:left="2145" w:hanging="360"/>
      </w:pPr>
      <w:rPr>
        <w:rFonts w:ascii="Courier New" w:hAnsi="Courier New" w:cs="Courier New" w:hint="default"/>
      </w:rPr>
    </w:lvl>
    <w:lvl w:ilvl="2" w:tplc="04090005">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6" w15:restartNumberingAfterBreak="0">
    <w:nsid w:val="2FCC63CA"/>
    <w:multiLevelType w:val="multilevel"/>
    <w:tmpl w:val="108E6448"/>
    <w:lvl w:ilvl="0">
      <w:start w:val="1"/>
      <w:numFmt w:val="decimal"/>
      <w:lvlText w:val="%1"/>
      <w:lvlJc w:val="left"/>
      <w:pPr>
        <w:ind w:left="432" w:hanging="432"/>
      </w:pPr>
    </w:lvl>
    <w:lvl w:ilvl="1">
      <w:start w:val="1"/>
      <w:numFmt w:val="decimal"/>
      <w:lvlText w:val="%1.%2"/>
      <w:lvlJc w:val="left"/>
      <w:pPr>
        <w:ind w:left="576" w:hanging="576"/>
      </w:pPr>
      <w:rPr>
        <w:i w:val="0"/>
        <w:iCs w:val="0"/>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18039C1"/>
    <w:multiLevelType w:val="multilevel"/>
    <w:tmpl w:val="323ED6BA"/>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790C96"/>
    <w:multiLevelType w:val="multilevel"/>
    <w:tmpl w:val="838C0EEE"/>
    <w:lvl w:ilvl="0">
      <w:start w:val="1"/>
      <w:numFmt w:val="decimal"/>
      <w:lvlText w:val="%1"/>
      <w:lvlJc w:val="left"/>
      <w:pPr>
        <w:ind w:left="432" w:hanging="432"/>
      </w:pPr>
    </w:lvl>
    <w:lvl w:ilvl="1">
      <w:start w:val="1"/>
      <w:numFmt w:val="decimal"/>
      <w:lvlText w:val="%1.%2"/>
      <w:lvlJc w:val="left"/>
      <w:pPr>
        <w:ind w:left="576" w:hanging="576"/>
      </w:pPr>
      <w:rPr>
        <w:i w:val="0"/>
        <w:iCs w:val="0"/>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68430E8"/>
    <w:multiLevelType w:val="hybridMultilevel"/>
    <w:tmpl w:val="BB0687A8"/>
    <w:lvl w:ilvl="0" w:tplc="04090001">
      <w:start w:val="1"/>
      <w:numFmt w:val="bullet"/>
      <w:lvlText w:val=""/>
      <w:lvlJc w:val="left"/>
      <w:pPr>
        <w:tabs>
          <w:tab w:val="num" w:pos="2144"/>
        </w:tabs>
        <w:ind w:left="2144" w:hanging="360"/>
      </w:pPr>
      <w:rPr>
        <w:rFonts w:ascii="Symbol" w:hAnsi="Symbol" w:hint="default"/>
      </w:rPr>
    </w:lvl>
    <w:lvl w:ilvl="1" w:tplc="04090003">
      <w:start w:val="1"/>
      <w:numFmt w:val="bullet"/>
      <w:lvlText w:val="o"/>
      <w:lvlJc w:val="left"/>
      <w:pPr>
        <w:tabs>
          <w:tab w:val="num" w:pos="2864"/>
        </w:tabs>
        <w:ind w:left="2864" w:hanging="360"/>
      </w:pPr>
      <w:rPr>
        <w:rFonts w:ascii="Courier New" w:hAnsi="Courier New" w:hint="default"/>
      </w:rPr>
    </w:lvl>
    <w:lvl w:ilvl="2" w:tplc="04090005" w:tentative="1">
      <w:start w:val="1"/>
      <w:numFmt w:val="bullet"/>
      <w:lvlText w:val=""/>
      <w:lvlJc w:val="left"/>
      <w:pPr>
        <w:tabs>
          <w:tab w:val="num" w:pos="3584"/>
        </w:tabs>
        <w:ind w:left="3584" w:hanging="360"/>
      </w:pPr>
      <w:rPr>
        <w:rFonts w:ascii="Wingdings" w:hAnsi="Wingdings" w:hint="default"/>
      </w:rPr>
    </w:lvl>
    <w:lvl w:ilvl="3" w:tplc="04090001" w:tentative="1">
      <w:start w:val="1"/>
      <w:numFmt w:val="bullet"/>
      <w:lvlText w:val=""/>
      <w:lvlJc w:val="left"/>
      <w:pPr>
        <w:tabs>
          <w:tab w:val="num" w:pos="4304"/>
        </w:tabs>
        <w:ind w:left="4304" w:hanging="360"/>
      </w:pPr>
      <w:rPr>
        <w:rFonts w:ascii="Symbol" w:hAnsi="Symbol" w:hint="default"/>
      </w:rPr>
    </w:lvl>
    <w:lvl w:ilvl="4" w:tplc="04090003" w:tentative="1">
      <w:start w:val="1"/>
      <w:numFmt w:val="bullet"/>
      <w:lvlText w:val="o"/>
      <w:lvlJc w:val="left"/>
      <w:pPr>
        <w:tabs>
          <w:tab w:val="num" w:pos="5024"/>
        </w:tabs>
        <w:ind w:left="5024" w:hanging="360"/>
      </w:pPr>
      <w:rPr>
        <w:rFonts w:ascii="Courier New" w:hAnsi="Courier New" w:hint="default"/>
      </w:rPr>
    </w:lvl>
    <w:lvl w:ilvl="5" w:tplc="04090005" w:tentative="1">
      <w:start w:val="1"/>
      <w:numFmt w:val="bullet"/>
      <w:lvlText w:val=""/>
      <w:lvlJc w:val="left"/>
      <w:pPr>
        <w:tabs>
          <w:tab w:val="num" w:pos="5744"/>
        </w:tabs>
        <w:ind w:left="5744" w:hanging="360"/>
      </w:pPr>
      <w:rPr>
        <w:rFonts w:ascii="Wingdings" w:hAnsi="Wingdings" w:hint="default"/>
      </w:rPr>
    </w:lvl>
    <w:lvl w:ilvl="6" w:tplc="04090001" w:tentative="1">
      <w:start w:val="1"/>
      <w:numFmt w:val="bullet"/>
      <w:lvlText w:val=""/>
      <w:lvlJc w:val="left"/>
      <w:pPr>
        <w:tabs>
          <w:tab w:val="num" w:pos="6464"/>
        </w:tabs>
        <w:ind w:left="6464" w:hanging="360"/>
      </w:pPr>
      <w:rPr>
        <w:rFonts w:ascii="Symbol" w:hAnsi="Symbol" w:hint="default"/>
      </w:rPr>
    </w:lvl>
    <w:lvl w:ilvl="7" w:tplc="04090003" w:tentative="1">
      <w:start w:val="1"/>
      <w:numFmt w:val="bullet"/>
      <w:lvlText w:val="o"/>
      <w:lvlJc w:val="left"/>
      <w:pPr>
        <w:tabs>
          <w:tab w:val="num" w:pos="7184"/>
        </w:tabs>
        <w:ind w:left="7184" w:hanging="360"/>
      </w:pPr>
      <w:rPr>
        <w:rFonts w:ascii="Courier New" w:hAnsi="Courier New" w:hint="default"/>
      </w:rPr>
    </w:lvl>
    <w:lvl w:ilvl="8" w:tplc="04090005" w:tentative="1">
      <w:start w:val="1"/>
      <w:numFmt w:val="bullet"/>
      <w:lvlText w:val=""/>
      <w:lvlJc w:val="left"/>
      <w:pPr>
        <w:tabs>
          <w:tab w:val="num" w:pos="7904"/>
        </w:tabs>
        <w:ind w:left="7904" w:hanging="360"/>
      </w:pPr>
      <w:rPr>
        <w:rFonts w:ascii="Wingdings" w:hAnsi="Wingdings" w:hint="default"/>
      </w:rPr>
    </w:lvl>
  </w:abstractNum>
  <w:abstractNum w:abstractNumId="10" w15:restartNumberingAfterBreak="0">
    <w:nsid w:val="36D41593"/>
    <w:multiLevelType w:val="hybridMultilevel"/>
    <w:tmpl w:val="A1B41D46"/>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1" w15:restartNumberingAfterBreak="0">
    <w:nsid w:val="390E1DE1"/>
    <w:multiLevelType w:val="hybridMultilevel"/>
    <w:tmpl w:val="E77C0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52450E"/>
    <w:multiLevelType w:val="hybridMultilevel"/>
    <w:tmpl w:val="3A820B0C"/>
    <w:lvl w:ilvl="0" w:tplc="0C090001">
      <w:start w:val="1"/>
      <w:numFmt w:val="bullet"/>
      <w:lvlText w:val=""/>
      <w:lvlJc w:val="left"/>
      <w:pPr>
        <w:ind w:left="2062"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3" w15:restartNumberingAfterBreak="0">
    <w:nsid w:val="3A6E4281"/>
    <w:multiLevelType w:val="multilevel"/>
    <w:tmpl w:val="B2CA61D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43D04E84"/>
    <w:multiLevelType w:val="multilevel"/>
    <w:tmpl w:val="108E6448"/>
    <w:lvl w:ilvl="0">
      <w:start w:val="1"/>
      <w:numFmt w:val="decimal"/>
      <w:lvlText w:val="%1"/>
      <w:lvlJc w:val="left"/>
      <w:pPr>
        <w:ind w:left="432" w:hanging="432"/>
      </w:pPr>
    </w:lvl>
    <w:lvl w:ilvl="1">
      <w:start w:val="1"/>
      <w:numFmt w:val="decimal"/>
      <w:lvlText w:val="%1.%2"/>
      <w:lvlJc w:val="left"/>
      <w:pPr>
        <w:ind w:left="576" w:hanging="576"/>
      </w:pPr>
      <w:rPr>
        <w:i w:val="0"/>
        <w:iCs w:val="0"/>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97F5B14"/>
    <w:multiLevelType w:val="hybridMultilevel"/>
    <w:tmpl w:val="B7EA1DBA"/>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6" w15:restartNumberingAfterBreak="0">
    <w:nsid w:val="4A073E56"/>
    <w:multiLevelType w:val="hybridMultilevel"/>
    <w:tmpl w:val="C890F0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C175CAC"/>
    <w:multiLevelType w:val="hybridMultilevel"/>
    <w:tmpl w:val="C6CAC9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E322A0B"/>
    <w:multiLevelType w:val="hybridMultilevel"/>
    <w:tmpl w:val="8B720BFA"/>
    <w:lvl w:ilvl="0" w:tplc="E7E620BC">
      <w:start w:val="1"/>
      <w:numFmt w:val="decimal"/>
      <w:pStyle w:val="AgendaHeading1"/>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15:restartNumberingAfterBreak="0">
    <w:nsid w:val="54435571"/>
    <w:multiLevelType w:val="hybridMultilevel"/>
    <w:tmpl w:val="04404C80"/>
    <w:lvl w:ilvl="0" w:tplc="25EC1A2A">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935B89"/>
    <w:multiLevelType w:val="hybridMultilevel"/>
    <w:tmpl w:val="A1F6F31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9C6574E"/>
    <w:multiLevelType w:val="hybridMultilevel"/>
    <w:tmpl w:val="276E20C6"/>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2" w15:restartNumberingAfterBreak="0">
    <w:nsid w:val="5B6458DD"/>
    <w:multiLevelType w:val="hybridMultilevel"/>
    <w:tmpl w:val="4D6A5BA8"/>
    <w:lvl w:ilvl="0" w:tplc="0C090001">
      <w:start w:val="1"/>
      <w:numFmt w:val="bullet"/>
      <w:lvlText w:val=""/>
      <w:lvlJc w:val="left"/>
      <w:pPr>
        <w:ind w:left="2136" w:hanging="360"/>
      </w:pPr>
      <w:rPr>
        <w:rFonts w:ascii="Symbol" w:hAnsi="Symbol" w:hint="default"/>
      </w:rPr>
    </w:lvl>
    <w:lvl w:ilvl="1" w:tplc="0C090003" w:tentative="1">
      <w:start w:val="1"/>
      <w:numFmt w:val="bullet"/>
      <w:lvlText w:val="o"/>
      <w:lvlJc w:val="left"/>
      <w:pPr>
        <w:ind w:left="2856" w:hanging="360"/>
      </w:pPr>
      <w:rPr>
        <w:rFonts w:ascii="Courier New" w:hAnsi="Courier New" w:cs="Courier New" w:hint="default"/>
      </w:rPr>
    </w:lvl>
    <w:lvl w:ilvl="2" w:tplc="0C090005" w:tentative="1">
      <w:start w:val="1"/>
      <w:numFmt w:val="bullet"/>
      <w:lvlText w:val=""/>
      <w:lvlJc w:val="left"/>
      <w:pPr>
        <w:ind w:left="3576" w:hanging="360"/>
      </w:pPr>
      <w:rPr>
        <w:rFonts w:ascii="Wingdings" w:hAnsi="Wingdings" w:hint="default"/>
      </w:rPr>
    </w:lvl>
    <w:lvl w:ilvl="3" w:tplc="0C090001" w:tentative="1">
      <w:start w:val="1"/>
      <w:numFmt w:val="bullet"/>
      <w:lvlText w:val=""/>
      <w:lvlJc w:val="left"/>
      <w:pPr>
        <w:ind w:left="4296" w:hanging="360"/>
      </w:pPr>
      <w:rPr>
        <w:rFonts w:ascii="Symbol" w:hAnsi="Symbol" w:hint="default"/>
      </w:rPr>
    </w:lvl>
    <w:lvl w:ilvl="4" w:tplc="0C090003" w:tentative="1">
      <w:start w:val="1"/>
      <w:numFmt w:val="bullet"/>
      <w:lvlText w:val="o"/>
      <w:lvlJc w:val="left"/>
      <w:pPr>
        <w:ind w:left="5016" w:hanging="360"/>
      </w:pPr>
      <w:rPr>
        <w:rFonts w:ascii="Courier New" w:hAnsi="Courier New" w:cs="Courier New" w:hint="default"/>
      </w:rPr>
    </w:lvl>
    <w:lvl w:ilvl="5" w:tplc="0C090005" w:tentative="1">
      <w:start w:val="1"/>
      <w:numFmt w:val="bullet"/>
      <w:lvlText w:val=""/>
      <w:lvlJc w:val="left"/>
      <w:pPr>
        <w:ind w:left="5736" w:hanging="360"/>
      </w:pPr>
      <w:rPr>
        <w:rFonts w:ascii="Wingdings" w:hAnsi="Wingdings" w:hint="default"/>
      </w:rPr>
    </w:lvl>
    <w:lvl w:ilvl="6" w:tplc="0C090001" w:tentative="1">
      <w:start w:val="1"/>
      <w:numFmt w:val="bullet"/>
      <w:lvlText w:val=""/>
      <w:lvlJc w:val="left"/>
      <w:pPr>
        <w:ind w:left="6456" w:hanging="360"/>
      </w:pPr>
      <w:rPr>
        <w:rFonts w:ascii="Symbol" w:hAnsi="Symbol" w:hint="default"/>
      </w:rPr>
    </w:lvl>
    <w:lvl w:ilvl="7" w:tplc="0C090003" w:tentative="1">
      <w:start w:val="1"/>
      <w:numFmt w:val="bullet"/>
      <w:lvlText w:val="o"/>
      <w:lvlJc w:val="left"/>
      <w:pPr>
        <w:ind w:left="7176" w:hanging="360"/>
      </w:pPr>
      <w:rPr>
        <w:rFonts w:ascii="Courier New" w:hAnsi="Courier New" w:cs="Courier New" w:hint="default"/>
      </w:rPr>
    </w:lvl>
    <w:lvl w:ilvl="8" w:tplc="0C090005" w:tentative="1">
      <w:start w:val="1"/>
      <w:numFmt w:val="bullet"/>
      <w:lvlText w:val=""/>
      <w:lvlJc w:val="left"/>
      <w:pPr>
        <w:ind w:left="7896" w:hanging="360"/>
      </w:pPr>
      <w:rPr>
        <w:rFonts w:ascii="Wingdings" w:hAnsi="Wingdings" w:hint="default"/>
      </w:rPr>
    </w:lvl>
  </w:abstractNum>
  <w:abstractNum w:abstractNumId="23" w15:restartNumberingAfterBreak="0">
    <w:nsid w:val="641679A9"/>
    <w:multiLevelType w:val="hybridMultilevel"/>
    <w:tmpl w:val="2FD8DD32"/>
    <w:lvl w:ilvl="0" w:tplc="7B7CD3A4">
      <w:start w:val="1"/>
      <w:numFmt w:val="decimal"/>
      <w:lvlText w:val="%1"/>
      <w:lvlJc w:val="left"/>
      <w:pPr>
        <w:ind w:left="360" w:hanging="360"/>
      </w:pPr>
      <w:rPr>
        <w:rFonts w:hint="default"/>
        <w:b/>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65811C3"/>
    <w:multiLevelType w:val="hybridMultilevel"/>
    <w:tmpl w:val="8818AC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B642802"/>
    <w:multiLevelType w:val="multilevel"/>
    <w:tmpl w:val="B302E93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460508"/>
    <w:multiLevelType w:val="hybridMultilevel"/>
    <w:tmpl w:val="CE02D9AE"/>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27" w15:restartNumberingAfterBreak="0">
    <w:nsid w:val="71243C02"/>
    <w:multiLevelType w:val="hybridMultilevel"/>
    <w:tmpl w:val="D6B45C30"/>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28" w15:restartNumberingAfterBreak="0">
    <w:nsid w:val="72D116A1"/>
    <w:multiLevelType w:val="hybridMultilevel"/>
    <w:tmpl w:val="81204E3A"/>
    <w:lvl w:ilvl="0" w:tplc="0C090001">
      <w:start w:val="1"/>
      <w:numFmt w:val="bullet"/>
      <w:lvlText w:val=""/>
      <w:lvlJc w:val="left"/>
      <w:pPr>
        <w:ind w:left="1859" w:hanging="360"/>
      </w:pPr>
      <w:rPr>
        <w:rFonts w:ascii="Symbol" w:hAnsi="Symbol" w:hint="default"/>
      </w:rPr>
    </w:lvl>
    <w:lvl w:ilvl="1" w:tplc="0C090003" w:tentative="1">
      <w:start w:val="1"/>
      <w:numFmt w:val="bullet"/>
      <w:lvlText w:val="o"/>
      <w:lvlJc w:val="left"/>
      <w:pPr>
        <w:ind w:left="2579" w:hanging="360"/>
      </w:pPr>
      <w:rPr>
        <w:rFonts w:ascii="Courier New" w:hAnsi="Courier New" w:cs="Courier New" w:hint="default"/>
      </w:rPr>
    </w:lvl>
    <w:lvl w:ilvl="2" w:tplc="0C090005" w:tentative="1">
      <w:start w:val="1"/>
      <w:numFmt w:val="bullet"/>
      <w:lvlText w:val=""/>
      <w:lvlJc w:val="left"/>
      <w:pPr>
        <w:ind w:left="3299" w:hanging="360"/>
      </w:pPr>
      <w:rPr>
        <w:rFonts w:ascii="Wingdings" w:hAnsi="Wingdings" w:hint="default"/>
      </w:rPr>
    </w:lvl>
    <w:lvl w:ilvl="3" w:tplc="0C090001" w:tentative="1">
      <w:start w:val="1"/>
      <w:numFmt w:val="bullet"/>
      <w:lvlText w:val=""/>
      <w:lvlJc w:val="left"/>
      <w:pPr>
        <w:ind w:left="4019" w:hanging="360"/>
      </w:pPr>
      <w:rPr>
        <w:rFonts w:ascii="Symbol" w:hAnsi="Symbol" w:hint="default"/>
      </w:rPr>
    </w:lvl>
    <w:lvl w:ilvl="4" w:tplc="0C090003" w:tentative="1">
      <w:start w:val="1"/>
      <w:numFmt w:val="bullet"/>
      <w:lvlText w:val="o"/>
      <w:lvlJc w:val="left"/>
      <w:pPr>
        <w:ind w:left="4739" w:hanging="360"/>
      </w:pPr>
      <w:rPr>
        <w:rFonts w:ascii="Courier New" w:hAnsi="Courier New" w:cs="Courier New" w:hint="default"/>
      </w:rPr>
    </w:lvl>
    <w:lvl w:ilvl="5" w:tplc="0C090005" w:tentative="1">
      <w:start w:val="1"/>
      <w:numFmt w:val="bullet"/>
      <w:lvlText w:val=""/>
      <w:lvlJc w:val="left"/>
      <w:pPr>
        <w:ind w:left="5459" w:hanging="360"/>
      </w:pPr>
      <w:rPr>
        <w:rFonts w:ascii="Wingdings" w:hAnsi="Wingdings" w:hint="default"/>
      </w:rPr>
    </w:lvl>
    <w:lvl w:ilvl="6" w:tplc="0C090001" w:tentative="1">
      <w:start w:val="1"/>
      <w:numFmt w:val="bullet"/>
      <w:lvlText w:val=""/>
      <w:lvlJc w:val="left"/>
      <w:pPr>
        <w:ind w:left="6179" w:hanging="360"/>
      </w:pPr>
      <w:rPr>
        <w:rFonts w:ascii="Symbol" w:hAnsi="Symbol" w:hint="default"/>
      </w:rPr>
    </w:lvl>
    <w:lvl w:ilvl="7" w:tplc="0C090003" w:tentative="1">
      <w:start w:val="1"/>
      <w:numFmt w:val="bullet"/>
      <w:lvlText w:val="o"/>
      <w:lvlJc w:val="left"/>
      <w:pPr>
        <w:ind w:left="6899" w:hanging="360"/>
      </w:pPr>
      <w:rPr>
        <w:rFonts w:ascii="Courier New" w:hAnsi="Courier New" w:cs="Courier New" w:hint="default"/>
      </w:rPr>
    </w:lvl>
    <w:lvl w:ilvl="8" w:tplc="0C090005" w:tentative="1">
      <w:start w:val="1"/>
      <w:numFmt w:val="bullet"/>
      <w:lvlText w:val=""/>
      <w:lvlJc w:val="left"/>
      <w:pPr>
        <w:ind w:left="7619" w:hanging="360"/>
      </w:pPr>
      <w:rPr>
        <w:rFonts w:ascii="Wingdings" w:hAnsi="Wingdings" w:hint="default"/>
      </w:rPr>
    </w:lvl>
  </w:abstractNum>
  <w:abstractNum w:abstractNumId="29" w15:restartNumberingAfterBreak="0">
    <w:nsid w:val="7C465900"/>
    <w:multiLevelType w:val="hybridMultilevel"/>
    <w:tmpl w:val="3B8AA106"/>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30" w15:restartNumberingAfterBreak="0">
    <w:nsid w:val="7C5C303A"/>
    <w:multiLevelType w:val="hybridMultilevel"/>
    <w:tmpl w:val="37343DAE"/>
    <w:lvl w:ilvl="0" w:tplc="E5A8DFF6">
      <w:start w:val="2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259759">
    <w:abstractNumId w:val="9"/>
  </w:num>
  <w:num w:numId="2" w16cid:durableId="97792879">
    <w:abstractNumId w:val="30"/>
  </w:num>
  <w:num w:numId="3" w16cid:durableId="605624750">
    <w:abstractNumId w:val="26"/>
  </w:num>
  <w:num w:numId="4" w16cid:durableId="1511262458">
    <w:abstractNumId w:val="16"/>
  </w:num>
  <w:num w:numId="5" w16cid:durableId="550457321">
    <w:abstractNumId w:val="17"/>
  </w:num>
  <w:num w:numId="6" w16cid:durableId="2116560491">
    <w:abstractNumId w:val="5"/>
  </w:num>
  <w:num w:numId="7" w16cid:durableId="2036080941">
    <w:abstractNumId w:val="0"/>
  </w:num>
  <w:num w:numId="8" w16cid:durableId="201216174">
    <w:abstractNumId w:val="15"/>
  </w:num>
  <w:num w:numId="9" w16cid:durableId="1183663262">
    <w:abstractNumId w:val="2"/>
  </w:num>
  <w:num w:numId="10" w16cid:durableId="234750091">
    <w:abstractNumId w:val="7"/>
  </w:num>
  <w:num w:numId="11" w16cid:durableId="904418057">
    <w:abstractNumId w:val="11"/>
  </w:num>
  <w:num w:numId="12" w16cid:durableId="574433623">
    <w:abstractNumId w:val="25"/>
  </w:num>
  <w:num w:numId="13" w16cid:durableId="1294142531">
    <w:abstractNumId w:val="12"/>
  </w:num>
  <w:num w:numId="14" w16cid:durableId="2139300927">
    <w:abstractNumId w:val="19"/>
  </w:num>
  <w:num w:numId="15" w16cid:durableId="1463160082">
    <w:abstractNumId w:val="27"/>
  </w:num>
  <w:num w:numId="16" w16cid:durableId="469248071">
    <w:abstractNumId w:val="24"/>
  </w:num>
  <w:num w:numId="17" w16cid:durableId="255408903">
    <w:abstractNumId w:val="22"/>
  </w:num>
  <w:num w:numId="18" w16cid:durableId="275454962">
    <w:abstractNumId w:val="23"/>
  </w:num>
  <w:num w:numId="19" w16cid:durableId="861553076">
    <w:abstractNumId w:val="4"/>
  </w:num>
  <w:num w:numId="20" w16cid:durableId="1025717364">
    <w:abstractNumId w:val="28"/>
  </w:num>
  <w:num w:numId="21" w16cid:durableId="2139909129">
    <w:abstractNumId w:val="21"/>
  </w:num>
  <w:num w:numId="22" w16cid:durableId="64111908">
    <w:abstractNumId w:val="10"/>
  </w:num>
  <w:num w:numId="23" w16cid:durableId="1298799225">
    <w:abstractNumId w:val="18"/>
  </w:num>
  <w:num w:numId="24" w16cid:durableId="774518397">
    <w:abstractNumId w:val="8"/>
  </w:num>
  <w:num w:numId="25" w16cid:durableId="320350102">
    <w:abstractNumId w:val="8"/>
  </w:num>
  <w:num w:numId="26" w16cid:durableId="2086490905">
    <w:abstractNumId w:val="8"/>
  </w:num>
  <w:num w:numId="27" w16cid:durableId="440498363">
    <w:abstractNumId w:val="8"/>
  </w:num>
  <w:num w:numId="28" w16cid:durableId="1844708091">
    <w:abstractNumId w:val="29"/>
  </w:num>
  <w:num w:numId="29" w16cid:durableId="1137406844">
    <w:abstractNumId w:val="6"/>
  </w:num>
  <w:num w:numId="30" w16cid:durableId="1407647801">
    <w:abstractNumId w:val="14"/>
  </w:num>
  <w:num w:numId="31" w16cid:durableId="1135412264">
    <w:abstractNumId w:val="8"/>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i w:val="0"/>
          <w:iCs w:val="0"/>
          <w:color w:val="auto"/>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2" w16cid:durableId="1182821601">
    <w:abstractNumId w:val="3"/>
  </w:num>
  <w:num w:numId="33" w16cid:durableId="1051227205">
    <w:abstractNumId w:val="8"/>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4" w16cid:durableId="747575225">
    <w:abstractNumId w:val="13"/>
  </w:num>
  <w:num w:numId="35" w16cid:durableId="1068961809">
    <w:abstractNumId w:val="1"/>
  </w:num>
  <w:num w:numId="36" w16cid:durableId="647173977">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B3"/>
    <w:rsid w:val="000039F0"/>
    <w:rsid w:val="00004CDC"/>
    <w:rsid w:val="00004D03"/>
    <w:rsid w:val="0000604A"/>
    <w:rsid w:val="00006563"/>
    <w:rsid w:val="00006BEA"/>
    <w:rsid w:val="000108E2"/>
    <w:rsid w:val="0001161A"/>
    <w:rsid w:val="0001325B"/>
    <w:rsid w:val="0001326F"/>
    <w:rsid w:val="0001393B"/>
    <w:rsid w:val="0001553B"/>
    <w:rsid w:val="00015D75"/>
    <w:rsid w:val="00016AA2"/>
    <w:rsid w:val="000174A5"/>
    <w:rsid w:val="00017E71"/>
    <w:rsid w:val="00017FA8"/>
    <w:rsid w:val="0002050E"/>
    <w:rsid w:val="0002104F"/>
    <w:rsid w:val="0002176B"/>
    <w:rsid w:val="00022B20"/>
    <w:rsid w:val="00023765"/>
    <w:rsid w:val="00023A58"/>
    <w:rsid w:val="00023F95"/>
    <w:rsid w:val="00024292"/>
    <w:rsid w:val="0002583D"/>
    <w:rsid w:val="0002654D"/>
    <w:rsid w:val="00027195"/>
    <w:rsid w:val="00027909"/>
    <w:rsid w:val="0003028E"/>
    <w:rsid w:val="00030FE1"/>
    <w:rsid w:val="0003181E"/>
    <w:rsid w:val="00031B0D"/>
    <w:rsid w:val="000322BF"/>
    <w:rsid w:val="00032C15"/>
    <w:rsid w:val="0003362B"/>
    <w:rsid w:val="000344E1"/>
    <w:rsid w:val="00034A8D"/>
    <w:rsid w:val="000359AF"/>
    <w:rsid w:val="00035B84"/>
    <w:rsid w:val="00035F9C"/>
    <w:rsid w:val="00035F9E"/>
    <w:rsid w:val="000363AA"/>
    <w:rsid w:val="000375B6"/>
    <w:rsid w:val="00040094"/>
    <w:rsid w:val="000400C6"/>
    <w:rsid w:val="00040A5B"/>
    <w:rsid w:val="00041DDF"/>
    <w:rsid w:val="00041E20"/>
    <w:rsid w:val="00043A6F"/>
    <w:rsid w:val="00044E1F"/>
    <w:rsid w:val="00045170"/>
    <w:rsid w:val="00045A16"/>
    <w:rsid w:val="00045C2D"/>
    <w:rsid w:val="00047011"/>
    <w:rsid w:val="000477C1"/>
    <w:rsid w:val="0005227C"/>
    <w:rsid w:val="00052BF7"/>
    <w:rsid w:val="00052FEC"/>
    <w:rsid w:val="000546A3"/>
    <w:rsid w:val="00055929"/>
    <w:rsid w:val="000560A6"/>
    <w:rsid w:val="00056807"/>
    <w:rsid w:val="00060305"/>
    <w:rsid w:val="00060B0D"/>
    <w:rsid w:val="0006354B"/>
    <w:rsid w:val="00064181"/>
    <w:rsid w:val="000646E7"/>
    <w:rsid w:val="00064805"/>
    <w:rsid w:val="00064A55"/>
    <w:rsid w:val="00066851"/>
    <w:rsid w:val="00067055"/>
    <w:rsid w:val="00067099"/>
    <w:rsid w:val="000701C8"/>
    <w:rsid w:val="00070A74"/>
    <w:rsid w:val="000713AA"/>
    <w:rsid w:val="00071CF9"/>
    <w:rsid w:val="00071E43"/>
    <w:rsid w:val="0007287A"/>
    <w:rsid w:val="00072B3D"/>
    <w:rsid w:val="0007392C"/>
    <w:rsid w:val="000744BC"/>
    <w:rsid w:val="00074FF3"/>
    <w:rsid w:val="00075151"/>
    <w:rsid w:val="000754A4"/>
    <w:rsid w:val="0007631C"/>
    <w:rsid w:val="0007788D"/>
    <w:rsid w:val="00077ACE"/>
    <w:rsid w:val="00077CF3"/>
    <w:rsid w:val="000810FC"/>
    <w:rsid w:val="000811B6"/>
    <w:rsid w:val="00081F9E"/>
    <w:rsid w:val="00083C54"/>
    <w:rsid w:val="00084473"/>
    <w:rsid w:val="00084929"/>
    <w:rsid w:val="00085733"/>
    <w:rsid w:val="0008596A"/>
    <w:rsid w:val="00085C78"/>
    <w:rsid w:val="00085F52"/>
    <w:rsid w:val="00086DF0"/>
    <w:rsid w:val="000876DB"/>
    <w:rsid w:val="00090A22"/>
    <w:rsid w:val="000913FA"/>
    <w:rsid w:val="00091833"/>
    <w:rsid w:val="000926CE"/>
    <w:rsid w:val="00092B4B"/>
    <w:rsid w:val="00094948"/>
    <w:rsid w:val="0009501A"/>
    <w:rsid w:val="00095464"/>
    <w:rsid w:val="000959EE"/>
    <w:rsid w:val="00096ECB"/>
    <w:rsid w:val="000A05DC"/>
    <w:rsid w:val="000A0DCE"/>
    <w:rsid w:val="000A2BE1"/>
    <w:rsid w:val="000A3309"/>
    <w:rsid w:val="000A3412"/>
    <w:rsid w:val="000A4029"/>
    <w:rsid w:val="000A4160"/>
    <w:rsid w:val="000A4612"/>
    <w:rsid w:val="000A49DE"/>
    <w:rsid w:val="000A4B60"/>
    <w:rsid w:val="000A531A"/>
    <w:rsid w:val="000A53A8"/>
    <w:rsid w:val="000A6281"/>
    <w:rsid w:val="000A6C1F"/>
    <w:rsid w:val="000A6F33"/>
    <w:rsid w:val="000A6F8B"/>
    <w:rsid w:val="000A6FC7"/>
    <w:rsid w:val="000B04CF"/>
    <w:rsid w:val="000B0735"/>
    <w:rsid w:val="000B0AEF"/>
    <w:rsid w:val="000B0F0C"/>
    <w:rsid w:val="000B171F"/>
    <w:rsid w:val="000B1B48"/>
    <w:rsid w:val="000B2991"/>
    <w:rsid w:val="000B3289"/>
    <w:rsid w:val="000B4565"/>
    <w:rsid w:val="000B4780"/>
    <w:rsid w:val="000B5065"/>
    <w:rsid w:val="000B573F"/>
    <w:rsid w:val="000B6E78"/>
    <w:rsid w:val="000B7BD2"/>
    <w:rsid w:val="000C1424"/>
    <w:rsid w:val="000C1BEB"/>
    <w:rsid w:val="000C2733"/>
    <w:rsid w:val="000C2E6C"/>
    <w:rsid w:val="000C3242"/>
    <w:rsid w:val="000C358E"/>
    <w:rsid w:val="000C3948"/>
    <w:rsid w:val="000C3998"/>
    <w:rsid w:val="000C432B"/>
    <w:rsid w:val="000C5605"/>
    <w:rsid w:val="000C7039"/>
    <w:rsid w:val="000C73F7"/>
    <w:rsid w:val="000C76C9"/>
    <w:rsid w:val="000D0053"/>
    <w:rsid w:val="000D11AF"/>
    <w:rsid w:val="000D12FC"/>
    <w:rsid w:val="000D1A98"/>
    <w:rsid w:val="000D354E"/>
    <w:rsid w:val="000D4289"/>
    <w:rsid w:val="000D46A6"/>
    <w:rsid w:val="000D4DFB"/>
    <w:rsid w:val="000D51DF"/>
    <w:rsid w:val="000D6B2D"/>
    <w:rsid w:val="000D7FD9"/>
    <w:rsid w:val="000E061D"/>
    <w:rsid w:val="000E0664"/>
    <w:rsid w:val="000E3154"/>
    <w:rsid w:val="000E3A79"/>
    <w:rsid w:val="000E3AD1"/>
    <w:rsid w:val="000E3B38"/>
    <w:rsid w:val="000E4236"/>
    <w:rsid w:val="000E467A"/>
    <w:rsid w:val="000E57CA"/>
    <w:rsid w:val="000E5F12"/>
    <w:rsid w:val="000E668A"/>
    <w:rsid w:val="000F0992"/>
    <w:rsid w:val="000F0DF0"/>
    <w:rsid w:val="000F23C8"/>
    <w:rsid w:val="000F29F8"/>
    <w:rsid w:val="000F2E5F"/>
    <w:rsid w:val="000F3762"/>
    <w:rsid w:val="000F3D47"/>
    <w:rsid w:val="000F40DF"/>
    <w:rsid w:val="000F44AC"/>
    <w:rsid w:val="000F49D4"/>
    <w:rsid w:val="000F6BB6"/>
    <w:rsid w:val="000F6F82"/>
    <w:rsid w:val="000F7581"/>
    <w:rsid w:val="00100401"/>
    <w:rsid w:val="0010113E"/>
    <w:rsid w:val="00101C28"/>
    <w:rsid w:val="0010238C"/>
    <w:rsid w:val="001039DB"/>
    <w:rsid w:val="00103F7E"/>
    <w:rsid w:val="00104DAF"/>
    <w:rsid w:val="001055AC"/>
    <w:rsid w:val="00107928"/>
    <w:rsid w:val="001104D8"/>
    <w:rsid w:val="00110E4D"/>
    <w:rsid w:val="00110F52"/>
    <w:rsid w:val="00112FCC"/>
    <w:rsid w:val="001141D2"/>
    <w:rsid w:val="00115567"/>
    <w:rsid w:val="00115C82"/>
    <w:rsid w:val="00116396"/>
    <w:rsid w:val="001175D4"/>
    <w:rsid w:val="0011780D"/>
    <w:rsid w:val="00117F07"/>
    <w:rsid w:val="001205BE"/>
    <w:rsid w:val="0012111B"/>
    <w:rsid w:val="00121339"/>
    <w:rsid w:val="001215C4"/>
    <w:rsid w:val="00121B2C"/>
    <w:rsid w:val="00121E11"/>
    <w:rsid w:val="00122CF9"/>
    <w:rsid w:val="00123F17"/>
    <w:rsid w:val="001246E6"/>
    <w:rsid w:val="001265FD"/>
    <w:rsid w:val="001276D1"/>
    <w:rsid w:val="00127945"/>
    <w:rsid w:val="0012798F"/>
    <w:rsid w:val="00130499"/>
    <w:rsid w:val="001304BE"/>
    <w:rsid w:val="0013083A"/>
    <w:rsid w:val="00130CAA"/>
    <w:rsid w:val="00130FA2"/>
    <w:rsid w:val="001318FE"/>
    <w:rsid w:val="00132098"/>
    <w:rsid w:val="0013362F"/>
    <w:rsid w:val="00133BBD"/>
    <w:rsid w:val="00134028"/>
    <w:rsid w:val="0013480E"/>
    <w:rsid w:val="00134DD6"/>
    <w:rsid w:val="00134E29"/>
    <w:rsid w:val="00135454"/>
    <w:rsid w:val="00136213"/>
    <w:rsid w:val="00140446"/>
    <w:rsid w:val="00142263"/>
    <w:rsid w:val="0014255B"/>
    <w:rsid w:val="00142EB2"/>
    <w:rsid w:val="0014349E"/>
    <w:rsid w:val="0014473B"/>
    <w:rsid w:val="00144C03"/>
    <w:rsid w:val="00144CF1"/>
    <w:rsid w:val="00145286"/>
    <w:rsid w:val="00146755"/>
    <w:rsid w:val="0015075F"/>
    <w:rsid w:val="001526D9"/>
    <w:rsid w:val="0015309F"/>
    <w:rsid w:val="00154F15"/>
    <w:rsid w:val="0015505B"/>
    <w:rsid w:val="00155173"/>
    <w:rsid w:val="001553A3"/>
    <w:rsid w:val="0015542B"/>
    <w:rsid w:val="001556F2"/>
    <w:rsid w:val="0015780A"/>
    <w:rsid w:val="00157839"/>
    <w:rsid w:val="00157A9D"/>
    <w:rsid w:val="00161210"/>
    <w:rsid w:val="0016139C"/>
    <w:rsid w:val="00162601"/>
    <w:rsid w:val="00162605"/>
    <w:rsid w:val="00162C36"/>
    <w:rsid w:val="001636F7"/>
    <w:rsid w:val="00163B24"/>
    <w:rsid w:val="00164296"/>
    <w:rsid w:val="00164DA8"/>
    <w:rsid w:val="00165707"/>
    <w:rsid w:val="00167F8A"/>
    <w:rsid w:val="001712C0"/>
    <w:rsid w:val="00172994"/>
    <w:rsid w:val="00174912"/>
    <w:rsid w:val="001758A1"/>
    <w:rsid w:val="001763FC"/>
    <w:rsid w:val="00176507"/>
    <w:rsid w:val="00177B7C"/>
    <w:rsid w:val="00180002"/>
    <w:rsid w:val="00180D74"/>
    <w:rsid w:val="00180F7C"/>
    <w:rsid w:val="00181049"/>
    <w:rsid w:val="001812D3"/>
    <w:rsid w:val="001819C3"/>
    <w:rsid w:val="001821D0"/>
    <w:rsid w:val="00185EDE"/>
    <w:rsid w:val="00186085"/>
    <w:rsid w:val="00186626"/>
    <w:rsid w:val="0018662F"/>
    <w:rsid w:val="00187822"/>
    <w:rsid w:val="00190FD4"/>
    <w:rsid w:val="001911C5"/>
    <w:rsid w:val="001914E3"/>
    <w:rsid w:val="00192762"/>
    <w:rsid w:val="00192D8D"/>
    <w:rsid w:val="00192FEB"/>
    <w:rsid w:val="0019363C"/>
    <w:rsid w:val="001945E2"/>
    <w:rsid w:val="001951A7"/>
    <w:rsid w:val="001953DA"/>
    <w:rsid w:val="00195911"/>
    <w:rsid w:val="00196B46"/>
    <w:rsid w:val="00196D1B"/>
    <w:rsid w:val="00197E19"/>
    <w:rsid w:val="001A05A6"/>
    <w:rsid w:val="001A1527"/>
    <w:rsid w:val="001A2AB5"/>
    <w:rsid w:val="001A35FD"/>
    <w:rsid w:val="001A475B"/>
    <w:rsid w:val="001A54B9"/>
    <w:rsid w:val="001A56DC"/>
    <w:rsid w:val="001A66D4"/>
    <w:rsid w:val="001A6918"/>
    <w:rsid w:val="001A6F06"/>
    <w:rsid w:val="001A71F3"/>
    <w:rsid w:val="001A7ECD"/>
    <w:rsid w:val="001B0279"/>
    <w:rsid w:val="001B11D6"/>
    <w:rsid w:val="001B15B3"/>
    <w:rsid w:val="001B2034"/>
    <w:rsid w:val="001B2793"/>
    <w:rsid w:val="001B2A73"/>
    <w:rsid w:val="001B44DF"/>
    <w:rsid w:val="001B55D1"/>
    <w:rsid w:val="001B614F"/>
    <w:rsid w:val="001B6486"/>
    <w:rsid w:val="001B6E8D"/>
    <w:rsid w:val="001C0CCA"/>
    <w:rsid w:val="001C0DC9"/>
    <w:rsid w:val="001C0F75"/>
    <w:rsid w:val="001C1FE9"/>
    <w:rsid w:val="001C2F9E"/>
    <w:rsid w:val="001C40CB"/>
    <w:rsid w:val="001C5E89"/>
    <w:rsid w:val="001C61C0"/>
    <w:rsid w:val="001C6D1D"/>
    <w:rsid w:val="001C70DA"/>
    <w:rsid w:val="001D034C"/>
    <w:rsid w:val="001D1958"/>
    <w:rsid w:val="001D1A0E"/>
    <w:rsid w:val="001D38B9"/>
    <w:rsid w:val="001D39A0"/>
    <w:rsid w:val="001D3D4E"/>
    <w:rsid w:val="001D4A40"/>
    <w:rsid w:val="001D585B"/>
    <w:rsid w:val="001D6158"/>
    <w:rsid w:val="001D74D6"/>
    <w:rsid w:val="001D79B8"/>
    <w:rsid w:val="001E088A"/>
    <w:rsid w:val="001E0AE8"/>
    <w:rsid w:val="001E0DC7"/>
    <w:rsid w:val="001E198F"/>
    <w:rsid w:val="001E1DC0"/>
    <w:rsid w:val="001E222E"/>
    <w:rsid w:val="001E33D5"/>
    <w:rsid w:val="001E3AC2"/>
    <w:rsid w:val="001E3B75"/>
    <w:rsid w:val="001E3F8E"/>
    <w:rsid w:val="001E47F7"/>
    <w:rsid w:val="001E4AA8"/>
    <w:rsid w:val="001E5774"/>
    <w:rsid w:val="001E687F"/>
    <w:rsid w:val="001E6C2D"/>
    <w:rsid w:val="001E79A5"/>
    <w:rsid w:val="001F0E05"/>
    <w:rsid w:val="001F1A74"/>
    <w:rsid w:val="001F3737"/>
    <w:rsid w:val="001F3E48"/>
    <w:rsid w:val="001F4F21"/>
    <w:rsid w:val="001F4FB5"/>
    <w:rsid w:val="001F555E"/>
    <w:rsid w:val="001F5FB9"/>
    <w:rsid w:val="001F69E3"/>
    <w:rsid w:val="001F72FB"/>
    <w:rsid w:val="00200CB1"/>
    <w:rsid w:val="002044B7"/>
    <w:rsid w:val="00205153"/>
    <w:rsid w:val="0020574E"/>
    <w:rsid w:val="0020629E"/>
    <w:rsid w:val="0020634C"/>
    <w:rsid w:val="00210B73"/>
    <w:rsid w:val="002130C2"/>
    <w:rsid w:val="00214D3F"/>
    <w:rsid w:val="002155A3"/>
    <w:rsid w:val="00215FA2"/>
    <w:rsid w:val="00216693"/>
    <w:rsid w:val="00216B20"/>
    <w:rsid w:val="002171CC"/>
    <w:rsid w:val="0021723F"/>
    <w:rsid w:val="00217363"/>
    <w:rsid w:val="00217882"/>
    <w:rsid w:val="002208DC"/>
    <w:rsid w:val="00220CF0"/>
    <w:rsid w:val="002211E8"/>
    <w:rsid w:val="00221614"/>
    <w:rsid w:val="00222004"/>
    <w:rsid w:val="002237E5"/>
    <w:rsid w:val="00223B8B"/>
    <w:rsid w:val="0022436C"/>
    <w:rsid w:val="00224412"/>
    <w:rsid w:val="0022484B"/>
    <w:rsid w:val="00224B34"/>
    <w:rsid w:val="00225254"/>
    <w:rsid w:val="00225F10"/>
    <w:rsid w:val="002271BA"/>
    <w:rsid w:val="00230218"/>
    <w:rsid w:val="0023082A"/>
    <w:rsid w:val="0023107D"/>
    <w:rsid w:val="00231608"/>
    <w:rsid w:val="00231723"/>
    <w:rsid w:val="00231C05"/>
    <w:rsid w:val="002321BE"/>
    <w:rsid w:val="002321F7"/>
    <w:rsid w:val="002326FE"/>
    <w:rsid w:val="00234693"/>
    <w:rsid w:val="002348EF"/>
    <w:rsid w:val="002353A7"/>
    <w:rsid w:val="002356C6"/>
    <w:rsid w:val="00235897"/>
    <w:rsid w:val="002360DE"/>
    <w:rsid w:val="00236D23"/>
    <w:rsid w:val="0024058D"/>
    <w:rsid w:val="002407A6"/>
    <w:rsid w:val="00240D0E"/>
    <w:rsid w:val="00240DBE"/>
    <w:rsid w:val="00240E7C"/>
    <w:rsid w:val="00242156"/>
    <w:rsid w:val="00242213"/>
    <w:rsid w:val="002424B5"/>
    <w:rsid w:val="00243E55"/>
    <w:rsid w:val="00244261"/>
    <w:rsid w:val="00244869"/>
    <w:rsid w:val="00244DFB"/>
    <w:rsid w:val="002474AD"/>
    <w:rsid w:val="00247CB8"/>
    <w:rsid w:val="002508D6"/>
    <w:rsid w:val="002520CD"/>
    <w:rsid w:val="00252BCC"/>
    <w:rsid w:val="00254304"/>
    <w:rsid w:val="00254A6A"/>
    <w:rsid w:val="002553A2"/>
    <w:rsid w:val="002556C0"/>
    <w:rsid w:val="00255B05"/>
    <w:rsid w:val="00256060"/>
    <w:rsid w:val="00257869"/>
    <w:rsid w:val="00257ED6"/>
    <w:rsid w:val="00260C18"/>
    <w:rsid w:val="002610B7"/>
    <w:rsid w:val="002638E8"/>
    <w:rsid w:val="00263A18"/>
    <w:rsid w:val="00265798"/>
    <w:rsid w:val="0026595D"/>
    <w:rsid w:val="00265BAA"/>
    <w:rsid w:val="00265CE7"/>
    <w:rsid w:val="00265FC5"/>
    <w:rsid w:val="00266D7F"/>
    <w:rsid w:val="0026750F"/>
    <w:rsid w:val="00267B7A"/>
    <w:rsid w:val="00270145"/>
    <w:rsid w:val="00270412"/>
    <w:rsid w:val="002714C4"/>
    <w:rsid w:val="00271F95"/>
    <w:rsid w:val="00272D26"/>
    <w:rsid w:val="002742A3"/>
    <w:rsid w:val="00274963"/>
    <w:rsid w:val="00274A34"/>
    <w:rsid w:val="002754AB"/>
    <w:rsid w:val="00275703"/>
    <w:rsid w:val="002757BB"/>
    <w:rsid w:val="00275BDC"/>
    <w:rsid w:val="00276649"/>
    <w:rsid w:val="002774A4"/>
    <w:rsid w:val="00277D0F"/>
    <w:rsid w:val="00277FEE"/>
    <w:rsid w:val="00280B8F"/>
    <w:rsid w:val="002810CC"/>
    <w:rsid w:val="00281B84"/>
    <w:rsid w:val="0028256B"/>
    <w:rsid w:val="002830B9"/>
    <w:rsid w:val="00283786"/>
    <w:rsid w:val="00284509"/>
    <w:rsid w:val="00285F1F"/>
    <w:rsid w:val="00286C04"/>
    <w:rsid w:val="00290417"/>
    <w:rsid w:val="00290978"/>
    <w:rsid w:val="00290F76"/>
    <w:rsid w:val="00291535"/>
    <w:rsid w:val="00292711"/>
    <w:rsid w:val="0029312A"/>
    <w:rsid w:val="00293311"/>
    <w:rsid w:val="00293BCA"/>
    <w:rsid w:val="00293BDB"/>
    <w:rsid w:val="00296790"/>
    <w:rsid w:val="0029697C"/>
    <w:rsid w:val="00296CC0"/>
    <w:rsid w:val="00297574"/>
    <w:rsid w:val="00297D2C"/>
    <w:rsid w:val="00297E75"/>
    <w:rsid w:val="002A1386"/>
    <w:rsid w:val="002A19C9"/>
    <w:rsid w:val="002A1F4D"/>
    <w:rsid w:val="002A213E"/>
    <w:rsid w:val="002A261D"/>
    <w:rsid w:val="002A2623"/>
    <w:rsid w:val="002A2EFA"/>
    <w:rsid w:val="002A37BA"/>
    <w:rsid w:val="002A43AA"/>
    <w:rsid w:val="002A4F56"/>
    <w:rsid w:val="002A5472"/>
    <w:rsid w:val="002A5670"/>
    <w:rsid w:val="002A6075"/>
    <w:rsid w:val="002A78CF"/>
    <w:rsid w:val="002A7E4C"/>
    <w:rsid w:val="002B043A"/>
    <w:rsid w:val="002B09BB"/>
    <w:rsid w:val="002B26E1"/>
    <w:rsid w:val="002B3E1D"/>
    <w:rsid w:val="002B414F"/>
    <w:rsid w:val="002B4803"/>
    <w:rsid w:val="002B54F8"/>
    <w:rsid w:val="002B5798"/>
    <w:rsid w:val="002B7885"/>
    <w:rsid w:val="002C0B28"/>
    <w:rsid w:val="002C1792"/>
    <w:rsid w:val="002C2835"/>
    <w:rsid w:val="002C2D71"/>
    <w:rsid w:val="002C3F86"/>
    <w:rsid w:val="002C43F3"/>
    <w:rsid w:val="002C47BF"/>
    <w:rsid w:val="002C4864"/>
    <w:rsid w:val="002C501D"/>
    <w:rsid w:val="002C53DC"/>
    <w:rsid w:val="002C69B9"/>
    <w:rsid w:val="002C6F7A"/>
    <w:rsid w:val="002D1301"/>
    <w:rsid w:val="002D137B"/>
    <w:rsid w:val="002D173F"/>
    <w:rsid w:val="002D1868"/>
    <w:rsid w:val="002D1EDA"/>
    <w:rsid w:val="002D24B3"/>
    <w:rsid w:val="002D2C1A"/>
    <w:rsid w:val="002D2EA0"/>
    <w:rsid w:val="002D34D8"/>
    <w:rsid w:val="002D3911"/>
    <w:rsid w:val="002D3F26"/>
    <w:rsid w:val="002D4498"/>
    <w:rsid w:val="002D4BF5"/>
    <w:rsid w:val="002D5395"/>
    <w:rsid w:val="002D6705"/>
    <w:rsid w:val="002D6CC1"/>
    <w:rsid w:val="002D7B7D"/>
    <w:rsid w:val="002E01C4"/>
    <w:rsid w:val="002E1921"/>
    <w:rsid w:val="002E2D23"/>
    <w:rsid w:val="002E35C3"/>
    <w:rsid w:val="002E7A43"/>
    <w:rsid w:val="002F015D"/>
    <w:rsid w:val="002F1B37"/>
    <w:rsid w:val="002F28CF"/>
    <w:rsid w:val="002F36FD"/>
    <w:rsid w:val="002F46B5"/>
    <w:rsid w:val="002F4F30"/>
    <w:rsid w:val="002F501D"/>
    <w:rsid w:val="00300A82"/>
    <w:rsid w:val="003010B1"/>
    <w:rsid w:val="00301C18"/>
    <w:rsid w:val="00302444"/>
    <w:rsid w:val="00303160"/>
    <w:rsid w:val="00303E97"/>
    <w:rsid w:val="003047D7"/>
    <w:rsid w:val="00305CEB"/>
    <w:rsid w:val="003060AE"/>
    <w:rsid w:val="00306468"/>
    <w:rsid w:val="00306B83"/>
    <w:rsid w:val="00307155"/>
    <w:rsid w:val="00311E82"/>
    <w:rsid w:val="003124A2"/>
    <w:rsid w:val="00312765"/>
    <w:rsid w:val="00312BB6"/>
    <w:rsid w:val="00312E76"/>
    <w:rsid w:val="00312FB4"/>
    <w:rsid w:val="00313D95"/>
    <w:rsid w:val="00313EB4"/>
    <w:rsid w:val="003144C8"/>
    <w:rsid w:val="00314945"/>
    <w:rsid w:val="00314B50"/>
    <w:rsid w:val="003157E1"/>
    <w:rsid w:val="00315EC3"/>
    <w:rsid w:val="00316690"/>
    <w:rsid w:val="0031680A"/>
    <w:rsid w:val="00317044"/>
    <w:rsid w:val="003176A0"/>
    <w:rsid w:val="003200BB"/>
    <w:rsid w:val="00320168"/>
    <w:rsid w:val="00322462"/>
    <w:rsid w:val="0032307D"/>
    <w:rsid w:val="0032380E"/>
    <w:rsid w:val="00323A13"/>
    <w:rsid w:val="00324436"/>
    <w:rsid w:val="003245AB"/>
    <w:rsid w:val="00325C21"/>
    <w:rsid w:val="00326B9C"/>
    <w:rsid w:val="00326DC0"/>
    <w:rsid w:val="00326E46"/>
    <w:rsid w:val="003272BB"/>
    <w:rsid w:val="003274C6"/>
    <w:rsid w:val="003278B3"/>
    <w:rsid w:val="0033033B"/>
    <w:rsid w:val="003311CA"/>
    <w:rsid w:val="003332C8"/>
    <w:rsid w:val="003341DE"/>
    <w:rsid w:val="003341E7"/>
    <w:rsid w:val="0033442C"/>
    <w:rsid w:val="003373D9"/>
    <w:rsid w:val="003377D5"/>
    <w:rsid w:val="00340426"/>
    <w:rsid w:val="00340670"/>
    <w:rsid w:val="003410F6"/>
    <w:rsid w:val="00341E83"/>
    <w:rsid w:val="00343ABC"/>
    <w:rsid w:val="00343BCD"/>
    <w:rsid w:val="00344711"/>
    <w:rsid w:val="003457ED"/>
    <w:rsid w:val="00345F8D"/>
    <w:rsid w:val="00347918"/>
    <w:rsid w:val="00351CBE"/>
    <w:rsid w:val="00354ECA"/>
    <w:rsid w:val="00354F82"/>
    <w:rsid w:val="003555E0"/>
    <w:rsid w:val="003565F6"/>
    <w:rsid w:val="00357533"/>
    <w:rsid w:val="00357A33"/>
    <w:rsid w:val="003600DA"/>
    <w:rsid w:val="00360585"/>
    <w:rsid w:val="00360AA7"/>
    <w:rsid w:val="00360BD3"/>
    <w:rsid w:val="00360ED1"/>
    <w:rsid w:val="00361948"/>
    <w:rsid w:val="003628ED"/>
    <w:rsid w:val="00362922"/>
    <w:rsid w:val="00362E00"/>
    <w:rsid w:val="003646CE"/>
    <w:rsid w:val="00364C58"/>
    <w:rsid w:val="003701CD"/>
    <w:rsid w:val="00370B50"/>
    <w:rsid w:val="00371176"/>
    <w:rsid w:val="003714D6"/>
    <w:rsid w:val="00372488"/>
    <w:rsid w:val="00372914"/>
    <w:rsid w:val="00372F93"/>
    <w:rsid w:val="0037374B"/>
    <w:rsid w:val="003743C2"/>
    <w:rsid w:val="00374DB2"/>
    <w:rsid w:val="00375820"/>
    <w:rsid w:val="00375B93"/>
    <w:rsid w:val="00375C55"/>
    <w:rsid w:val="0037644B"/>
    <w:rsid w:val="0037646D"/>
    <w:rsid w:val="00376C4C"/>
    <w:rsid w:val="00376DAD"/>
    <w:rsid w:val="00376F00"/>
    <w:rsid w:val="0037734A"/>
    <w:rsid w:val="00380535"/>
    <w:rsid w:val="00381F46"/>
    <w:rsid w:val="00381F5A"/>
    <w:rsid w:val="003822C4"/>
    <w:rsid w:val="003841C6"/>
    <w:rsid w:val="003847EF"/>
    <w:rsid w:val="00384F4D"/>
    <w:rsid w:val="00385C21"/>
    <w:rsid w:val="00386453"/>
    <w:rsid w:val="00386866"/>
    <w:rsid w:val="00386A91"/>
    <w:rsid w:val="0038771F"/>
    <w:rsid w:val="00387882"/>
    <w:rsid w:val="00391261"/>
    <w:rsid w:val="003913ED"/>
    <w:rsid w:val="00391459"/>
    <w:rsid w:val="0039145A"/>
    <w:rsid w:val="00391FC7"/>
    <w:rsid w:val="0039434E"/>
    <w:rsid w:val="00394AD2"/>
    <w:rsid w:val="003950B1"/>
    <w:rsid w:val="0039643B"/>
    <w:rsid w:val="00396E5B"/>
    <w:rsid w:val="003A04D4"/>
    <w:rsid w:val="003A07FE"/>
    <w:rsid w:val="003A088A"/>
    <w:rsid w:val="003A0A57"/>
    <w:rsid w:val="003A0D1A"/>
    <w:rsid w:val="003A251E"/>
    <w:rsid w:val="003A317F"/>
    <w:rsid w:val="003A32FC"/>
    <w:rsid w:val="003A3446"/>
    <w:rsid w:val="003A3AD0"/>
    <w:rsid w:val="003A49BE"/>
    <w:rsid w:val="003A67F5"/>
    <w:rsid w:val="003A713E"/>
    <w:rsid w:val="003A7F99"/>
    <w:rsid w:val="003B00E4"/>
    <w:rsid w:val="003B0E53"/>
    <w:rsid w:val="003B25FE"/>
    <w:rsid w:val="003B2F06"/>
    <w:rsid w:val="003B52D5"/>
    <w:rsid w:val="003B5698"/>
    <w:rsid w:val="003B616B"/>
    <w:rsid w:val="003B61B0"/>
    <w:rsid w:val="003B7354"/>
    <w:rsid w:val="003C0C4F"/>
    <w:rsid w:val="003C15F8"/>
    <w:rsid w:val="003C196E"/>
    <w:rsid w:val="003C1E16"/>
    <w:rsid w:val="003C1F75"/>
    <w:rsid w:val="003C233D"/>
    <w:rsid w:val="003C2432"/>
    <w:rsid w:val="003C269D"/>
    <w:rsid w:val="003C2C5D"/>
    <w:rsid w:val="003C319B"/>
    <w:rsid w:val="003C3A2A"/>
    <w:rsid w:val="003C3A68"/>
    <w:rsid w:val="003C446C"/>
    <w:rsid w:val="003C5DC1"/>
    <w:rsid w:val="003C63FE"/>
    <w:rsid w:val="003C6472"/>
    <w:rsid w:val="003C68D2"/>
    <w:rsid w:val="003C6C5D"/>
    <w:rsid w:val="003C6CAF"/>
    <w:rsid w:val="003D0DF9"/>
    <w:rsid w:val="003D0FF1"/>
    <w:rsid w:val="003D1694"/>
    <w:rsid w:val="003D238D"/>
    <w:rsid w:val="003D2712"/>
    <w:rsid w:val="003D2DB2"/>
    <w:rsid w:val="003D2F06"/>
    <w:rsid w:val="003D3778"/>
    <w:rsid w:val="003D39EC"/>
    <w:rsid w:val="003D3E2E"/>
    <w:rsid w:val="003D445A"/>
    <w:rsid w:val="003D4564"/>
    <w:rsid w:val="003D506A"/>
    <w:rsid w:val="003D5A13"/>
    <w:rsid w:val="003D7893"/>
    <w:rsid w:val="003E1498"/>
    <w:rsid w:val="003E1680"/>
    <w:rsid w:val="003E19D9"/>
    <w:rsid w:val="003E2384"/>
    <w:rsid w:val="003E2469"/>
    <w:rsid w:val="003E3000"/>
    <w:rsid w:val="003E3716"/>
    <w:rsid w:val="003E4A6C"/>
    <w:rsid w:val="003E581B"/>
    <w:rsid w:val="003E665C"/>
    <w:rsid w:val="003E6B2A"/>
    <w:rsid w:val="003F0BBA"/>
    <w:rsid w:val="003F1528"/>
    <w:rsid w:val="003F1973"/>
    <w:rsid w:val="003F1EDB"/>
    <w:rsid w:val="003F20A5"/>
    <w:rsid w:val="003F4718"/>
    <w:rsid w:val="003F4F4E"/>
    <w:rsid w:val="003F6C06"/>
    <w:rsid w:val="004004E3"/>
    <w:rsid w:val="004004EA"/>
    <w:rsid w:val="0040188C"/>
    <w:rsid w:val="004018E9"/>
    <w:rsid w:val="004034D7"/>
    <w:rsid w:val="00404FC9"/>
    <w:rsid w:val="00405452"/>
    <w:rsid w:val="0040583B"/>
    <w:rsid w:val="00405FF8"/>
    <w:rsid w:val="004066AF"/>
    <w:rsid w:val="00406700"/>
    <w:rsid w:val="00406ADD"/>
    <w:rsid w:val="0041094D"/>
    <w:rsid w:val="004122A2"/>
    <w:rsid w:val="004123AB"/>
    <w:rsid w:val="00413A40"/>
    <w:rsid w:val="00413E0F"/>
    <w:rsid w:val="0041492E"/>
    <w:rsid w:val="004150AD"/>
    <w:rsid w:val="0041535C"/>
    <w:rsid w:val="00415A4D"/>
    <w:rsid w:val="004162A0"/>
    <w:rsid w:val="0041655C"/>
    <w:rsid w:val="00416B2A"/>
    <w:rsid w:val="00417083"/>
    <w:rsid w:val="00417E15"/>
    <w:rsid w:val="00420FA1"/>
    <w:rsid w:val="0042160C"/>
    <w:rsid w:val="00421936"/>
    <w:rsid w:val="00421AC9"/>
    <w:rsid w:val="004222EF"/>
    <w:rsid w:val="0042410C"/>
    <w:rsid w:val="004241BB"/>
    <w:rsid w:val="004243E5"/>
    <w:rsid w:val="00425075"/>
    <w:rsid w:val="004258BC"/>
    <w:rsid w:val="00425CDD"/>
    <w:rsid w:val="00425E9D"/>
    <w:rsid w:val="004266B9"/>
    <w:rsid w:val="00426823"/>
    <w:rsid w:val="00427E9B"/>
    <w:rsid w:val="00430324"/>
    <w:rsid w:val="004307DE"/>
    <w:rsid w:val="00430BCF"/>
    <w:rsid w:val="00432D99"/>
    <w:rsid w:val="004338E5"/>
    <w:rsid w:val="00433C06"/>
    <w:rsid w:val="00434797"/>
    <w:rsid w:val="00435D9D"/>
    <w:rsid w:val="00436705"/>
    <w:rsid w:val="004371B0"/>
    <w:rsid w:val="004371B3"/>
    <w:rsid w:val="004374B2"/>
    <w:rsid w:val="00437D6D"/>
    <w:rsid w:val="0044005A"/>
    <w:rsid w:val="00442B3A"/>
    <w:rsid w:val="00442D5B"/>
    <w:rsid w:val="0044326E"/>
    <w:rsid w:val="004440D2"/>
    <w:rsid w:val="00444B61"/>
    <w:rsid w:val="004454CE"/>
    <w:rsid w:val="00445E73"/>
    <w:rsid w:val="00446CE5"/>
    <w:rsid w:val="00447330"/>
    <w:rsid w:val="0044733E"/>
    <w:rsid w:val="0045013F"/>
    <w:rsid w:val="004507A1"/>
    <w:rsid w:val="004508F6"/>
    <w:rsid w:val="004523A2"/>
    <w:rsid w:val="004524FF"/>
    <w:rsid w:val="004528C5"/>
    <w:rsid w:val="00452982"/>
    <w:rsid w:val="0045473E"/>
    <w:rsid w:val="004568CC"/>
    <w:rsid w:val="00456A9A"/>
    <w:rsid w:val="004576B1"/>
    <w:rsid w:val="00457A9F"/>
    <w:rsid w:val="00461CD2"/>
    <w:rsid w:val="00461DC5"/>
    <w:rsid w:val="004623EE"/>
    <w:rsid w:val="0046241B"/>
    <w:rsid w:val="00463097"/>
    <w:rsid w:val="004631F3"/>
    <w:rsid w:val="00463BAA"/>
    <w:rsid w:val="00464334"/>
    <w:rsid w:val="004647E1"/>
    <w:rsid w:val="004655D0"/>
    <w:rsid w:val="004656C0"/>
    <w:rsid w:val="004678CE"/>
    <w:rsid w:val="00467E51"/>
    <w:rsid w:val="0047026B"/>
    <w:rsid w:val="00471564"/>
    <w:rsid w:val="0047196C"/>
    <w:rsid w:val="00472175"/>
    <w:rsid w:val="0047271F"/>
    <w:rsid w:val="00472B45"/>
    <w:rsid w:val="00473C86"/>
    <w:rsid w:val="00473CD8"/>
    <w:rsid w:val="00474E29"/>
    <w:rsid w:val="004755A6"/>
    <w:rsid w:val="00476418"/>
    <w:rsid w:val="004766B8"/>
    <w:rsid w:val="00476893"/>
    <w:rsid w:val="00477CCC"/>
    <w:rsid w:val="00480DEA"/>
    <w:rsid w:val="00482333"/>
    <w:rsid w:val="004843FD"/>
    <w:rsid w:val="00484C03"/>
    <w:rsid w:val="0048548C"/>
    <w:rsid w:val="00485A49"/>
    <w:rsid w:val="00486AD0"/>
    <w:rsid w:val="00487256"/>
    <w:rsid w:val="004900E6"/>
    <w:rsid w:val="00491755"/>
    <w:rsid w:val="00493848"/>
    <w:rsid w:val="004943C7"/>
    <w:rsid w:val="00494628"/>
    <w:rsid w:val="004947D4"/>
    <w:rsid w:val="004950AD"/>
    <w:rsid w:val="004A001A"/>
    <w:rsid w:val="004A1D45"/>
    <w:rsid w:val="004A33CF"/>
    <w:rsid w:val="004A3433"/>
    <w:rsid w:val="004A4503"/>
    <w:rsid w:val="004A6843"/>
    <w:rsid w:val="004A6D94"/>
    <w:rsid w:val="004A7441"/>
    <w:rsid w:val="004A7BD7"/>
    <w:rsid w:val="004B121A"/>
    <w:rsid w:val="004B2785"/>
    <w:rsid w:val="004B2BAF"/>
    <w:rsid w:val="004B425B"/>
    <w:rsid w:val="004B44AB"/>
    <w:rsid w:val="004B4566"/>
    <w:rsid w:val="004B62B2"/>
    <w:rsid w:val="004B6BE0"/>
    <w:rsid w:val="004B6F57"/>
    <w:rsid w:val="004B7070"/>
    <w:rsid w:val="004B7629"/>
    <w:rsid w:val="004B76DC"/>
    <w:rsid w:val="004C074C"/>
    <w:rsid w:val="004C0867"/>
    <w:rsid w:val="004C09A4"/>
    <w:rsid w:val="004C0DE7"/>
    <w:rsid w:val="004C12C5"/>
    <w:rsid w:val="004C12CB"/>
    <w:rsid w:val="004C17AF"/>
    <w:rsid w:val="004C23AD"/>
    <w:rsid w:val="004C2639"/>
    <w:rsid w:val="004C276E"/>
    <w:rsid w:val="004C3041"/>
    <w:rsid w:val="004C3A4B"/>
    <w:rsid w:val="004C4142"/>
    <w:rsid w:val="004C49D4"/>
    <w:rsid w:val="004C4CFE"/>
    <w:rsid w:val="004C4E90"/>
    <w:rsid w:val="004C7238"/>
    <w:rsid w:val="004C734B"/>
    <w:rsid w:val="004C79C0"/>
    <w:rsid w:val="004C7BEF"/>
    <w:rsid w:val="004D043B"/>
    <w:rsid w:val="004D1D28"/>
    <w:rsid w:val="004D2252"/>
    <w:rsid w:val="004D2845"/>
    <w:rsid w:val="004D2B59"/>
    <w:rsid w:val="004D33BB"/>
    <w:rsid w:val="004D5A3C"/>
    <w:rsid w:val="004D630E"/>
    <w:rsid w:val="004D6E0B"/>
    <w:rsid w:val="004E0047"/>
    <w:rsid w:val="004E01B9"/>
    <w:rsid w:val="004E08CC"/>
    <w:rsid w:val="004E0C13"/>
    <w:rsid w:val="004E0E28"/>
    <w:rsid w:val="004E109C"/>
    <w:rsid w:val="004E12D9"/>
    <w:rsid w:val="004E2B1C"/>
    <w:rsid w:val="004E38F5"/>
    <w:rsid w:val="004E4666"/>
    <w:rsid w:val="004E52D7"/>
    <w:rsid w:val="004E5541"/>
    <w:rsid w:val="004E5944"/>
    <w:rsid w:val="004E61A4"/>
    <w:rsid w:val="004E659E"/>
    <w:rsid w:val="004E65B5"/>
    <w:rsid w:val="004E7615"/>
    <w:rsid w:val="004E777D"/>
    <w:rsid w:val="004F06D1"/>
    <w:rsid w:val="004F11A0"/>
    <w:rsid w:val="004F17A0"/>
    <w:rsid w:val="004F1BBB"/>
    <w:rsid w:val="004F3999"/>
    <w:rsid w:val="004F3A5E"/>
    <w:rsid w:val="004F3EEE"/>
    <w:rsid w:val="004F5B10"/>
    <w:rsid w:val="004F7D4B"/>
    <w:rsid w:val="004F7DAA"/>
    <w:rsid w:val="00500256"/>
    <w:rsid w:val="00500A86"/>
    <w:rsid w:val="00501BB2"/>
    <w:rsid w:val="005051F2"/>
    <w:rsid w:val="00505A66"/>
    <w:rsid w:val="00506111"/>
    <w:rsid w:val="005078F2"/>
    <w:rsid w:val="005106CC"/>
    <w:rsid w:val="00511C0A"/>
    <w:rsid w:val="005124D3"/>
    <w:rsid w:val="00513C1A"/>
    <w:rsid w:val="005149DA"/>
    <w:rsid w:val="00514AC7"/>
    <w:rsid w:val="005151FE"/>
    <w:rsid w:val="00516C82"/>
    <w:rsid w:val="00516F80"/>
    <w:rsid w:val="00516FD2"/>
    <w:rsid w:val="0051785E"/>
    <w:rsid w:val="005202AA"/>
    <w:rsid w:val="00520333"/>
    <w:rsid w:val="005214A6"/>
    <w:rsid w:val="00521EFF"/>
    <w:rsid w:val="005227FB"/>
    <w:rsid w:val="00523902"/>
    <w:rsid w:val="005243B9"/>
    <w:rsid w:val="005244B8"/>
    <w:rsid w:val="00524536"/>
    <w:rsid w:val="005251EF"/>
    <w:rsid w:val="00526546"/>
    <w:rsid w:val="00531747"/>
    <w:rsid w:val="00532286"/>
    <w:rsid w:val="00532316"/>
    <w:rsid w:val="005336A5"/>
    <w:rsid w:val="00534A6D"/>
    <w:rsid w:val="0053564C"/>
    <w:rsid w:val="00540EF2"/>
    <w:rsid w:val="00540EF3"/>
    <w:rsid w:val="00541070"/>
    <w:rsid w:val="00541093"/>
    <w:rsid w:val="0054174C"/>
    <w:rsid w:val="005443C5"/>
    <w:rsid w:val="005455CD"/>
    <w:rsid w:val="005456D7"/>
    <w:rsid w:val="00545FB9"/>
    <w:rsid w:val="005472A0"/>
    <w:rsid w:val="005473FA"/>
    <w:rsid w:val="00547798"/>
    <w:rsid w:val="00547FE4"/>
    <w:rsid w:val="005516D0"/>
    <w:rsid w:val="00551BE1"/>
    <w:rsid w:val="00552557"/>
    <w:rsid w:val="00553266"/>
    <w:rsid w:val="00560217"/>
    <w:rsid w:val="0056115B"/>
    <w:rsid w:val="00561D1D"/>
    <w:rsid w:val="00562773"/>
    <w:rsid w:val="00563703"/>
    <w:rsid w:val="00563A06"/>
    <w:rsid w:val="00563DB9"/>
    <w:rsid w:val="0056419A"/>
    <w:rsid w:val="005645FC"/>
    <w:rsid w:val="005647AD"/>
    <w:rsid w:val="00564AAB"/>
    <w:rsid w:val="00565731"/>
    <w:rsid w:val="005658FA"/>
    <w:rsid w:val="00567B50"/>
    <w:rsid w:val="0057035F"/>
    <w:rsid w:val="00570A3C"/>
    <w:rsid w:val="00572E1C"/>
    <w:rsid w:val="00573059"/>
    <w:rsid w:val="00574244"/>
    <w:rsid w:val="005747CF"/>
    <w:rsid w:val="00574E21"/>
    <w:rsid w:val="00575306"/>
    <w:rsid w:val="00576027"/>
    <w:rsid w:val="00576107"/>
    <w:rsid w:val="0057633D"/>
    <w:rsid w:val="0057664F"/>
    <w:rsid w:val="00576755"/>
    <w:rsid w:val="00577F0C"/>
    <w:rsid w:val="0058080F"/>
    <w:rsid w:val="00580DB1"/>
    <w:rsid w:val="005820E5"/>
    <w:rsid w:val="005840B2"/>
    <w:rsid w:val="00584410"/>
    <w:rsid w:val="005851D8"/>
    <w:rsid w:val="00585C39"/>
    <w:rsid w:val="00585C82"/>
    <w:rsid w:val="0058607F"/>
    <w:rsid w:val="00587395"/>
    <w:rsid w:val="00587563"/>
    <w:rsid w:val="0059007B"/>
    <w:rsid w:val="00590575"/>
    <w:rsid w:val="0059075C"/>
    <w:rsid w:val="00590C14"/>
    <w:rsid w:val="00591D59"/>
    <w:rsid w:val="00591F6E"/>
    <w:rsid w:val="005925B7"/>
    <w:rsid w:val="00592816"/>
    <w:rsid w:val="00592BAA"/>
    <w:rsid w:val="00592C55"/>
    <w:rsid w:val="0059409C"/>
    <w:rsid w:val="005948A0"/>
    <w:rsid w:val="00594F8F"/>
    <w:rsid w:val="00596482"/>
    <w:rsid w:val="005974C9"/>
    <w:rsid w:val="00597900"/>
    <w:rsid w:val="005A033C"/>
    <w:rsid w:val="005A074C"/>
    <w:rsid w:val="005A1AB9"/>
    <w:rsid w:val="005A3D67"/>
    <w:rsid w:val="005A3DFD"/>
    <w:rsid w:val="005A429C"/>
    <w:rsid w:val="005A4CFC"/>
    <w:rsid w:val="005A71AF"/>
    <w:rsid w:val="005A770C"/>
    <w:rsid w:val="005B1085"/>
    <w:rsid w:val="005B132A"/>
    <w:rsid w:val="005B3049"/>
    <w:rsid w:val="005B4E43"/>
    <w:rsid w:val="005B5B14"/>
    <w:rsid w:val="005B5EFA"/>
    <w:rsid w:val="005B62BD"/>
    <w:rsid w:val="005B6928"/>
    <w:rsid w:val="005B6CD0"/>
    <w:rsid w:val="005B733D"/>
    <w:rsid w:val="005B7920"/>
    <w:rsid w:val="005C0DDC"/>
    <w:rsid w:val="005C109C"/>
    <w:rsid w:val="005C1DE5"/>
    <w:rsid w:val="005C1F3A"/>
    <w:rsid w:val="005C2096"/>
    <w:rsid w:val="005C36F6"/>
    <w:rsid w:val="005C5146"/>
    <w:rsid w:val="005C5258"/>
    <w:rsid w:val="005C565C"/>
    <w:rsid w:val="005C748D"/>
    <w:rsid w:val="005C7739"/>
    <w:rsid w:val="005D005F"/>
    <w:rsid w:val="005D0444"/>
    <w:rsid w:val="005D050E"/>
    <w:rsid w:val="005D0758"/>
    <w:rsid w:val="005D0994"/>
    <w:rsid w:val="005D22F0"/>
    <w:rsid w:val="005D2C2F"/>
    <w:rsid w:val="005D3A07"/>
    <w:rsid w:val="005D45EE"/>
    <w:rsid w:val="005D5107"/>
    <w:rsid w:val="005D5C69"/>
    <w:rsid w:val="005D659E"/>
    <w:rsid w:val="005D6A6F"/>
    <w:rsid w:val="005D6BF1"/>
    <w:rsid w:val="005D783E"/>
    <w:rsid w:val="005D7B71"/>
    <w:rsid w:val="005E0F28"/>
    <w:rsid w:val="005E1677"/>
    <w:rsid w:val="005E20DE"/>
    <w:rsid w:val="005E2584"/>
    <w:rsid w:val="005E2C7B"/>
    <w:rsid w:val="005E2CAF"/>
    <w:rsid w:val="005E2D51"/>
    <w:rsid w:val="005E316E"/>
    <w:rsid w:val="005E3DB5"/>
    <w:rsid w:val="005E45C2"/>
    <w:rsid w:val="005E4954"/>
    <w:rsid w:val="005E4CAA"/>
    <w:rsid w:val="005E55F3"/>
    <w:rsid w:val="005E6B47"/>
    <w:rsid w:val="005E6CC7"/>
    <w:rsid w:val="005E719C"/>
    <w:rsid w:val="005E78F5"/>
    <w:rsid w:val="005F0DD2"/>
    <w:rsid w:val="005F2093"/>
    <w:rsid w:val="005F3671"/>
    <w:rsid w:val="005F3AFF"/>
    <w:rsid w:val="005F4CFB"/>
    <w:rsid w:val="005F4F4E"/>
    <w:rsid w:val="005F5257"/>
    <w:rsid w:val="005F53C0"/>
    <w:rsid w:val="005F60B9"/>
    <w:rsid w:val="005F7167"/>
    <w:rsid w:val="00600F9C"/>
    <w:rsid w:val="00602895"/>
    <w:rsid w:val="00602AB3"/>
    <w:rsid w:val="0060350B"/>
    <w:rsid w:val="006043BF"/>
    <w:rsid w:val="0060447E"/>
    <w:rsid w:val="006046B9"/>
    <w:rsid w:val="00605074"/>
    <w:rsid w:val="00605FB2"/>
    <w:rsid w:val="00606AD8"/>
    <w:rsid w:val="00606F13"/>
    <w:rsid w:val="006104D6"/>
    <w:rsid w:val="006107B7"/>
    <w:rsid w:val="00610CD3"/>
    <w:rsid w:val="00610D2C"/>
    <w:rsid w:val="0061126E"/>
    <w:rsid w:val="006112AB"/>
    <w:rsid w:val="00611387"/>
    <w:rsid w:val="00611853"/>
    <w:rsid w:val="0061221C"/>
    <w:rsid w:val="00612759"/>
    <w:rsid w:val="00613F15"/>
    <w:rsid w:val="00614298"/>
    <w:rsid w:val="00614C89"/>
    <w:rsid w:val="00616B88"/>
    <w:rsid w:val="006176A6"/>
    <w:rsid w:val="00617769"/>
    <w:rsid w:val="006179BC"/>
    <w:rsid w:val="0062000B"/>
    <w:rsid w:val="00620307"/>
    <w:rsid w:val="0062089A"/>
    <w:rsid w:val="00620A89"/>
    <w:rsid w:val="00620DE8"/>
    <w:rsid w:val="00620FB0"/>
    <w:rsid w:val="00621084"/>
    <w:rsid w:val="00621189"/>
    <w:rsid w:val="0062155F"/>
    <w:rsid w:val="0062225C"/>
    <w:rsid w:val="006237E1"/>
    <w:rsid w:val="00623F81"/>
    <w:rsid w:val="00624D69"/>
    <w:rsid w:val="00625A42"/>
    <w:rsid w:val="00625F29"/>
    <w:rsid w:val="0062681A"/>
    <w:rsid w:val="0062772C"/>
    <w:rsid w:val="006304BB"/>
    <w:rsid w:val="006311DD"/>
    <w:rsid w:val="00632015"/>
    <w:rsid w:val="006322C0"/>
    <w:rsid w:val="006323C4"/>
    <w:rsid w:val="00632C00"/>
    <w:rsid w:val="0063321D"/>
    <w:rsid w:val="0063324D"/>
    <w:rsid w:val="006334A7"/>
    <w:rsid w:val="00633C97"/>
    <w:rsid w:val="00636075"/>
    <w:rsid w:val="00637651"/>
    <w:rsid w:val="00637763"/>
    <w:rsid w:val="006378B8"/>
    <w:rsid w:val="00637D95"/>
    <w:rsid w:val="00641D1B"/>
    <w:rsid w:val="0064294F"/>
    <w:rsid w:val="00642DC8"/>
    <w:rsid w:val="00643DD2"/>
    <w:rsid w:val="00645984"/>
    <w:rsid w:val="006464CC"/>
    <w:rsid w:val="00646C6B"/>
    <w:rsid w:val="00646D79"/>
    <w:rsid w:val="00646E42"/>
    <w:rsid w:val="006503DC"/>
    <w:rsid w:val="006505E8"/>
    <w:rsid w:val="00650C9A"/>
    <w:rsid w:val="0065102A"/>
    <w:rsid w:val="00651E4C"/>
    <w:rsid w:val="00651E50"/>
    <w:rsid w:val="00652026"/>
    <w:rsid w:val="00652C14"/>
    <w:rsid w:val="006551AF"/>
    <w:rsid w:val="00655595"/>
    <w:rsid w:val="0065670E"/>
    <w:rsid w:val="00657167"/>
    <w:rsid w:val="00657DC2"/>
    <w:rsid w:val="00660057"/>
    <w:rsid w:val="006605EC"/>
    <w:rsid w:val="0066080D"/>
    <w:rsid w:val="0066094B"/>
    <w:rsid w:val="00660DC7"/>
    <w:rsid w:val="00661E8A"/>
    <w:rsid w:val="00662CB3"/>
    <w:rsid w:val="00662CB7"/>
    <w:rsid w:val="006639B3"/>
    <w:rsid w:val="0066475A"/>
    <w:rsid w:val="00664C18"/>
    <w:rsid w:val="00667DF4"/>
    <w:rsid w:val="00667E77"/>
    <w:rsid w:val="0067017F"/>
    <w:rsid w:val="006738CB"/>
    <w:rsid w:val="006750A8"/>
    <w:rsid w:val="00676B5E"/>
    <w:rsid w:val="006770C5"/>
    <w:rsid w:val="0067761B"/>
    <w:rsid w:val="00677EAD"/>
    <w:rsid w:val="00680085"/>
    <w:rsid w:val="00680700"/>
    <w:rsid w:val="00681A89"/>
    <w:rsid w:val="006825AD"/>
    <w:rsid w:val="00682653"/>
    <w:rsid w:val="00682927"/>
    <w:rsid w:val="00683B1C"/>
    <w:rsid w:val="00683F90"/>
    <w:rsid w:val="006847DD"/>
    <w:rsid w:val="0068499C"/>
    <w:rsid w:val="006849C1"/>
    <w:rsid w:val="00684F01"/>
    <w:rsid w:val="00691C62"/>
    <w:rsid w:val="00691FC0"/>
    <w:rsid w:val="00692A78"/>
    <w:rsid w:val="00693FB4"/>
    <w:rsid w:val="006949C0"/>
    <w:rsid w:val="006957FF"/>
    <w:rsid w:val="006960C1"/>
    <w:rsid w:val="00696355"/>
    <w:rsid w:val="006971AE"/>
    <w:rsid w:val="0069793D"/>
    <w:rsid w:val="006A13C8"/>
    <w:rsid w:val="006A146F"/>
    <w:rsid w:val="006A1615"/>
    <w:rsid w:val="006A2515"/>
    <w:rsid w:val="006A3C7A"/>
    <w:rsid w:val="006A4B07"/>
    <w:rsid w:val="006A5E9F"/>
    <w:rsid w:val="006A60C7"/>
    <w:rsid w:val="006A63D9"/>
    <w:rsid w:val="006A7ADF"/>
    <w:rsid w:val="006B1493"/>
    <w:rsid w:val="006B1696"/>
    <w:rsid w:val="006B1FFF"/>
    <w:rsid w:val="006B25BA"/>
    <w:rsid w:val="006B2F5D"/>
    <w:rsid w:val="006B3055"/>
    <w:rsid w:val="006B5101"/>
    <w:rsid w:val="006B6542"/>
    <w:rsid w:val="006B7DC0"/>
    <w:rsid w:val="006C0932"/>
    <w:rsid w:val="006C103A"/>
    <w:rsid w:val="006C22B3"/>
    <w:rsid w:val="006C2617"/>
    <w:rsid w:val="006C2BCC"/>
    <w:rsid w:val="006C3638"/>
    <w:rsid w:val="006C38CE"/>
    <w:rsid w:val="006C442A"/>
    <w:rsid w:val="006C4D5C"/>
    <w:rsid w:val="006C722C"/>
    <w:rsid w:val="006C76F4"/>
    <w:rsid w:val="006C7BFF"/>
    <w:rsid w:val="006D1311"/>
    <w:rsid w:val="006D16F4"/>
    <w:rsid w:val="006D17DD"/>
    <w:rsid w:val="006D247D"/>
    <w:rsid w:val="006D2563"/>
    <w:rsid w:val="006D55A5"/>
    <w:rsid w:val="006D6658"/>
    <w:rsid w:val="006D7D0A"/>
    <w:rsid w:val="006E0736"/>
    <w:rsid w:val="006E0FF2"/>
    <w:rsid w:val="006E19A9"/>
    <w:rsid w:val="006E415F"/>
    <w:rsid w:val="006F04E9"/>
    <w:rsid w:val="006F0AE9"/>
    <w:rsid w:val="006F194E"/>
    <w:rsid w:val="006F1B99"/>
    <w:rsid w:val="006F1DDA"/>
    <w:rsid w:val="006F307F"/>
    <w:rsid w:val="006F3143"/>
    <w:rsid w:val="006F3559"/>
    <w:rsid w:val="006F3CDB"/>
    <w:rsid w:val="006F52C2"/>
    <w:rsid w:val="006F6144"/>
    <w:rsid w:val="006F61B2"/>
    <w:rsid w:val="006F6456"/>
    <w:rsid w:val="0070025C"/>
    <w:rsid w:val="00700913"/>
    <w:rsid w:val="00700A34"/>
    <w:rsid w:val="00701BD0"/>
    <w:rsid w:val="0070314A"/>
    <w:rsid w:val="00703EB8"/>
    <w:rsid w:val="0070400F"/>
    <w:rsid w:val="007040F1"/>
    <w:rsid w:val="00705529"/>
    <w:rsid w:val="00705859"/>
    <w:rsid w:val="00706256"/>
    <w:rsid w:val="00706430"/>
    <w:rsid w:val="00706586"/>
    <w:rsid w:val="00707302"/>
    <w:rsid w:val="007074BF"/>
    <w:rsid w:val="0070772D"/>
    <w:rsid w:val="00707FF4"/>
    <w:rsid w:val="0071036D"/>
    <w:rsid w:val="00712C49"/>
    <w:rsid w:val="00713091"/>
    <w:rsid w:val="00713EF2"/>
    <w:rsid w:val="00715191"/>
    <w:rsid w:val="00716871"/>
    <w:rsid w:val="0072288C"/>
    <w:rsid w:val="00724C3D"/>
    <w:rsid w:val="00724CBE"/>
    <w:rsid w:val="00726351"/>
    <w:rsid w:val="00726684"/>
    <w:rsid w:val="00726DDB"/>
    <w:rsid w:val="007279B9"/>
    <w:rsid w:val="00727A34"/>
    <w:rsid w:val="007313E8"/>
    <w:rsid w:val="0073272F"/>
    <w:rsid w:val="00734066"/>
    <w:rsid w:val="00734281"/>
    <w:rsid w:val="00734790"/>
    <w:rsid w:val="0073629F"/>
    <w:rsid w:val="00737291"/>
    <w:rsid w:val="00737FF8"/>
    <w:rsid w:val="0074092A"/>
    <w:rsid w:val="007410ED"/>
    <w:rsid w:val="00741419"/>
    <w:rsid w:val="0074170B"/>
    <w:rsid w:val="0074372A"/>
    <w:rsid w:val="00743FAC"/>
    <w:rsid w:val="00744310"/>
    <w:rsid w:val="00744442"/>
    <w:rsid w:val="00744A2A"/>
    <w:rsid w:val="007463BD"/>
    <w:rsid w:val="00746EF7"/>
    <w:rsid w:val="00750832"/>
    <w:rsid w:val="0075204D"/>
    <w:rsid w:val="007521A5"/>
    <w:rsid w:val="007539FF"/>
    <w:rsid w:val="0075465E"/>
    <w:rsid w:val="0075509C"/>
    <w:rsid w:val="00755962"/>
    <w:rsid w:val="00755C8C"/>
    <w:rsid w:val="00756653"/>
    <w:rsid w:val="00757DA5"/>
    <w:rsid w:val="0076118A"/>
    <w:rsid w:val="00761E11"/>
    <w:rsid w:val="00762899"/>
    <w:rsid w:val="00763383"/>
    <w:rsid w:val="00763500"/>
    <w:rsid w:val="0076413C"/>
    <w:rsid w:val="0076436A"/>
    <w:rsid w:val="00765028"/>
    <w:rsid w:val="00765430"/>
    <w:rsid w:val="007670B2"/>
    <w:rsid w:val="00767A11"/>
    <w:rsid w:val="007704E7"/>
    <w:rsid w:val="007720AD"/>
    <w:rsid w:val="007726C4"/>
    <w:rsid w:val="00772E21"/>
    <w:rsid w:val="007731C0"/>
    <w:rsid w:val="00773559"/>
    <w:rsid w:val="00773997"/>
    <w:rsid w:val="00773F5A"/>
    <w:rsid w:val="007740D8"/>
    <w:rsid w:val="007756CF"/>
    <w:rsid w:val="00776495"/>
    <w:rsid w:val="007764B9"/>
    <w:rsid w:val="00776CA5"/>
    <w:rsid w:val="00777258"/>
    <w:rsid w:val="007775C3"/>
    <w:rsid w:val="00777B2E"/>
    <w:rsid w:val="00780C1B"/>
    <w:rsid w:val="00780C31"/>
    <w:rsid w:val="00782307"/>
    <w:rsid w:val="007827FE"/>
    <w:rsid w:val="007830DD"/>
    <w:rsid w:val="007836AB"/>
    <w:rsid w:val="0078425C"/>
    <w:rsid w:val="00784411"/>
    <w:rsid w:val="00784D9F"/>
    <w:rsid w:val="00785D5F"/>
    <w:rsid w:val="00785D7B"/>
    <w:rsid w:val="00786182"/>
    <w:rsid w:val="00786BD8"/>
    <w:rsid w:val="00787077"/>
    <w:rsid w:val="0078709E"/>
    <w:rsid w:val="007870EA"/>
    <w:rsid w:val="00790C7B"/>
    <w:rsid w:val="0079141A"/>
    <w:rsid w:val="00791BA4"/>
    <w:rsid w:val="00793001"/>
    <w:rsid w:val="0079311A"/>
    <w:rsid w:val="00793716"/>
    <w:rsid w:val="0079387A"/>
    <w:rsid w:val="0079467B"/>
    <w:rsid w:val="00794DF1"/>
    <w:rsid w:val="00794F56"/>
    <w:rsid w:val="007966AB"/>
    <w:rsid w:val="007975EC"/>
    <w:rsid w:val="00797635"/>
    <w:rsid w:val="007A0230"/>
    <w:rsid w:val="007A0F5A"/>
    <w:rsid w:val="007A12F1"/>
    <w:rsid w:val="007A2D77"/>
    <w:rsid w:val="007A4F69"/>
    <w:rsid w:val="007A6541"/>
    <w:rsid w:val="007A70ED"/>
    <w:rsid w:val="007A715F"/>
    <w:rsid w:val="007A74F6"/>
    <w:rsid w:val="007A774B"/>
    <w:rsid w:val="007B0499"/>
    <w:rsid w:val="007B0564"/>
    <w:rsid w:val="007B0B33"/>
    <w:rsid w:val="007B1C9E"/>
    <w:rsid w:val="007B1F9F"/>
    <w:rsid w:val="007B22F7"/>
    <w:rsid w:val="007B43D9"/>
    <w:rsid w:val="007B44CD"/>
    <w:rsid w:val="007B4AC6"/>
    <w:rsid w:val="007B4B64"/>
    <w:rsid w:val="007B4F1C"/>
    <w:rsid w:val="007C06AA"/>
    <w:rsid w:val="007C0E9E"/>
    <w:rsid w:val="007C12C4"/>
    <w:rsid w:val="007C23A9"/>
    <w:rsid w:val="007C2A0C"/>
    <w:rsid w:val="007C2F2F"/>
    <w:rsid w:val="007C31D9"/>
    <w:rsid w:val="007C341B"/>
    <w:rsid w:val="007C35C4"/>
    <w:rsid w:val="007C389E"/>
    <w:rsid w:val="007C3C3C"/>
    <w:rsid w:val="007C3D44"/>
    <w:rsid w:val="007C3DA5"/>
    <w:rsid w:val="007C452A"/>
    <w:rsid w:val="007C4F7A"/>
    <w:rsid w:val="007C5980"/>
    <w:rsid w:val="007C791D"/>
    <w:rsid w:val="007C7B73"/>
    <w:rsid w:val="007D04BF"/>
    <w:rsid w:val="007D0515"/>
    <w:rsid w:val="007D087A"/>
    <w:rsid w:val="007D0CDB"/>
    <w:rsid w:val="007D0DD3"/>
    <w:rsid w:val="007D0E74"/>
    <w:rsid w:val="007D10DA"/>
    <w:rsid w:val="007D200D"/>
    <w:rsid w:val="007D2023"/>
    <w:rsid w:val="007D38C1"/>
    <w:rsid w:val="007D3FB8"/>
    <w:rsid w:val="007D47D8"/>
    <w:rsid w:val="007D4EBE"/>
    <w:rsid w:val="007D6E2A"/>
    <w:rsid w:val="007D6EC0"/>
    <w:rsid w:val="007D74E2"/>
    <w:rsid w:val="007D79D1"/>
    <w:rsid w:val="007D7AE3"/>
    <w:rsid w:val="007E0544"/>
    <w:rsid w:val="007E0762"/>
    <w:rsid w:val="007E0A26"/>
    <w:rsid w:val="007E19C7"/>
    <w:rsid w:val="007E26E7"/>
    <w:rsid w:val="007E2728"/>
    <w:rsid w:val="007E2DAB"/>
    <w:rsid w:val="007E41A0"/>
    <w:rsid w:val="007E45FC"/>
    <w:rsid w:val="007E4B4B"/>
    <w:rsid w:val="007E54F8"/>
    <w:rsid w:val="007E5865"/>
    <w:rsid w:val="007E5EA9"/>
    <w:rsid w:val="007E6355"/>
    <w:rsid w:val="007E669B"/>
    <w:rsid w:val="007E6AE2"/>
    <w:rsid w:val="007E77EE"/>
    <w:rsid w:val="007F0FE0"/>
    <w:rsid w:val="007F16F2"/>
    <w:rsid w:val="007F2B0F"/>
    <w:rsid w:val="007F2EB0"/>
    <w:rsid w:val="007F3698"/>
    <w:rsid w:val="007F3DDE"/>
    <w:rsid w:val="007F49FD"/>
    <w:rsid w:val="007F4B03"/>
    <w:rsid w:val="007F5B2D"/>
    <w:rsid w:val="007F5D34"/>
    <w:rsid w:val="007F61B2"/>
    <w:rsid w:val="007F6A6E"/>
    <w:rsid w:val="007F7467"/>
    <w:rsid w:val="007F75F4"/>
    <w:rsid w:val="007F7942"/>
    <w:rsid w:val="00801B2C"/>
    <w:rsid w:val="00802D57"/>
    <w:rsid w:val="00805711"/>
    <w:rsid w:val="00805AEB"/>
    <w:rsid w:val="00806872"/>
    <w:rsid w:val="008069F1"/>
    <w:rsid w:val="00810FCB"/>
    <w:rsid w:val="00810FF0"/>
    <w:rsid w:val="00812FD9"/>
    <w:rsid w:val="008131B2"/>
    <w:rsid w:val="00813E41"/>
    <w:rsid w:val="008145DF"/>
    <w:rsid w:val="00814709"/>
    <w:rsid w:val="0081497C"/>
    <w:rsid w:val="00814A23"/>
    <w:rsid w:val="00814AA7"/>
    <w:rsid w:val="00814D4E"/>
    <w:rsid w:val="008159A0"/>
    <w:rsid w:val="008161D6"/>
    <w:rsid w:val="00816301"/>
    <w:rsid w:val="00816C03"/>
    <w:rsid w:val="008216B5"/>
    <w:rsid w:val="00821F90"/>
    <w:rsid w:val="00823055"/>
    <w:rsid w:val="0082360C"/>
    <w:rsid w:val="008239E9"/>
    <w:rsid w:val="008242AF"/>
    <w:rsid w:val="008258CF"/>
    <w:rsid w:val="0082675D"/>
    <w:rsid w:val="00827868"/>
    <w:rsid w:val="00827E7F"/>
    <w:rsid w:val="00830253"/>
    <w:rsid w:val="00831050"/>
    <w:rsid w:val="0083140B"/>
    <w:rsid w:val="008319F1"/>
    <w:rsid w:val="00832108"/>
    <w:rsid w:val="00832538"/>
    <w:rsid w:val="0083324C"/>
    <w:rsid w:val="00834419"/>
    <w:rsid w:val="00834849"/>
    <w:rsid w:val="0083530D"/>
    <w:rsid w:val="00836353"/>
    <w:rsid w:val="008369CE"/>
    <w:rsid w:val="00836B05"/>
    <w:rsid w:val="00837941"/>
    <w:rsid w:val="00840065"/>
    <w:rsid w:val="00844CF0"/>
    <w:rsid w:val="0084505C"/>
    <w:rsid w:val="00845628"/>
    <w:rsid w:val="00845979"/>
    <w:rsid w:val="00847232"/>
    <w:rsid w:val="00847E30"/>
    <w:rsid w:val="00850998"/>
    <w:rsid w:val="00851607"/>
    <w:rsid w:val="0085193A"/>
    <w:rsid w:val="008521B8"/>
    <w:rsid w:val="00852C46"/>
    <w:rsid w:val="008534EB"/>
    <w:rsid w:val="008536D0"/>
    <w:rsid w:val="008543D3"/>
    <w:rsid w:val="0085490E"/>
    <w:rsid w:val="00854B94"/>
    <w:rsid w:val="008550D9"/>
    <w:rsid w:val="0085584F"/>
    <w:rsid w:val="008561A8"/>
    <w:rsid w:val="00856A76"/>
    <w:rsid w:val="0086023D"/>
    <w:rsid w:val="0086156C"/>
    <w:rsid w:val="008630E6"/>
    <w:rsid w:val="00865531"/>
    <w:rsid w:val="0086581A"/>
    <w:rsid w:val="00866182"/>
    <w:rsid w:val="00866538"/>
    <w:rsid w:val="00866F6B"/>
    <w:rsid w:val="00867B7A"/>
    <w:rsid w:val="008704C1"/>
    <w:rsid w:val="008709A5"/>
    <w:rsid w:val="00871D4C"/>
    <w:rsid w:val="0087232E"/>
    <w:rsid w:val="008728F3"/>
    <w:rsid w:val="00872D7F"/>
    <w:rsid w:val="008770A6"/>
    <w:rsid w:val="008773C2"/>
    <w:rsid w:val="00877A41"/>
    <w:rsid w:val="00880A2A"/>
    <w:rsid w:val="00880B45"/>
    <w:rsid w:val="00882A53"/>
    <w:rsid w:val="00883C2B"/>
    <w:rsid w:val="0088408C"/>
    <w:rsid w:val="008855F3"/>
    <w:rsid w:val="00891676"/>
    <w:rsid w:val="00893496"/>
    <w:rsid w:val="00894286"/>
    <w:rsid w:val="0089460B"/>
    <w:rsid w:val="00894B75"/>
    <w:rsid w:val="00894DE3"/>
    <w:rsid w:val="00895447"/>
    <w:rsid w:val="00895CB5"/>
    <w:rsid w:val="00896328"/>
    <w:rsid w:val="0089646B"/>
    <w:rsid w:val="008A0328"/>
    <w:rsid w:val="008A0393"/>
    <w:rsid w:val="008A1290"/>
    <w:rsid w:val="008A15AF"/>
    <w:rsid w:val="008A171E"/>
    <w:rsid w:val="008A1E00"/>
    <w:rsid w:val="008A33EA"/>
    <w:rsid w:val="008A35E7"/>
    <w:rsid w:val="008A3BB1"/>
    <w:rsid w:val="008A631E"/>
    <w:rsid w:val="008A6E0F"/>
    <w:rsid w:val="008A7A46"/>
    <w:rsid w:val="008A7EEB"/>
    <w:rsid w:val="008B1099"/>
    <w:rsid w:val="008B202F"/>
    <w:rsid w:val="008B20F0"/>
    <w:rsid w:val="008B215D"/>
    <w:rsid w:val="008B22B5"/>
    <w:rsid w:val="008B2524"/>
    <w:rsid w:val="008B2AE7"/>
    <w:rsid w:val="008B39CD"/>
    <w:rsid w:val="008B3E7A"/>
    <w:rsid w:val="008B55A2"/>
    <w:rsid w:val="008B6751"/>
    <w:rsid w:val="008B716D"/>
    <w:rsid w:val="008C06CE"/>
    <w:rsid w:val="008C147C"/>
    <w:rsid w:val="008C1939"/>
    <w:rsid w:val="008C1DE7"/>
    <w:rsid w:val="008C2991"/>
    <w:rsid w:val="008C356B"/>
    <w:rsid w:val="008C38BE"/>
    <w:rsid w:val="008C3B2C"/>
    <w:rsid w:val="008C4A0F"/>
    <w:rsid w:val="008C4A45"/>
    <w:rsid w:val="008C5284"/>
    <w:rsid w:val="008C537D"/>
    <w:rsid w:val="008C627D"/>
    <w:rsid w:val="008C6690"/>
    <w:rsid w:val="008C6ADC"/>
    <w:rsid w:val="008C778D"/>
    <w:rsid w:val="008D0655"/>
    <w:rsid w:val="008D0B7E"/>
    <w:rsid w:val="008D0E57"/>
    <w:rsid w:val="008D11E8"/>
    <w:rsid w:val="008D1BA3"/>
    <w:rsid w:val="008D291D"/>
    <w:rsid w:val="008D2E6E"/>
    <w:rsid w:val="008D3407"/>
    <w:rsid w:val="008D3C8B"/>
    <w:rsid w:val="008D4401"/>
    <w:rsid w:val="008D4E3A"/>
    <w:rsid w:val="008D54B3"/>
    <w:rsid w:val="008D5A91"/>
    <w:rsid w:val="008D5F4F"/>
    <w:rsid w:val="008D7225"/>
    <w:rsid w:val="008D766D"/>
    <w:rsid w:val="008D7B97"/>
    <w:rsid w:val="008E01AD"/>
    <w:rsid w:val="008E0A06"/>
    <w:rsid w:val="008E18FE"/>
    <w:rsid w:val="008E1921"/>
    <w:rsid w:val="008E1E1B"/>
    <w:rsid w:val="008E1E74"/>
    <w:rsid w:val="008E21FA"/>
    <w:rsid w:val="008E2E45"/>
    <w:rsid w:val="008E4941"/>
    <w:rsid w:val="008E4F77"/>
    <w:rsid w:val="008E5428"/>
    <w:rsid w:val="008E77BD"/>
    <w:rsid w:val="008F0E62"/>
    <w:rsid w:val="008F164A"/>
    <w:rsid w:val="008F2D88"/>
    <w:rsid w:val="008F396F"/>
    <w:rsid w:val="008F4F73"/>
    <w:rsid w:val="008F4FDD"/>
    <w:rsid w:val="008F54E4"/>
    <w:rsid w:val="008F6F15"/>
    <w:rsid w:val="008F72D8"/>
    <w:rsid w:val="008F789B"/>
    <w:rsid w:val="008F7AFA"/>
    <w:rsid w:val="00901EF4"/>
    <w:rsid w:val="0090203E"/>
    <w:rsid w:val="009022D1"/>
    <w:rsid w:val="00903818"/>
    <w:rsid w:val="00904204"/>
    <w:rsid w:val="009042A1"/>
    <w:rsid w:val="009054A1"/>
    <w:rsid w:val="0090671C"/>
    <w:rsid w:val="0090677B"/>
    <w:rsid w:val="0090678D"/>
    <w:rsid w:val="00907289"/>
    <w:rsid w:val="009073A2"/>
    <w:rsid w:val="0091054B"/>
    <w:rsid w:val="00910697"/>
    <w:rsid w:val="00911294"/>
    <w:rsid w:val="00911E89"/>
    <w:rsid w:val="009121A6"/>
    <w:rsid w:val="00913919"/>
    <w:rsid w:val="009139D5"/>
    <w:rsid w:val="00913A2D"/>
    <w:rsid w:val="009142AE"/>
    <w:rsid w:val="0091560A"/>
    <w:rsid w:val="009157B5"/>
    <w:rsid w:val="009157F4"/>
    <w:rsid w:val="0091597E"/>
    <w:rsid w:val="00915C88"/>
    <w:rsid w:val="00915D5E"/>
    <w:rsid w:val="00916CB1"/>
    <w:rsid w:val="00917893"/>
    <w:rsid w:val="00920BFB"/>
    <w:rsid w:val="00921232"/>
    <w:rsid w:val="009213A7"/>
    <w:rsid w:val="009218EA"/>
    <w:rsid w:val="00921E9D"/>
    <w:rsid w:val="0092339A"/>
    <w:rsid w:val="0092358B"/>
    <w:rsid w:val="00923F48"/>
    <w:rsid w:val="00924646"/>
    <w:rsid w:val="00925BBD"/>
    <w:rsid w:val="009262FD"/>
    <w:rsid w:val="009269E0"/>
    <w:rsid w:val="00927149"/>
    <w:rsid w:val="0092734C"/>
    <w:rsid w:val="0092764D"/>
    <w:rsid w:val="00927B7B"/>
    <w:rsid w:val="00927F18"/>
    <w:rsid w:val="009311B8"/>
    <w:rsid w:val="0093122B"/>
    <w:rsid w:val="00931906"/>
    <w:rsid w:val="00931F18"/>
    <w:rsid w:val="00931FBC"/>
    <w:rsid w:val="00931FC9"/>
    <w:rsid w:val="0093236C"/>
    <w:rsid w:val="0093240E"/>
    <w:rsid w:val="00932BCE"/>
    <w:rsid w:val="00932EC5"/>
    <w:rsid w:val="0093325F"/>
    <w:rsid w:val="009340B6"/>
    <w:rsid w:val="00934DF4"/>
    <w:rsid w:val="00935D56"/>
    <w:rsid w:val="00936E3D"/>
    <w:rsid w:val="00940AA9"/>
    <w:rsid w:val="00940AB4"/>
    <w:rsid w:val="009416FD"/>
    <w:rsid w:val="00941898"/>
    <w:rsid w:val="0094207B"/>
    <w:rsid w:val="0094239C"/>
    <w:rsid w:val="00942426"/>
    <w:rsid w:val="00944A4A"/>
    <w:rsid w:val="009461F8"/>
    <w:rsid w:val="00946A3F"/>
    <w:rsid w:val="00950644"/>
    <w:rsid w:val="00950ACD"/>
    <w:rsid w:val="00950E85"/>
    <w:rsid w:val="00951002"/>
    <w:rsid w:val="00952203"/>
    <w:rsid w:val="0095226F"/>
    <w:rsid w:val="00952F4F"/>
    <w:rsid w:val="009538B5"/>
    <w:rsid w:val="0095452E"/>
    <w:rsid w:val="00954A6F"/>
    <w:rsid w:val="00954C1C"/>
    <w:rsid w:val="00955A50"/>
    <w:rsid w:val="00955ADD"/>
    <w:rsid w:val="00955D8B"/>
    <w:rsid w:val="00956B21"/>
    <w:rsid w:val="0095735B"/>
    <w:rsid w:val="009573F3"/>
    <w:rsid w:val="009573F8"/>
    <w:rsid w:val="0095778B"/>
    <w:rsid w:val="00961BDF"/>
    <w:rsid w:val="00962041"/>
    <w:rsid w:val="009643C1"/>
    <w:rsid w:val="0096497B"/>
    <w:rsid w:val="00965DEC"/>
    <w:rsid w:val="009665C6"/>
    <w:rsid w:val="00966F4F"/>
    <w:rsid w:val="00967945"/>
    <w:rsid w:val="0097005E"/>
    <w:rsid w:val="0097018C"/>
    <w:rsid w:val="009702F3"/>
    <w:rsid w:val="00971336"/>
    <w:rsid w:val="009731BF"/>
    <w:rsid w:val="00973CF7"/>
    <w:rsid w:val="009740A2"/>
    <w:rsid w:val="00975A26"/>
    <w:rsid w:val="00975B0C"/>
    <w:rsid w:val="00976026"/>
    <w:rsid w:val="009763D7"/>
    <w:rsid w:val="00976895"/>
    <w:rsid w:val="00976C0F"/>
    <w:rsid w:val="00976CB6"/>
    <w:rsid w:val="00976FF9"/>
    <w:rsid w:val="00977244"/>
    <w:rsid w:val="009804F7"/>
    <w:rsid w:val="00983912"/>
    <w:rsid w:val="00983DC2"/>
    <w:rsid w:val="009842BC"/>
    <w:rsid w:val="00985212"/>
    <w:rsid w:val="00985B78"/>
    <w:rsid w:val="00985F92"/>
    <w:rsid w:val="00987FF5"/>
    <w:rsid w:val="009906E6"/>
    <w:rsid w:val="00991B8E"/>
    <w:rsid w:val="00992654"/>
    <w:rsid w:val="00992AEF"/>
    <w:rsid w:val="00992BB8"/>
    <w:rsid w:val="009944F5"/>
    <w:rsid w:val="009953C7"/>
    <w:rsid w:val="00995589"/>
    <w:rsid w:val="00995C01"/>
    <w:rsid w:val="009962AB"/>
    <w:rsid w:val="009971C2"/>
    <w:rsid w:val="0099759D"/>
    <w:rsid w:val="00997B74"/>
    <w:rsid w:val="009A0194"/>
    <w:rsid w:val="009A0209"/>
    <w:rsid w:val="009A089D"/>
    <w:rsid w:val="009A2CD7"/>
    <w:rsid w:val="009A3DC1"/>
    <w:rsid w:val="009A4911"/>
    <w:rsid w:val="009A623D"/>
    <w:rsid w:val="009A628B"/>
    <w:rsid w:val="009A6E56"/>
    <w:rsid w:val="009B0568"/>
    <w:rsid w:val="009B1C4F"/>
    <w:rsid w:val="009B1F07"/>
    <w:rsid w:val="009B24C5"/>
    <w:rsid w:val="009B35D0"/>
    <w:rsid w:val="009B38BF"/>
    <w:rsid w:val="009B45A1"/>
    <w:rsid w:val="009B632B"/>
    <w:rsid w:val="009B79BF"/>
    <w:rsid w:val="009B7AC6"/>
    <w:rsid w:val="009C0BE1"/>
    <w:rsid w:val="009C25A9"/>
    <w:rsid w:val="009C52F6"/>
    <w:rsid w:val="009C6434"/>
    <w:rsid w:val="009C7E15"/>
    <w:rsid w:val="009D05D6"/>
    <w:rsid w:val="009D0618"/>
    <w:rsid w:val="009D0842"/>
    <w:rsid w:val="009D0AE9"/>
    <w:rsid w:val="009D1436"/>
    <w:rsid w:val="009D4718"/>
    <w:rsid w:val="009D4FDF"/>
    <w:rsid w:val="009D63EB"/>
    <w:rsid w:val="009E09E8"/>
    <w:rsid w:val="009E25F8"/>
    <w:rsid w:val="009E261E"/>
    <w:rsid w:val="009E2A72"/>
    <w:rsid w:val="009E3133"/>
    <w:rsid w:val="009E35F2"/>
    <w:rsid w:val="009E371D"/>
    <w:rsid w:val="009E3F1E"/>
    <w:rsid w:val="009E3FF5"/>
    <w:rsid w:val="009E43A3"/>
    <w:rsid w:val="009E5018"/>
    <w:rsid w:val="009E58C9"/>
    <w:rsid w:val="009E6219"/>
    <w:rsid w:val="009E665B"/>
    <w:rsid w:val="009E6DAB"/>
    <w:rsid w:val="009E7055"/>
    <w:rsid w:val="009E7C5F"/>
    <w:rsid w:val="009E7DDE"/>
    <w:rsid w:val="009F068A"/>
    <w:rsid w:val="009F0D67"/>
    <w:rsid w:val="009F1620"/>
    <w:rsid w:val="009F16CE"/>
    <w:rsid w:val="009F2779"/>
    <w:rsid w:val="009F28E8"/>
    <w:rsid w:val="009F31A2"/>
    <w:rsid w:val="009F4637"/>
    <w:rsid w:val="009F5264"/>
    <w:rsid w:val="009F5442"/>
    <w:rsid w:val="009F5785"/>
    <w:rsid w:val="009F647D"/>
    <w:rsid w:val="009F7FA7"/>
    <w:rsid w:val="00A00565"/>
    <w:rsid w:val="00A01685"/>
    <w:rsid w:val="00A01AD9"/>
    <w:rsid w:val="00A024A0"/>
    <w:rsid w:val="00A025D3"/>
    <w:rsid w:val="00A02DD4"/>
    <w:rsid w:val="00A03756"/>
    <w:rsid w:val="00A03855"/>
    <w:rsid w:val="00A048B5"/>
    <w:rsid w:val="00A05B34"/>
    <w:rsid w:val="00A06120"/>
    <w:rsid w:val="00A06150"/>
    <w:rsid w:val="00A06B5B"/>
    <w:rsid w:val="00A06F7B"/>
    <w:rsid w:val="00A10C5D"/>
    <w:rsid w:val="00A112A0"/>
    <w:rsid w:val="00A123A3"/>
    <w:rsid w:val="00A12A4D"/>
    <w:rsid w:val="00A12F51"/>
    <w:rsid w:val="00A13542"/>
    <w:rsid w:val="00A14FF0"/>
    <w:rsid w:val="00A15251"/>
    <w:rsid w:val="00A15B28"/>
    <w:rsid w:val="00A16018"/>
    <w:rsid w:val="00A16C73"/>
    <w:rsid w:val="00A20331"/>
    <w:rsid w:val="00A222D0"/>
    <w:rsid w:val="00A22614"/>
    <w:rsid w:val="00A226B8"/>
    <w:rsid w:val="00A227E5"/>
    <w:rsid w:val="00A228DA"/>
    <w:rsid w:val="00A232FE"/>
    <w:rsid w:val="00A23486"/>
    <w:rsid w:val="00A23A91"/>
    <w:rsid w:val="00A2424A"/>
    <w:rsid w:val="00A24A9F"/>
    <w:rsid w:val="00A24CFD"/>
    <w:rsid w:val="00A2618C"/>
    <w:rsid w:val="00A268E5"/>
    <w:rsid w:val="00A26C9E"/>
    <w:rsid w:val="00A26FD4"/>
    <w:rsid w:val="00A2725E"/>
    <w:rsid w:val="00A273B7"/>
    <w:rsid w:val="00A300DA"/>
    <w:rsid w:val="00A31BAD"/>
    <w:rsid w:val="00A31C32"/>
    <w:rsid w:val="00A322B6"/>
    <w:rsid w:val="00A32BA3"/>
    <w:rsid w:val="00A32D76"/>
    <w:rsid w:val="00A32F44"/>
    <w:rsid w:val="00A348DE"/>
    <w:rsid w:val="00A359CA"/>
    <w:rsid w:val="00A369B3"/>
    <w:rsid w:val="00A37508"/>
    <w:rsid w:val="00A42105"/>
    <w:rsid w:val="00A42EF6"/>
    <w:rsid w:val="00A43F75"/>
    <w:rsid w:val="00A448EB"/>
    <w:rsid w:val="00A46663"/>
    <w:rsid w:val="00A46700"/>
    <w:rsid w:val="00A46C16"/>
    <w:rsid w:val="00A46CF0"/>
    <w:rsid w:val="00A470D5"/>
    <w:rsid w:val="00A47955"/>
    <w:rsid w:val="00A517E0"/>
    <w:rsid w:val="00A519EE"/>
    <w:rsid w:val="00A520BB"/>
    <w:rsid w:val="00A5259E"/>
    <w:rsid w:val="00A52DF9"/>
    <w:rsid w:val="00A5314F"/>
    <w:rsid w:val="00A53D9A"/>
    <w:rsid w:val="00A545B1"/>
    <w:rsid w:val="00A545F8"/>
    <w:rsid w:val="00A54F32"/>
    <w:rsid w:val="00A5662E"/>
    <w:rsid w:val="00A56732"/>
    <w:rsid w:val="00A56925"/>
    <w:rsid w:val="00A57C92"/>
    <w:rsid w:val="00A6015D"/>
    <w:rsid w:val="00A609EE"/>
    <w:rsid w:val="00A60F32"/>
    <w:rsid w:val="00A61430"/>
    <w:rsid w:val="00A615CB"/>
    <w:rsid w:val="00A620CC"/>
    <w:rsid w:val="00A62784"/>
    <w:rsid w:val="00A62807"/>
    <w:rsid w:val="00A64B6C"/>
    <w:rsid w:val="00A651A6"/>
    <w:rsid w:val="00A65A11"/>
    <w:rsid w:val="00A65E5F"/>
    <w:rsid w:val="00A66A36"/>
    <w:rsid w:val="00A66F83"/>
    <w:rsid w:val="00A671F0"/>
    <w:rsid w:val="00A67C16"/>
    <w:rsid w:val="00A7052E"/>
    <w:rsid w:val="00A710FA"/>
    <w:rsid w:val="00A711CA"/>
    <w:rsid w:val="00A71BBF"/>
    <w:rsid w:val="00A71CFA"/>
    <w:rsid w:val="00A71F39"/>
    <w:rsid w:val="00A72680"/>
    <w:rsid w:val="00A727AE"/>
    <w:rsid w:val="00A739E9"/>
    <w:rsid w:val="00A73D83"/>
    <w:rsid w:val="00A73D9C"/>
    <w:rsid w:val="00A7545F"/>
    <w:rsid w:val="00A80F9E"/>
    <w:rsid w:val="00A8276D"/>
    <w:rsid w:val="00A837A7"/>
    <w:rsid w:val="00A83E00"/>
    <w:rsid w:val="00A8429E"/>
    <w:rsid w:val="00A848DF"/>
    <w:rsid w:val="00A8572A"/>
    <w:rsid w:val="00A871F0"/>
    <w:rsid w:val="00A901C3"/>
    <w:rsid w:val="00A902B3"/>
    <w:rsid w:val="00A90794"/>
    <w:rsid w:val="00A9090E"/>
    <w:rsid w:val="00A90990"/>
    <w:rsid w:val="00A9138A"/>
    <w:rsid w:val="00A927AE"/>
    <w:rsid w:val="00A9547D"/>
    <w:rsid w:val="00A95956"/>
    <w:rsid w:val="00A962D2"/>
    <w:rsid w:val="00A97F03"/>
    <w:rsid w:val="00AA0DCA"/>
    <w:rsid w:val="00AA0E5D"/>
    <w:rsid w:val="00AA12C0"/>
    <w:rsid w:val="00AA32C9"/>
    <w:rsid w:val="00AA48B4"/>
    <w:rsid w:val="00AA51E7"/>
    <w:rsid w:val="00AA55FA"/>
    <w:rsid w:val="00AA6015"/>
    <w:rsid w:val="00AA72B5"/>
    <w:rsid w:val="00AA7490"/>
    <w:rsid w:val="00AA74AA"/>
    <w:rsid w:val="00AA7502"/>
    <w:rsid w:val="00AB12D3"/>
    <w:rsid w:val="00AB16DD"/>
    <w:rsid w:val="00AB26A5"/>
    <w:rsid w:val="00AB2D70"/>
    <w:rsid w:val="00AB3FF4"/>
    <w:rsid w:val="00AB43DC"/>
    <w:rsid w:val="00AB56F5"/>
    <w:rsid w:val="00AB5FA3"/>
    <w:rsid w:val="00AB6505"/>
    <w:rsid w:val="00AB7A1E"/>
    <w:rsid w:val="00AB7ED6"/>
    <w:rsid w:val="00AC040A"/>
    <w:rsid w:val="00AC1325"/>
    <w:rsid w:val="00AC13B5"/>
    <w:rsid w:val="00AC2BEE"/>
    <w:rsid w:val="00AC435B"/>
    <w:rsid w:val="00AC545D"/>
    <w:rsid w:val="00AC67A3"/>
    <w:rsid w:val="00AC77B1"/>
    <w:rsid w:val="00AD0020"/>
    <w:rsid w:val="00AD0455"/>
    <w:rsid w:val="00AD049F"/>
    <w:rsid w:val="00AD08F9"/>
    <w:rsid w:val="00AD1330"/>
    <w:rsid w:val="00AD17B8"/>
    <w:rsid w:val="00AD1DE2"/>
    <w:rsid w:val="00AD1FD1"/>
    <w:rsid w:val="00AD24AA"/>
    <w:rsid w:val="00AD2E29"/>
    <w:rsid w:val="00AD3920"/>
    <w:rsid w:val="00AD4CCE"/>
    <w:rsid w:val="00AD6052"/>
    <w:rsid w:val="00AD6366"/>
    <w:rsid w:val="00AD68E3"/>
    <w:rsid w:val="00AD6DF9"/>
    <w:rsid w:val="00AD6E95"/>
    <w:rsid w:val="00AD6EFD"/>
    <w:rsid w:val="00AD736B"/>
    <w:rsid w:val="00AD767E"/>
    <w:rsid w:val="00AD7C82"/>
    <w:rsid w:val="00AE026E"/>
    <w:rsid w:val="00AE0627"/>
    <w:rsid w:val="00AE0D1D"/>
    <w:rsid w:val="00AE267C"/>
    <w:rsid w:val="00AE2A2A"/>
    <w:rsid w:val="00AE2A6B"/>
    <w:rsid w:val="00AE303E"/>
    <w:rsid w:val="00AE3058"/>
    <w:rsid w:val="00AE35C7"/>
    <w:rsid w:val="00AE5541"/>
    <w:rsid w:val="00AE5F24"/>
    <w:rsid w:val="00AE60AD"/>
    <w:rsid w:val="00AE75D4"/>
    <w:rsid w:val="00AE7A45"/>
    <w:rsid w:val="00AE7B27"/>
    <w:rsid w:val="00AF0C17"/>
    <w:rsid w:val="00AF19B0"/>
    <w:rsid w:val="00AF26B3"/>
    <w:rsid w:val="00AF3D5B"/>
    <w:rsid w:val="00AF47FF"/>
    <w:rsid w:val="00AF4AF6"/>
    <w:rsid w:val="00AF4EBA"/>
    <w:rsid w:val="00AF51C3"/>
    <w:rsid w:val="00AF6042"/>
    <w:rsid w:val="00AF60D2"/>
    <w:rsid w:val="00AF6BC5"/>
    <w:rsid w:val="00AF7955"/>
    <w:rsid w:val="00B011CD"/>
    <w:rsid w:val="00B01258"/>
    <w:rsid w:val="00B01279"/>
    <w:rsid w:val="00B016EA"/>
    <w:rsid w:val="00B05378"/>
    <w:rsid w:val="00B05660"/>
    <w:rsid w:val="00B05E76"/>
    <w:rsid w:val="00B06160"/>
    <w:rsid w:val="00B067B1"/>
    <w:rsid w:val="00B07721"/>
    <w:rsid w:val="00B07987"/>
    <w:rsid w:val="00B07C05"/>
    <w:rsid w:val="00B100DF"/>
    <w:rsid w:val="00B10C0A"/>
    <w:rsid w:val="00B1101F"/>
    <w:rsid w:val="00B110C2"/>
    <w:rsid w:val="00B111F0"/>
    <w:rsid w:val="00B122CA"/>
    <w:rsid w:val="00B126EF"/>
    <w:rsid w:val="00B12A94"/>
    <w:rsid w:val="00B1395A"/>
    <w:rsid w:val="00B13AC3"/>
    <w:rsid w:val="00B13D96"/>
    <w:rsid w:val="00B13E27"/>
    <w:rsid w:val="00B145FF"/>
    <w:rsid w:val="00B15AE3"/>
    <w:rsid w:val="00B16B6B"/>
    <w:rsid w:val="00B22131"/>
    <w:rsid w:val="00B223E3"/>
    <w:rsid w:val="00B22A07"/>
    <w:rsid w:val="00B236C6"/>
    <w:rsid w:val="00B24A9F"/>
    <w:rsid w:val="00B25590"/>
    <w:rsid w:val="00B256B8"/>
    <w:rsid w:val="00B258DD"/>
    <w:rsid w:val="00B25AF0"/>
    <w:rsid w:val="00B26953"/>
    <w:rsid w:val="00B269CA"/>
    <w:rsid w:val="00B27190"/>
    <w:rsid w:val="00B27B83"/>
    <w:rsid w:val="00B318CA"/>
    <w:rsid w:val="00B31F2D"/>
    <w:rsid w:val="00B32443"/>
    <w:rsid w:val="00B33858"/>
    <w:rsid w:val="00B34C91"/>
    <w:rsid w:val="00B3529E"/>
    <w:rsid w:val="00B35A99"/>
    <w:rsid w:val="00B36A5B"/>
    <w:rsid w:val="00B36E64"/>
    <w:rsid w:val="00B37A69"/>
    <w:rsid w:val="00B401AE"/>
    <w:rsid w:val="00B40B96"/>
    <w:rsid w:val="00B4101C"/>
    <w:rsid w:val="00B41334"/>
    <w:rsid w:val="00B415FB"/>
    <w:rsid w:val="00B41936"/>
    <w:rsid w:val="00B41964"/>
    <w:rsid w:val="00B41D9C"/>
    <w:rsid w:val="00B4362B"/>
    <w:rsid w:val="00B44A78"/>
    <w:rsid w:val="00B45490"/>
    <w:rsid w:val="00B50DD5"/>
    <w:rsid w:val="00B50F3D"/>
    <w:rsid w:val="00B5130A"/>
    <w:rsid w:val="00B51C8B"/>
    <w:rsid w:val="00B52EC0"/>
    <w:rsid w:val="00B54378"/>
    <w:rsid w:val="00B5440D"/>
    <w:rsid w:val="00B55C96"/>
    <w:rsid w:val="00B56A14"/>
    <w:rsid w:val="00B56B51"/>
    <w:rsid w:val="00B56BC9"/>
    <w:rsid w:val="00B57042"/>
    <w:rsid w:val="00B6161C"/>
    <w:rsid w:val="00B61E84"/>
    <w:rsid w:val="00B64A8F"/>
    <w:rsid w:val="00B65245"/>
    <w:rsid w:val="00B65F41"/>
    <w:rsid w:val="00B663FF"/>
    <w:rsid w:val="00B67631"/>
    <w:rsid w:val="00B700F9"/>
    <w:rsid w:val="00B720E1"/>
    <w:rsid w:val="00B725D5"/>
    <w:rsid w:val="00B734DE"/>
    <w:rsid w:val="00B73B2F"/>
    <w:rsid w:val="00B74132"/>
    <w:rsid w:val="00B74BD0"/>
    <w:rsid w:val="00B74DE8"/>
    <w:rsid w:val="00B750DA"/>
    <w:rsid w:val="00B76704"/>
    <w:rsid w:val="00B77404"/>
    <w:rsid w:val="00B776A7"/>
    <w:rsid w:val="00B77DBC"/>
    <w:rsid w:val="00B81C44"/>
    <w:rsid w:val="00B81D5F"/>
    <w:rsid w:val="00B81FAD"/>
    <w:rsid w:val="00B85BB8"/>
    <w:rsid w:val="00B85C6B"/>
    <w:rsid w:val="00B8617C"/>
    <w:rsid w:val="00B86C54"/>
    <w:rsid w:val="00B8739E"/>
    <w:rsid w:val="00B925F6"/>
    <w:rsid w:val="00B92B98"/>
    <w:rsid w:val="00B936E2"/>
    <w:rsid w:val="00B946B8"/>
    <w:rsid w:val="00B94B3A"/>
    <w:rsid w:val="00B95486"/>
    <w:rsid w:val="00B954B1"/>
    <w:rsid w:val="00B95617"/>
    <w:rsid w:val="00B95B1D"/>
    <w:rsid w:val="00B95BE0"/>
    <w:rsid w:val="00B960AC"/>
    <w:rsid w:val="00B960AD"/>
    <w:rsid w:val="00B96FC1"/>
    <w:rsid w:val="00BA004D"/>
    <w:rsid w:val="00BA023B"/>
    <w:rsid w:val="00BA05D6"/>
    <w:rsid w:val="00BA1268"/>
    <w:rsid w:val="00BA130E"/>
    <w:rsid w:val="00BA2700"/>
    <w:rsid w:val="00BA33E2"/>
    <w:rsid w:val="00BA447F"/>
    <w:rsid w:val="00BA4B6D"/>
    <w:rsid w:val="00BA4D65"/>
    <w:rsid w:val="00BA5A9B"/>
    <w:rsid w:val="00BA5DA3"/>
    <w:rsid w:val="00BB00E8"/>
    <w:rsid w:val="00BB0397"/>
    <w:rsid w:val="00BB156C"/>
    <w:rsid w:val="00BB1C0F"/>
    <w:rsid w:val="00BB2C65"/>
    <w:rsid w:val="00BB34F0"/>
    <w:rsid w:val="00BB48C2"/>
    <w:rsid w:val="00BB5DB4"/>
    <w:rsid w:val="00BB5E73"/>
    <w:rsid w:val="00BB6A83"/>
    <w:rsid w:val="00BB7A12"/>
    <w:rsid w:val="00BC1227"/>
    <w:rsid w:val="00BC1728"/>
    <w:rsid w:val="00BC47D1"/>
    <w:rsid w:val="00BC6575"/>
    <w:rsid w:val="00BC7319"/>
    <w:rsid w:val="00BC7907"/>
    <w:rsid w:val="00BD0064"/>
    <w:rsid w:val="00BD2D54"/>
    <w:rsid w:val="00BD30BD"/>
    <w:rsid w:val="00BD3185"/>
    <w:rsid w:val="00BD3A92"/>
    <w:rsid w:val="00BD44EB"/>
    <w:rsid w:val="00BD45DC"/>
    <w:rsid w:val="00BD5E45"/>
    <w:rsid w:val="00BD6C42"/>
    <w:rsid w:val="00BE0C79"/>
    <w:rsid w:val="00BE24F6"/>
    <w:rsid w:val="00BE278E"/>
    <w:rsid w:val="00BE3C79"/>
    <w:rsid w:val="00BE40CE"/>
    <w:rsid w:val="00BE40E2"/>
    <w:rsid w:val="00BE40FD"/>
    <w:rsid w:val="00BE4208"/>
    <w:rsid w:val="00BE47EA"/>
    <w:rsid w:val="00BE484D"/>
    <w:rsid w:val="00BE4FBE"/>
    <w:rsid w:val="00BE70C8"/>
    <w:rsid w:val="00BE7143"/>
    <w:rsid w:val="00BF0064"/>
    <w:rsid w:val="00BF04F8"/>
    <w:rsid w:val="00BF08EC"/>
    <w:rsid w:val="00BF12B3"/>
    <w:rsid w:val="00BF2039"/>
    <w:rsid w:val="00BF3040"/>
    <w:rsid w:val="00BF483E"/>
    <w:rsid w:val="00BF7748"/>
    <w:rsid w:val="00C02C0E"/>
    <w:rsid w:val="00C03A98"/>
    <w:rsid w:val="00C04A3D"/>
    <w:rsid w:val="00C05903"/>
    <w:rsid w:val="00C05FAF"/>
    <w:rsid w:val="00C06E8F"/>
    <w:rsid w:val="00C06F2D"/>
    <w:rsid w:val="00C0761D"/>
    <w:rsid w:val="00C07874"/>
    <w:rsid w:val="00C1015E"/>
    <w:rsid w:val="00C11320"/>
    <w:rsid w:val="00C11325"/>
    <w:rsid w:val="00C13426"/>
    <w:rsid w:val="00C1392B"/>
    <w:rsid w:val="00C13D1B"/>
    <w:rsid w:val="00C14A07"/>
    <w:rsid w:val="00C156E9"/>
    <w:rsid w:val="00C15725"/>
    <w:rsid w:val="00C1691A"/>
    <w:rsid w:val="00C17428"/>
    <w:rsid w:val="00C17A9F"/>
    <w:rsid w:val="00C20CE1"/>
    <w:rsid w:val="00C21344"/>
    <w:rsid w:val="00C23DD5"/>
    <w:rsid w:val="00C26C9D"/>
    <w:rsid w:val="00C26FB5"/>
    <w:rsid w:val="00C27005"/>
    <w:rsid w:val="00C27189"/>
    <w:rsid w:val="00C271CC"/>
    <w:rsid w:val="00C274B7"/>
    <w:rsid w:val="00C30B77"/>
    <w:rsid w:val="00C31316"/>
    <w:rsid w:val="00C3145D"/>
    <w:rsid w:val="00C31524"/>
    <w:rsid w:val="00C32888"/>
    <w:rsid w:val="00C330DB"/>
    <w:rsid w:val="00C34393"/>
    <w:rsid w:val="00C347B3"/>
    <w:rsid w:val="00C36161"/>
    <w:rsid w:val="00C3619F"/>
    <w:rsid w:val="00C363F8"/>
    <w:rsid w:val="00C36B18"/>
    <w:rsid w:val="00C36E43"/>
    <w:rsid w:val="00C406E2"/>
    <w:rsid w:val="00C40ACF"/>
    <w:rsid w:val="00C41D98"/>
    <w:rsid w:val="00C439A8"/>
    <w:rsid w:val="00C443D9"/>
    <w:rsid w:val="00C450D9"/>
    <w:rsid w:val="00C459A1"/>
    <w:rsid w:val="00C45DF6"/>
    <w:rsid w:val="00C462AC"/>
    <w:rsid w:val="00C46CB8"/>
    <w:rsid w:val="00C47E3F"/>
    <w:rsid w:val="00C5146E"/>
    <w:rsid w:val="00C51477"/>
    <w:rsid w:val="00C5377A"/>
    <w:rsid w:val="00C542AB"/>
    <w:rsid w:val="00C54738"/>
    <w:rsid w:val="00C54CAD"/>
    <w:rsid w:val="00C54E04"/>
    <w:rsid w:val="00C5553A"/>
    <w:rsid w:val="00C55A2E"/>
    <w:rsid w:val="00C579AF"/>
    <w:rsid w:val="00C57F3B"/>
    <w:rsid w:val="00C60BFF"/>
    <w:rsid w:val="00C6216D"/>
    <w:rsid w:val="00C625D7"/>
    <w:rsid w:val="00C627CC"/>
    <w:rsid w:val="00C6303D"/>
    <w:rsid w:val="00C63517"/>
    <w:rsid w:val="00C63FD4"/>
    <w:rsid w:val="00C652FE"/>
    <w:rsid w:val="00C65508"/>
    <w:rsid w:val="00C666C0"/>
    <w:rsid w:val="00C71859"/>
    <w:rsid w:val="00C721D7"/>
    <w:rsid w:val="00C72357"/>
    <w:rsid w:val="00C72942"/>
    <w:rsid w:val="00C72BA3"/>
    <w:rsid w:val="00C743B5"/>
    <w:rsid w:val="00C74631"/>
    <w:rsid w:val="00C749D3"/>
    <w:rsid w:val="00C74F55"/>
    <w:rsid w:val="00C75032"/>
    <w:rsid w:val="00C75626"/>
    <w:rsid w:val="00C75712"/>
    <w:rsid w:val="00C7572E"/>
    <w:rsid w:val="00C769D4"/>
    <w:rsid w:val="00C77120"/>
    <w:rsid w:val="00C77B3D"/>
    <w:rsid w:val="00C77D49"/>
    <w:rsid w:val="00C77FCC"/>
    <w:rsid w:val="00C81473"/>
    <w:rsid w:val="00C81702"/>
    <w:rsid w:val="00C82193"/>
    <w:rsid w:val="00C84053"/>
    <w:rsid w:val="00C84442"/>
    <w:rsid w:val="00C8448E"/>
    <w:rsid w:val="00C844A6"/>
    <w:rsid w:val="00C857B9"/>
    <w:rsid w:val="00C86A46"/>
    <w:rsid w:val="00C874B1"/>
    <w:rsid w:val="00C87EFB"/>
    <w:rsid w:val="00C90507"/>
    <w:rsid w:val="00C90DE4"/>
    <w:rsid w:val="00C9183C"/>
    <w:rsid w:val="00C927F8"/>
    <w:rsid w:val="00C9295C"/>
    <w:rsid w:val="00C9344B"/>
    <w:rsid w:val="00C947AE"/>
    <w:rsid w:val="00C94C7C"/>
    <w:rsid w:val="00C94E33"/>
    <w:rsid w:val="00C952A7"/>
    <w:rsid w:val="00C95357"/>
    <w:rsid w:val="00C978A9"/>
    <w:rsid w:val="00CA0A9C"/>
    <w:rsid w:val="00CA19CB"/>
    <w:rsid w:val="00CA2AE6"/>
    <w:rsid w:val="00CA34CF"/>
    <w:rsid w:val="00CA34DA"/>
    <w:rsid w:val="00CA3853"/>
    <w:rsid w:val="00CA3A62"/>
    <w:rsid w:val="00CA3B2A"/>
    <w:rsid w:val="00CA3D9C"/>
    <w:rsid w:val="00CA4556"/>
    <w:rsid w:val="00CA4616"/>
    <w:rsid w:val="00CA47E7"/>
    <w:rsid w:val="00CA529C"/>
    <w:rsid w:val="00CA6694"/>
    <w:rsid w:val="00CA6DDC"/>
    <w:rsid w:val="00CA7A3B"/>
    <w:rsid w:val="00CA7FD2"/>
    <w:rsid w:val="00CB000C"/>
    <w:rsid w:val="00CB21F5"/>
    <w:rsid w:val="00CB45B0"/>
    <w:rsid w:val="00CB4E61"/>
    <w:rsid w:val="00CB5159"/>
    <w:rsid w:val="00CB5D50"/>
    <w:rsid w:val="00CB6B58"/>
    <w:rsid w:val="00CB7AB8"/>
    <w:rsid w:val="00CC014D"/>
    <w:rsid w:val="00CC03BB"/>
    <w:rsid w:val="00CC0567"/>
    <w:rsid w:val="00CC0A40"/>
    <w:rsid w:val="00CC0D73"/>
    <w:rsid w:val="00CC25E7"/>
    <w:rsid w:val="00CC2C79"/>
    <w:rsid w:val="00CC2E53"/>
    <w:rsid w:val="00CC3A93"/>
    <w:rsid w:val="00CC3AFC"/>
    <w:rsid w:val="00CC50DF"/>
    <w:rsid w:val="00CC526F"/>
    <w:rsid w:val="00CC561E"/>
    <w:rsid w:val="00CC663B"/>
    <w:rsid w:val="00CC6F72"/>
    <w:rsid w:val="00CC7553"/>
    <w:rsid w:val="00CC7B21"/>
    <w:rsid w:val="00CD09CB"/>
    <w:rsid w:val="00CD1464"/>
    <w:rsid w:val="00CD19F2"/>
    <w:rsid w:val="00CD4369"/>
    <w:rsid w:val="00CD58D1"/>
    <w:rsid w:val="00CD5AC2"/>
    <w:rsid w:val="00CD5BD5"/>
    <w:rsid w:val="00CD67C3"/>
    <w:rsid w:val="00CD7B0E"/>
    <w:rsid w:val="00CE00FE"/>
    <w:rsid w:val="00CE023A"/>
    <w:rsid w:val="00CE0F34"/>
    <w:rsid w:val="00CE1552"/>
    <w:rsid w:val="00CE1BFE"/>
    <w:rsid w:val="00CE2BC0"/>
    <w:rsid w:val="00CE3EF0"/>
    <w:rsid w:val="00CE5287"/>
    <w:rsid w:val="00CF0041"/>
    <w:rsid w:val="00CF2A6C"/>
    <w:rsid w:val="00CF31C1"/>
    <w:rsid w:val="00CF3D62"/>
    <w:rsid w:val="00CF41AF"/>
    <w:rsid w:val="00CF42EE"/>
    <w:rsid w:val="00CF45C9"/>
    <w:rsid w:val="00CF4BA2"/>
    <w:rsid w:val="00CF590D"/>
    <w:rsid w:val="00CF6959"/>
    <w:rsid w:val="00CF6B87"/>
    <w:rsid w:val="00CF701B"/>
    <w:rsid w:val="00CF7141"/>
    <w:rsid w:val="00D014FB"/>
    <w:rsid w:val="00D02F44"/>
    <w:rsid w:val="00D03303"/>
    <w:rsid w:val="00D04276"/>
    <w:rsid w:val="00D04A57"/>
    <w:rsid w:val="00D06DB3"/>
    <w:rsid w:val="00D0709B"/>
    <w:rsid w:val="00D07770"/>
    <w:rsid w:val="00D100C4"/>
    <w:rsid w:val="00D10864"/>
    <w:rsid w:val="00D120AD"/>
    <w:rsid w:val="00D13413"/>
    <w:rsid w:val="00D13A94"/>
    <w:rsid w:val="00D145E8"/>
    <w:rsid w:val="00D14D31"/>
    <w:rsid w:val="00D14DDA"/>
    <w:rsid w:val="00D15286"/>
    <w:rsid w:val="00D1535B"/>
    <w:rsid w:val="00D153C9"/>
    <w:rsid w:val="00D15583"/>
    <w:rsid w:val="00D15720"/>
    <w:rsid w:val="00D17169"/>
    <w:rsid w:val="00D172B6"/>
    <w:rsid w:val="00D172EB"/>
    <w:rsid w:val="00D177F0"/>
    <w:rsid w:val="00D17E8D"/>
    <w:rsid w:val="00D20EB8"/>
    <w:rsid w:val="00D21720"/>
    <w:rsid w:val="00D2185F"/>
    <w:rsid w:val="00D226D9"/>
    <w:rsid w:val="00D22B31"/>
    <w:rsid w:val="00D23878"/>
    <w:rsid w:val="00D25859"/>
    <w:rsid w:val="00D26974"/>
    <w:rsid w:val="00D27F58"/>
    <w:rsid w:val="00D30C70"/>
    <w:rsid w:val="00D30CAA"/>
    <w:rsid w:val="00D310D6"/>
    <w:rsid w:val="00D323F3"/>
    <w:rsid w:val="00D32C83"/>
    <w:rsid w:val="00D33ACD"/>
    <w:rsid w:val="00D33D43"/>
    <w:rsid w:val="00D349EE"/>
    <w:rsid w:val="00D35BEE"/>
    <w:rsid w:val="00D3663A"/>
    <w:rsid w:val="00D37596"/>
    <w:rsid w:val="00D37ACA"/>
    <w:rsid w:val="00D40AE8"/>
    <w:rsid w:val="00D40B96"/>
    <w:rsid w:val="00D4182A"/>
    <w:rsid w:val="00D42D29"/>
    <w:rsid w:val="00D44765"/>
    <w:rsid w:val="00D45069"/>
    <w:rsid w:val="00D45232"/>
    <w:rsid w:val="00D457BB"/>
    <w:rsid w:val="00D45CAB"/>
    <w:rsid w:val="00D4625A"/>
    <w:rsid w:val="00D4637F"/>
    <w:rsid w:val="00D464A6"/>
    <w:rsid w:val="00D46EEC"/>
    <w:rsid w:val="00D475D8"/>
    <w:rsid w:val="00D5137C"/>
    <w:rsid w:val="00D51D71"/>
    <w:rsid w:val="00D51FBD"/>
    <w:rsid w:val="00D52BA5"/>
    <w:rsid w:val="00D52C45"/>
    <w:rsid w:val="00D533B3"/>
    <w:rsid w:val="00D55661"/>
    <w:rsid w:val="00D561A8"/>
    <w:rsid w:val="00D573BE"/>
    <w:rsid w:val="00D5774C"/>
    <w:rsid w:val="00D5790E"/>
    <w:rsid w:val="00D62A3B"/>
    <w:rsid w:val="00D62B89"/>
    <w:rsid w:val="00D62C1A"/>
    <w:rsid w:val="00D648AF"/>
    <w:rsid w:val="00D65A33"/>
    <w:rsid w:val="00D67644"/>
    <w:rsid w:val="00D7170D"/>
    <w:rsid w:val="00D73AE1"/>
    <w:rsid w:val="00D73DEE"/>
    <w:rsid w:val="00D75714"/>
    <w:rsid w:val="00D7788C"/>
    <w:rsid w:val="00D81DC5"/>
    <w:rsid w:val="00D836A8"/>
    <w:rsid w:val="00D83866"/>
    <w:rsid w:val="00D839AD"/>
    <w:rsid w:val="00D84891"/>
    <w:rsid w:val="00D84E62"/>
    <w:rsid w:val="00D84EFC"/>
    <w:rsid w:val="00D85B32"/>
    <w:rsid w:val="00D87179"/>
    <w:rsid w:val="00D87EA2"/>
    <w:rsid w:val="00D9004E"/>
    <w:rsid w:val="00D914D9"/>
    <w:rsid w:val="00D91DAD"/>
    <w:rsid w:val="00D922C8"/>
    <w:rsid w:val="00D9231F"/>
    <w:rsid w:val="00D932C1"/>
    <w:rsid w:val="00D9484A"/>
    <w:rsid w:val="00D96561"/>
    <w:rsid w:val="00D96889"/>
    <w:rsid w:val="00D96C1C"/>
    <w:rsid w:val="00D96F0F"/>
    <w:rsid w:val="00D97869"/>
    <w:rsid w:val="00D979D5"/>
    <w:rsid w:val="00DA0365"/>
    <w:rsid w:val="00DA150D"/>
    <w:rsid w:val="00DA39E1"/>
    <w:rsid w:val="00DA3F47"/>
    <w:rsid w:val="00DA4C0C"/>
    <w:rsid w:val="00DA528E"/>
    <w:rsid w:val="00DA64C7"/>
    <w:rsid w:val="00DA670B"/>
    <w:rsid w:val="00DA6CD3"/>
    <w:rsid w:val="00DA756C"/>
    <w:rsid w:val="00DA7A41"/>
    <w:rsid w:val="00DB08DE"/>
    <w:rsid w:val="00DB1B89"/>
    <w:rsid w:val="00DB2CB3"/>
    <w:rsid w:val="00DB3713"/>
    <w:rsid w:val="00DB3737"/>
    <w:rsid w:val="00DB6DC0"/>
    <w:rsid w:val="00DB757C"/>
    <w:rsid w:val="00DB7932"/>
    <w:rsid w:val="00DB7C74"/>
    <w:rsid w:val="00DC01D8"/>
    <w:rsid w:val="00DC02B8"/>
    <w:rsid w:val="00DC1411"/>
    <w:rsid w:val="00DC2538"/>
    <w:rsid w:val="00DC3171"/>
    <w:rsid w:val="00DC4D94"/>
    <w:rsid w:val="00DC7D0C"/>
    <w:rsid w:val="00DD06EB"/>
    <w:rsid w:val="00DD0E8A"/>
    <w:rsid w:val="00DD3898"/>
    <w:rsid w:val="00DD39BF"/>
    <w:rsid w:val="00DD3DD1"/>
    <w:rsid w:val="00DD3E8A"/>
    <w:rsid w:val="00DD3EFB"/>
    <w:rsid w:val="00DD3F32"/>
    <w:rsid w:val="00DD4857"/>
    <w:rsid w:val="00DD4C2F"/>
    <w:rsid w:val="00DD4D4D"/>
    <w:rsid w:val="00DE04AD"/>
    <w:rsid w:val="00DE0AE2"/>
    <w:rsid w:val="00DE1410"/>
    <w:rsid w:val="00DE1E73"/>
    <w:rsid w:val="00DE2237"/>
    <w:rsid w:val="00DE23CD"/>
    <w:rsid w:val="00DE27F2"/>
    <w:rsid w:val="00DE2880"/>
    <w:rsid w:val="00DE46C2"/>
    <w:rsid w:val="00DE487A"/>
    <w:rsid w:val="00DE5BB6"/>
    <w:rsid w:val="00DE6828"/>
    <w:rsid w:val="00DE6865"/>
    <w:rsid w:val="00DE6FBE"/>
    <w:rsid w:val="00DF0756"/>
    <w:rsid w:val="00DF0D93"/>
    <w:rsid w:val="00DF129E"/>
    <w:rsid w:val="00DF14C6"/>
    <w:rsid w:val="00DF1A4A"/>
    <w:rsid w:val="00DF1CDA"/>
    <w:rsid w:val="00DF26AF"/>
    <w:rsid w:val="00DF2858"/>
    <w:rsid w:val="00DF4B51"/>
    <w:rsid w:val="00DF4D62"/>
    <w:rsid w:val="00DF598B"/>
    <w:rsid w:val="00DF5C28"/>
    <w:rsid w:val="00DF5FF4"/>
    <w:rsid w:val="00DF7292"/>
    <w:rsid w:val="00DF7A71"/>
    <w:rsid w:val="00E000A7"/>
    <w:rsid w:val="00E0068C"/>
    <w:rsid w:val="00E01179"/>
    <w:rsid w:val="00E021C8"/>
    <w:rsid w:val="00E030EF"/>
    <w:rsid w:val="00E035C1"/>
    <w:rsid w:val="00E03601"/>
    <w:rsid w:val="00E03BD3"/>
    <w:rsid w:val="00E048E0"/>
    <w:rsid w:val="00E04AE6"/>
    <w:rsid w:val="00E05706"/>
    <w:rsid w:val="00E05982"/>
    <w:rsid w:val="00E05AB7"/>
    <w:rsid w:val="00E06B78"/>
    <w:rsid w:val="00E06F69"/>
    <w:rsid w:val="00E07A47"/>
    <w:rsid w:val="00E07FD8"/>
    <w:rsid w:val="00E10FFD"/>
    <w:rsid w:val="00E1189B"/>
    <w:rsid w:val="00E12168"/>
    <w:rsid w:val="00E13187"/>
    <w:rsid w:val="00E13A43"/>
    <w:rsid w:val="00E16456"/>
    <w:rsid w:val="00E17330"/>
    <w:rsid w:val="00E20150"/>
    <w:rsid w:val="00E21412"/>
    <w:rsid w:val="00E21F6D"/>
    <w:rsid w:val="00E221C9"/>
    <w:rsid w:val="00E22240"/>
    <w:rsid w:val="00E22EC8"/>
    <w:rsid w:val="00E23A7D"/>
    <w:rsid w:val="00E24042"/>
    <w:rsid w:val="00E242D8"/>
    <w:rsid w:val="00E255DE"/>
    <w:rsid w:val="00E259E4"/>
    <w:rsid w:val="00E322E3"/>
    <w:rsid w:val="00E32821"/>
    <w:rsid w:val="00E32911"/>
    <w:rsid w:val="00E32DD8"/>
    <w:rsid w:val="00E32E08"/>
    <w:rsid w:val="00E32EDF"/>
    <w:rsid w:val="00E33882"/>
    <w:rsid w:val="00E33946"/>
    <w:rsid w:val="00E339F6"/>
    <w:rsid w:val="00E34343"/>
    <w:rsid w:val="00E34590"/>
    <w:rsid w:val="00E34598"/>
    <w:rsid w:val="00E348BB"/>
    <w:rsid w:val="00E34B61"/>
    <w:rsid w:val="00E35E00"/>
    <w:rsid w:val="00E3636B"/>
    <w:rsid w:val="00E367B1"/>
    <w:rsid w:val="00E36BA5"/>
    <w:rsid w:val="00E37277"/>
    <w:rsid w:val="00E3777D"/>
    <w:rsid w:val="00E377EA"/>
    <w:rsid w:val="00E40250"/>
    <w:rsid w:val="00E418A2"/>
    <w:rsid w:val="00E42294"/>
    <w:rsid w:val="00E424CB"/>
    <w:rsid w:val="00E4282A"/>
    <w:rsid w:val="00E43CF4"/>
    <w:rsid w:val="00E43D25"/>
    <w:rsid w:val="00E44439"/>
    <w:rsid w:val="00E44FB4"/>
    <w:rsid w:val="00E451BC"/>
    <w:rsid w:val="00E45254"/>
    <w:rsid w:val="00E457C5"/>
    <w:rsid w:val="00E45FB5"/>
    <w:rsid w:val="00E46C42"/>
    <w:rsid w:val="00E46E84"/>
    <w:rsid w:val="00E477BE"/>
    <w:rsid w:val="00E47AF9"/>
    <w:rsid w:val="00E47C7E"/>
    <w:rsid w:val="00E47E8C"/>
    <w:rsid w:val="00E50725"/>
    <w:rsid w:val="00E50ABB"/>
    <w:rsid w:val="00E51587"/>
    <w:rsid w:val="00E51CF6"/>
    <w:rsid w:val="00E51E84"/>
    <w:rsid w:val="00E52B18"/>
    <w:rsid w:val="00E53638"/>
    <w:rsid w:val="00E5371F"/>
    <w:rsid w:val="00E53867"/>
    <w:rsid w:val="00E53BDD"/>
    <w:rsid w:val="00E54615"/>
    <w:rsid w:val="00E55FAA"/>
    <w:rsid w:val="00E610E1"/>
    <w:rsid w:val="00E6419C"/>
    <w:rsid w:val="00E65CAD"/>
    <w:rsid w:val="00E666AA"/>
    <w:rsid w:val="00E66757"/>
    <w:rsid w:val="00E66CB8"/>
    <w:rsid w:val="00E6733E"/>
    <w:rsid w:val="00E67DB6"/>
    <w:rsid w:val="00E710A4"/>
    <w:rsid w:val="00E711A1"/>
    <w:rsid w:val="00E726D4"/>
    <w:rsid w:val="00E743EB"/>
    <w:rsid w:val="00E75157"/>
    <w:rsid w:val="00E759A8"/>
    <w:rsid w:val="00E760C7"/>
    <w:rsid w:val="00E762DF"/>
    <w:rsid w:val="00E7735B"/>
    <w:rsid w:val="00E77828"/>
    <w:rsid w:val="00E77DE3"/>
    <w:rsid w:val="00E77E52"/>
    <w:rsid w:val="00E8026F"/>
    <w:rsid w:val="00E806C3"/>
    <w:rsid w:val="00E81109"/>
    <w:rsid w:val="00E814BF"/>
    <w:rsid w:val="00E81BFA"/>
    <w:rsid w:val="00E823EF"/>
    <w:rsid w:val="00E82BF5"/>
    <w:rsid w:val="00E82D14"/>
    <w:rsid w:val="00E82FDD"/>
    <w:rsid w:val="00E83AA1"/>
    <w:rsid w:val="00E83D4C"/>
    <w:rsid w:val="00E83E3E"/>
    <w:rsid w:val="00E840F5"/>
    <w:rsid w:val="00E845BB"/>
    <w:rsid w:val="00E84DE7"/>
    <w:rsid w:val="00E8544C"/>
    <w:rsid w:val="00E857A4"/>
    <w:rsid w:val="00E863EA"/>
    <w:rsid w:val="00E86C8E"/>
    <w:rsid w:val="00E872AF"/>
    <w:rsid w:val="00E872D5"/>
    <w:rsid w:val="00E87912"/>
    <w:rsid w:val="00E9010F"/>
    <w:rsid w:val="00E90380"/>
    <w:rsid w:val="00E915EF"/>
    <w:rsid w:val="00E933C7"/>
    <w:rsid w:val="00E9416E"/>
    <w:rsid w:val="00E95094"/>
    <w:rsid w:val="00E9598E"/>
    <w:rsid w:val="00E95A74"/>
    <w:rsid w:val="00E95B6F"/>
    <w:rsid w:val="00E972CF"/>
    <w:rsid w:val="00EA00D5"/>
    <w:rsid w:val="00EA08E1"/>
    <w:rsid w:val="00EA3E5B"/>
    <w:rsid w:val="00EA4DFC"/>
    <w:rsid w:val="00EA63D7"/>
    <w:rsid w:val="00EA6BBA"/>
    <w:rsid w:val="00EA7102"/>
    <w:rsid w:val="00EA733A"/>
    <w:rsid w:val="00EA7F10"/>
    <w:rsid w:val="00EB0CBE"/>
    <w:rsid w:val="00EB1219"/>
    <w:rsid w:val="00EB1431"/>
    <w:rsid w:val="00EB1936"/>
    <w:rsid w:val="00EB1FCF"/>
    <w:rsid w:val="00EB2FBD"/>
    <w:rsid w:val="00EB39D0"/>
    <w:rsid w:val="00EB48E9"/>
    <w:rsid w:val="00EB528A"/>
    <w:rsid w:val="00EB5F8B"/>
    <w:rsid w:val="00EB621A"/>
    <w:rsid w:val="00EB64A0"/>
    <w:rsid w:val="00EB6D8A"/>
    <w:rsid w:val="00EB72CB"/>
    <w:rsid w:val="00EB79BA"/>
    <w:rsid w:val="00EB7C97"/>
    <w:rsid w:val="00EC058A"/>
    <w:rsid w:val="00EC0BE6"/>
    <w:rsid w:val="00EC164E"/>
    <w:rsid w:val="00EC22ED"/>
    <w:rsid w:val="00EC259F"/>
    <w:rsid w:val="00EC5BAA"/>
    <w:rsid w:val="00EC663F"/>
    <w:rsid w:val="00EC72A1"/>
    <w:rsid w:val="00EC76BC"/>
    <w:rsid w:val="00EC7895"/>
    <w:rsid w:val="00ED00DF"/>
    <w:rsid w:val="00ED094B"/>
    <w:rsid w:val="00ED0E85"/>
    <w:rsid w:val="00ED127A"/>
    <w:rsid w:val="00ED2480"/>
    <w:rsid w:val="00ED2765"/>
    <w:rsid w:val="00ED310D"/>
    <w:rsid w:val="00ED39DA"/>
    <w:rsid w:val="00ED536A"/>
    <w:rsid w:val="00ED6C77"/>
    <w:rsid w:val="00ED744C"/>
    <w:rsid w:val="00ED7755"/>
    <w:rsid w:val="00EE0FA1"/>
    <w:rsid w:val="00EE1068"/>
    <w:rsid w:val="00EE1279"/>
    <w:rsid w:val="00EE3527"/>
    <w:rsid w:val="00EE3D6C"/>
    <w:rsid w:val="00EE5B9E"/>
    <w:rsid w:val="00EE60F0"/>
    <w:rsid w:val="00EE6432"/>
    <w:rsid w:val="00EE67E7"/>
    <w:rsid w:val="00EE6D98"/>
    <w:rsid w:val="00EE7239"/>
    <w:rsid w:val="00EE7775"/>
    <w:rsid w:val="00EE7B30"/>
    <w:rsid w:val="00EE7E7F"/>
    <w:rsid w:val="00EF02C2"/>
    <w:rsid w:val="00EF1D92"/>
    <w:rsid w:val="00EF4787"/>
    <w:rsid w:val="00EF49B3"/>
    <w:rsid w:val="00EF51A7"/>
    <w:rsid w:val="00EF7CE4"/>
    <w:rsid w:val="00F00582"/>
    <w:rsid w:val="00F01033"/>
    <w:rsid w:val="00F0129A"/>
    <w:rsid w:val="00F014B2"/>
    <w:rsid w:val="00F01A80"/>
    <w:rsid w:val="00F02545"/>
    <w:rsid w:val="00F02706"/>
    <w:rsid w:val="00F0397E"/>
    <w:rsid w:val="00F04B6D"/>
    <w:rsid w:val="00F04E8D"/>
    <w:rsid w:val="00F052DA"/>
    <w:rsid w:val="00F06028"/>
    <w:rsid w:val="00F077D8"/>
    <w:rsid w:val="00F07EA3"/>
    <w:rsid w:val="00F128B8"/>
    <w:rsid w:val="00F13120"/>
    <w:rsid w:val="00F13186"/>
    <w:rsid w:val="00F131AB"/>
    <w:rsid w:val="00F13E28"/>
    <w:rsid w:val="00F1668D"/>
    <w:rsid w:val="00F1709E"/>
    <w:rsid w:val="00F1737A"/>
    <w:rsid w:val="00F17FD7"/>
    <w:rsid w:val="00F2031E"/>
    <w:rsid w:val="00F208FB"/>
    <w:rsid w:val="00F20946"/>
    <w:rsid w:val="00F20F15"/>
    <w:rsid w:val="00F218CD"/>
    <w:rsid w:val="00F21D04"/>
    <w:rsid w:val="00F23CA8"/>
    <w:rsid w:val="00F2445C"/>
    <w:rsid w:val="00F252C9"/>
    <w:rsid w:val="00F25BCB"/>
    <w:rsid w:val="00F25DC1"/>
    <w:rsid w:val="00F25E4E"/>
    <w:rsid w:val="00F2601B"/>
    <w:rsid w:val="00F271D6"/>
    <w:rsid w:val="00F30424"/>
    <w:rsid w:val="00F304C6"/>
    <w:rsid w:val="00F30546"/>
    <w:rsid w:val="00F319EF"/>
    <w:rsid w:val="00F31AF6"/>
    <w:rsid w:val="00F327DD"/>
    <w:rsid w:val="00F32C92"/>
    <w:rsid w:val="00F32C97"/>
    <w:rsid w:val="00F33FBE"/>
    <w:rsid w:val="00F34392"/>
    <w:rsid w:val="00F34E90"/>
    <w:rsid w:val="00F354FD"/>
    <w:rsid w:val="00F35765"/>
    <w:rsid w:val="00F35B95"/>
    <w:rsid w:val="00F36F3A"/>
    <w:rsid w:val="00F37A5B"/>
    <w:rsid w:val="00F40720"/>
    <w:rsid w:val="00F40D10"/>
    <w:rsid w:val="00F41AA3"/>
    <w:rsid w:val="00F41E11"/>
    <w:rsid w:val="00F42417"/>
    <w:rsid w:val="00F42685"/>
    <w:rsid w:val="00F4288C"/>
    <w:rsid w:val="00F44565"/>
    <w:rsid w:val="00F468EE"/>
    <w:rsid w:val="00F47622"/>
    <w:rsid w:val="00F47911"/>
    <w:rsid w:val="00F47D55"/>
    <w:rsid w:val="00F47F41"/>
    <w:rsid w:val="00F5053D"/>
    <w:rsid w:val="00F515E7"/>
    <w:rsid w:val="00F51609"/>
    <w:rsid w:val="00F51AF3"/>
    <w:rsid w:val="00F5279F"/>
    <w:rsid w:val="00F535FC"/>
    <w:rsid w:val="00F537D6"/>
    <w:rsid w:val="00F53A5E"/>
    <w:rsid w:val="00F53E13"/>
    <w:rsid w:val="00F54E0C"/>
    <w:rsid w:val="00F54F29"/>
    <w:rsid w:val="00F55522"/>
    <w:rsid w:val="00F55BC3"/>
    <w:rsid w:val="00F56D38"/>
    <w:rsid w:val="00F56DDC"/>
    <w:rsid w:val="00F578D2"/>
    <w:rsid w:val="00F60501"/>
    <w:rsid w:val="00F61285"/>
    <w:rsid w:val="00F61E03"/>
    <w:rsid w:val="00F62B0D"/>
    <w:rsid w:val="00F631F4"/>
    <w:rsid w:val="00F63AC3"/>
    <w:rsid w:val="00F63DA2"/>
    <w:rsid w:val="00F65533"/>
    <w:rsid w:val="00F6589B"/>
    <w:rsid w:val="00F65EB5"/>
    <w:rsid w:val="00F66020"/>
    <w:rsid w:val="00F66C73"/>
    <w:rsid w:val="00F67953"/>
    <w:rsid w:val="00F67B9F"/>
    <w:rsid w:val="00F70C64"/>
    <w:rsid w:val="00F71234"/>
    <w:rsid w:val="00F71FE0"/>
    <w:rsid w:val="00F7252A"/>
    <w:rsid w:val="00F729C8"/>
    <w:rsid w:val="00F72E25"/>
    <w:rsid w:val="00F72EF1"/>
    <w:rsid w:val="00F74E44"/>
    <w:rsid w:val="00F75790"/>
    <w:rsid w:val="00F7793D"/>
    <w:rsid w:val="00F8041A"/>
    <w:rsid w:val="00F80AAD"/>
    <w:rsid w:val="00F81FD2"/>
    <w:rsid w:val="00F849F8"/>
    <w:rsid w:val="00F84A59"/>
    <w:rsid w:val="00F84BA5"/>
    <w:rsid w:val="00F85B91"/>
    <w:rsid w:val="00F86AF6"/>
    <w:rsid w:val="00F86F09"/>
    <w:rsid w:val="00F9107B"/>
    <w:rsid w:val="00F9116C"/>
    <w:rsid w:val="00F91E92"/>
    <w:rsid w:val="00F92646"/>
    <w:rsid w:val="00F92AEE"/>
    <w:rsid w:val="00F93656"/>
    <w:rsid w:val="00F93A35"/>
    <w:rsid w:val="00F9429A"/>
    <w:rsid w:val="00F948D9"/>
    <w:rsid w:val="00F94AF1"/>
    <w:rsid w:val="00F94B21"/>
    <w:rsid w:val="00F95A52"/>
    <w:rsid w:val="00F95C95"/>
    <w:rsid w:val="00F96323"/>
    <w:rsid w:val="00FA01C1"/>
    <w:rsid w:val="00FA18EC"/>
    <w:rsid w:val="00FA1A26"/>
    <w:rsid w:val="00FA1B13"/>
    <w:rsid w:val="00FA21D0"/>
    <w:rsid w:val="00FA24A7"/>
    <w:rsid w:val="00FA2CEE"/>
    <w:rsid w:val="00FA3F43"/>
    <w:rsid w:val="00FA4D67"/>
    <w:rsid w:val="00FA5EF4"/>
    <w:rsid w:val="00FA5F08"/>
    <w:rsid w:val="00FA5F1B"/>
    <w:rsid w:val="00FA6027"/>
    <w:rsid w:val="00FA6C7D"/>
    <w:rsid w:val="00FA7184"/>
    <w:rsid w:val="00FB0ADE"/>
    <w:rsid w:val="00FB19BC"/>
    <w:rsid w:val="00FB2265"/>
    <w:rsid w:val="00FB28C2"/>
    <w:rsid w:val="00FB3CEB"/>
    <w:rsid w:val="00FB4758"/>
    <w:rsid w:val="00FB4FFF"/>
    <w:rsid w:val="00FB59F9"/>
    <w:rsid w:val="00FB617B"/>
    <w:rsid w:val="00FB689D"/>
    <w:rsid w:val="00FC026A"/>
    <w:rsid w:val="00FC07C2"/>
    <w:rsid w:val="00FC0E18"/>
    <w:rsid w:val="00FC1D65"/>
    <w:rsid w:val="00FC1ECB"/>
    <w:rsid w:val="00FC20B0"/>
    <w:rsid w:val="00FC2A52"/>
    <w:rsid w:val="00FC2E0C"/>
    <w:rsid w:val="00FC3A9C"/>
    <w:rsid w:val="00FC4314"/>
    <w:rsid w:val="00FC43E6"/>
    <w:rsid w:val="00FC4ADC"/>
    <w:rsid w:val="00FC7523"/>
    <w:rsid w:val="00FD051F"/>
    <w:rsid w:val="00FD0B22"/>
    <w:rsid w:val="00FD0D5B"/>
    <w:rsid w:val="00FD1611"/>
    <w:rsid w:val="00FD19BF"/>
    <w:rsid w:val="00FD2148"/>
    <w:rsid w:val="00FD2954"/>
    <w:rsid w:val="00FD3DC3"/>
    <w:rsid w:val="00FD4936"/>
    <w:rsid w:val="00FD5237"/>
    <w:rsid w:val="00FD5D5A"/>
    <w:rsid w:val="00FD62EE"/>
    <w:rsid w:val="00FD68EB"/>
    <w:rsid w:val="00FD692D"/>
    <w:rsid w:val="00FD70E9"/>
    <w:rsid w:val="00FD72A2"/>
    <w:rsid w:val="00FD72AC"/>
    <w:rsid w:val="00FD7669"/>
    <w:rsid w:val="00FE091C"/>
    <w:rsid w:val="00FE0F87"/>
    <w:rsid w:val="00FE14F6"/>
    <w:rsid w:val="00FE2416"/>
    <w:rsid w:val="00FE27F1"/>
    <w:rsid w:val="00FE32EC"/>
    <w:rsid w:val="00FE38E6"/>
    <w:rsid w:val="00FE4149"/>
    <w:rsid w:val="00FE49D7"/>
    <w:rsid w:val="00FE5EA9"/>
    <w:rsid w:val="00FE6174"/>
    <w:rsid w:val="00FE7C3C"/>
    <w:rsid w:val="00FF013D"/>
    <w:rsid w:val="00FF0593"/>
    <w:rsid w:val="00FF1368"/>
    <w:rsid w:val="00FF1F45"/>
    <w:rsid w:val="00FF21E6"/>
    <w:rsid w:val="00FF28FA"/>
    <w:rsid w:val="00FF45E8"/>
    <w:rsid w:val="00FF48F6"/>
    <w:rsid w:val="00FF4A58"/>
    <w:rsid w:val="00FF4B82"/>
    <w:rsid w:val="00FF55A8"/>
    <w:rsid w:val="00FF59C9"/>
    <w:rsid w:val="00FF5F35"/>
    <w:rsid w:val="00FF6B1B"/>
    <w:rsid w:val="00FF6FDF"/>
    <w:rsid w:val="00FF75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5C3B9"/>
  <w15:chartTrackingRefBased/>
  <w15:docId w15:val="{077DCAC5-9DFA-4120-B363-71B413CA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List Bullet"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CB3"/>
    <w:rPr>
      <w:sz w:val="24"/>
      <w:szCs w:val="24"/>
      <w:lang w:eastAsia="en-US"/>
    </w:rPr>
  </w:style>
  <w:style w:type="paragraph" w:styleId="Heading1">
    <w:name w:val="heading 1"/>
    <w:basedOn w:val="Normal"/>
    <w:next w:val="Normal"/>
    <w:qFormat/>
    <w:rsid w:val="002A213E"/>
    <w:pPr>
      <w:numPr>
        <w:numId w:val="34"/>
      </w:numPr>
      <w:tabs>
        <w:tab w:val="left" w:pos="-1415"/>
        <w:tab w:val="left" w:pos="-708"/>
      </w:tabs>
      <w:suppressAutoHyphens/>
      <w:outlineLvl w:val="0"/>
    </w:pPr>
    <w:rPr>
      <w:rFonts w:ascii="Arial" w:hAnsi="Arial"/>
      <w:b/>
    </w:rPr>
  </w:style>
  <w:style w:type="paragraph" w:styleId="Heading2">
    <w:name w:val="heading 2"/>
    <w:basedOn w:val="Normal"/>
    <w:next w:val="Normal"/>
    <w:link w:val="Heading2Char"/>
    <w:qFormat/>
    <w:rsid w:val="00F86AF6"/>
    <w:pPr>
      <w:numPr>
        <w:ilvl w:val="1"/>
        <w:numId w:val="34"/>
      </w:numPr>
      <w:suppressAutoHyphens/>
      <w:outlineLvl w:val="1"/>
    </w:pPr>
    <w:rPr>
      <w:rFonts w:ascii="Arial" w:hAnsi="Arial"/>
      <w:b/>
    </w:rPr>
  </w:style>
  <w:style w:type="paragraph" w:styleId="Heading3">
    <w:name w:val="heading 3"/>
    <w:basedOn w:val="Normal"/>
    <w:next w:val="Normal"/>
    <w:qFormat/>
    <w:rsid w:val="00F86AF6"/>
    <w:pPr>
      <w:numPr>
        <w:ilvl w:val="2"/>
        <w:numId w:val="34"/>
      </w:numPr>
      <w:suppressAutoHyphens/>
      <w:outlineLvl w:val="2"/>
    </w:pPr>
    <w:rPr>
      <w:rFonts w:ascii="Arial" w:hAnsi="Arial"/>
      <w:b/>
    </w:rPr>
  </w:style>
  <w:style w:type="paragraph" w:styleId="Heading4">
    <w:name w:val="heading 4"/>
    <w:basedOn w:val="Normal"/>
    <w:next w:val="Normal"/>
    <w:qFormat/>
    <w:rsid w:val="00F86AF6"/>
    <w:pPr>
      <w:keepNext/>
      <w:numPr>
        <w:ilvl w:val="3"/>
        <w:numId w:val="34"/>
      </w:numPr>
      <w:spacing w:before="60" w:after="20"/>
      <w:outlineLvl w:val="3"/>
    </w:pPr>
    <w:rPr>
      <w:rFonts w:ascii="Arial" w:hAnsi="Arial"/>
      <w:szCs w:val="20"/>
      <w:u w:val="single"/>
    </w:rPr>
  </w:style>
  <w:style w:type="paragraph" w:styleId="Heading5">
    <w:name w:val="heading 5"/>
    <w:basedOn w:val="Normal"/>
    <w:next w:val="Normal"/>
    <w:link w:val="Heading5Char"/>
    <w:semiHidden/>
    <w:unhideWhenUsed/>
    <w:qFormat/>
    <w:rsid w:val="00776CA5"/>
    <w:pPr>
      <w:numPr>
        <w:ilvl w:val="4"/>
        <w:numId w:val="34"/>
      </w:numPr>
      <w:spacing w:before="240" w:after="60"/>
      <w:outlineLvl w:val="4"/>
    </w:pPr>
    <w:rPr>
      <w:rFonts w:ascii="Calibri" w:hAnsi="Calibri"/>
      <w:b/>
      <w:bCs/>
      <w:i/>
      <w:iCs/>
      <w:sz w:val="26"/>
      <w:szCs w:val="26"/>
    </w:rPr>
  </w:style>
  <w:style w:type="paragraph" w:styleId="Heading6">
    <w:name w:val="heading 6"/>
    <w:basedOn w:val="Normal"/>
    <w:next w:val="Normal"/>
    <w:qFormat/>
    <w:rsid w:val="00DB2CB3"/>
    <w:pPr>
      <w:keepNext/>
      <w:numPr>
        <w:ilvl w:val="5"/>
        <w:numId w:val="34"/>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outlineLvl w:val="5"/>
    </w:pPr>
    <w:rPr>
      <w:rFonts w:ascii="Arial" w:hAnsi="Arial"/>
      <w:b/>
      <w:color w:val="FF0000"/>
      <w:kern w:val="4"/>
    </w:rPr>
  </w:style>
  <w:style w:type="paragraph" w:styleId="Heading7">
    <w:name w:val="heading 7"/>
    <w:basedOn w:val="Normal"/>
    <w:next w:val="Normal"/>
    <w:qFormat/>
    <w:rsid w:val="00DB2CB3"/>
    <w:pPr>
      <w:keepNext/>
      <w:numPr>
        <w:ilvl w:val="6"/>
        <w:numId w:val="34"/>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outlineLvl w:val="6"/>
    </w:pPr>
    <w:rPr>
      <w:rFonts w:ascii="Arial" w:hAnsi="Arial"/>
      <w:b/>
      <w:szCs w:val="20"/>
    </w:rPr>
  </w:style>
  <w:style w:type="paragraph" w:styleId="Heading8">
    <w:name w:val="heading 8"/>
    <w:basedOn w:val="Normal"/>
    <w:next w:val="Normal"/>
    <w:qFormat/>
    <w:rsid w:val="00DB2CB3"/>
    <w:pPr>
      <w:keepNext/>
      <w:numPr>
        <w:ilvl w:val="7"/>
        <w:numId w:val="34"/>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jc w:val="center"/>
      <w:outlineLvl w:val="7"/>
    </w:pPr>
    <w:rPr>
      <w:rFonts w:ascii="Arial" w:hAnsi="Arial"/>
      <w:b/>
      <w:bCs/>
      <w:color w:val="0000FF"/>
    </w:rPr>
  </w:style>
  <w:style w:type="paragraph" w:styleId="Heading9">
    <w:name w:val="heading 9"/>
    <w:basedOn w:val="Normal"/>
    <w:next w:val="Normal"/>
    <w:qFormat/>
    <w:rsid w:val="00DB2CB3"/>
    <w:pPr>
      <w:keepNext/>
      <w:numPr>
        <w:ilvl w:val="8"/>
        <w:numId w:val="34"/>
      </w:numPr>
      <w:outlineLvl w:val="8"/>
    </w:pPr>
    <w:rPr>
      <w:rFonts w:ascii="Arial" w:hAnsi="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2CB3"/>
    <w:pPr>
      <w:tabs>
        <w:tab w:val="center" w:pos="4153"/>
        <w:tab w:val="right" w:pos="8306"/>
      </w:tabs>
    </w:pPr>
  </w:style>
  <w:style w:type="paragraph" w:styleId="Footer">
    <w:name w:val="footer"/>
    <w:basedOn w:val="Normal"/>
    <w:link w:val="FooterChar"/>
    <w:uiPriority w:val="99"/>
    <w:rsid w:val="00DB2CB3"/>
    <w:pPr>
      <w:tabs>
        <w:tab w:val="center" w:pos="4153"/>
        <w:tab w:val="right" w:pos="8306"/>
      </w:tabs>
    </w:pPr>
  </w:style>
  <w:style w:type="paragraph" w:styleId="Title">
    <w:name w:val="Title"/>
    <w:basedOn w:val="Normal"/>
    <w:qFormat/>
    <w:rsid w:val="00DB2C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pPr>
    <w:rPr>
      <w:rFonts w:ascii="Arial" w:hAnsi="Arial"/>
      <w:b/>
      <w:color w:val="000000"/>
      <w:kern w:val="4"/>
      <w:szCs w:val="20"/>
    </w:rPr>
  </w:style>
  <w:style w:type="character" w:styleId="Hyperlink">
    <w:name w:val="Hyperlink"/>
    <w:uiPriority w:val="99"/>
    <w:rsid w:val="00DB2CB3"/>
    <w:rPr>
      <w:color w:val="0000FF"/>
      <w:u w:val="single"/>
    </w:rPr>
  </w:style>
  <w:style w:type="paragraph" w:styleId="BodyTextIndent2">
    <w:name w:val="Body Text Indent 2"/>
    <w:basedOn w:val="Normal"/>
    <w:rsid w:val="00DB2CB3"/>
    <w:pPr>
      <w:tabs>
        <w:tab w:val="left" w:pos="-1415"/>
        <w:tab w:val="left" w:pos="-708"/>
        <w:tab w:val="left" w:pos="0"/>
        <w:tab w:val="left" w:pos="993"/>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left="996"/>
    </w:pPr>
    <w:rPr>
      <w:rFonts w:ascii="Arial" w:hAnsi="Arial" w:cs="Arial"/>
      <w:b/>
      <w:bCs/>
      <w:color w:val="800000"/>
    </w:rPr>
  </w:style>
  <w:style w:type="paragraph" w:styleId="BodyTextIndent3">
    <w:name w:val="Body Text Indent 3"/>
    <w:basedOn w:val="Normal"/>
    <w:link w:val="BodyTextIndent3Char"/>
    <w:rsid w:val="00DB2C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left="705" w:hanging="705"/>
    </w:pPr>
    <w:rPr>
      <w:rFonts w:ascii="Arial" w:hAnsi="Arial"/>
      <w:b/>
      <w:szCs w:val="20"/>
    </w:rPr>
  </w:style>
  <w:style w:type="paragraph" w:styleId="PlainText">
    <w:name w:val="Plain Text"/>
    <w:basedOn w:val="Normal"/>
    <w:rsid w:val="00DB2CB3"/>
    <w:rPr>
      <w:rFonts w:ascii="Courier New" w:hAnsi="Courier New" w:cs="Courier New"/>
      <w:sz w:val="20"/>
      <w:szCs w:val="20"/>
    </w:rPr>
  </w:style>
  <w:style w:type="character" w:styleId="PageNumber">
    <w:name w:val="page number"/>
    <w:basedOn w:val="DefaultParagraphFont"/>
    <w:rsid w:val="00DB2CB3"/>
  </w:style>
  <w:style w:type="paragraph" w:styleId="NormalWeb">
    <w:name w:val="Normal (Web)"/>
    <w:basedOn w:val="Normal"/>
    <w:uiPriority w:val="99"/>
    <w:rsid w:val="00DB2CB3"/>
    <w:pPr>
      <w:spacing w:before="100" w:beforeAutospacing="1" w:after="100" w:afterAutospacing="1"/>
    </w:pPr>
    <w:rPr>
      <w:lang w:val="en-US"/>
    </w:rPr>
  </w:style>
  <w:style w:type="paragraph" w:customStyle="1" w:styleId="Definition">
    <w:name w:val="Definition"/>
    <w:basedOn w:val="Normal"/>
    <w:rsid w:val="00A710FA"/>
    <w:pPr>
      <w:spacing w:line="260" w:lineRule="exact"/>
      <w:jc w:val="both"/>
    </w:pPr>
    <w:rPr>
      <w:rFonts w:ascii="Helvetica" w:hAnsi="Helvetica" w:cs="Arial"/>
      <w:b/>
      <w:spacing w:val="8"/>
      <w:sz w:val="23"/>
      <w:szCs w:val="20"/>
      <w:lang w:val="en-GB" w:eastAsia="zh-CN"/>
    </w:rPr>
  </w:style>
  <w:style w:type="character" w:styleId="FollowedHyperlink">
    <w:name w:val="FollowedHyperlink"/>
    <w:rsid w:val="009E3F1E"/>
    <w:rPr>
      <w:color w:val="800080"/>
      <w:u w:val="single"/>
    </w:rPr>
  </w:style>
  <w:style w:type="paragraph" w:styleId="BodyTextIndent">
    <w:name w:val="Body Text Indent"/>
    <w:basedOn w:val="Normal"/>
    <w:rsid w:val="00AA32C9"/>
    <w:pPr>
      <w:spacing w:after="120"/>
      <w:ind w:left="283"/>
    </w:pPr>
  </w:style>
  <w:style w:type="paragraph" w:styleId="BalloonText">
    <w:name w:val="Balloon Text"/>
    <w:basedOn w:val="Normal"/>
    <w:semiHidden/>
    <w:rsid w:val="00AA32C9"/>
    <w:rPr>
      <w:rFonts w:ascii="Tahoma" w:hAnsi="Tahoma" w:cs="Tahoma"/>
      <w:sz w:val="16"/>
      <w:szCs w:val="16"/>
    </w:rPr>
  </w:style>
  <w:style w:type="paragraph" w:styleId="Date">
    <w:name w:val="Date"/>
    <w:basedOn w:val="Normal"/>
    <w:next w:val="Normal"/>
    <w:rsid w:val="00023A58"/>
  </w:style>
  <w:style w:type="paragraph" w:customStyle="1" w:styleId="Default">
    <w:name w:val="Default"/>
    <w:rsid w:val="007670B2"/>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CC7B21"/>
    <w:pPr>
      <w:ind w:left="720"/>
    </w:pPr>
  </w:style>
  <w:style w:type="character" w:styleId="CommentReference">
    <w:name w:val="annotation reference"/>
    <w:rsid w:val="009D63EB"/>
    <w:rPr>
      <w:sz w:val="16"/>
      <w:szCs w:val="16"/>
    </w:rPr>
  </w:style>
  <w:style w:type="paragraph" w:styleId="CommentText">
    <w:name w:val="annotation text"/>
    <w:basedOn w:val="Normal"/>
    <w:link w:val="CommentTextChar"/>
    <w:rsid w:val="009D63EB"/>
    <w:rPr>
      <w:sz w:val="20"/>
      <w:szCs w:val="20"/>
    </w:rPr>
  </w:style>
  <w:style w:type="character" w:customStyle="1" w:styleId="CommentTextChar">
    <w:name w:val="Comment Text Char"/>
    <w:link w:val="CommentText"/>
    <w:rsid w:val="009D63EB"/>
    <w:rPr>
      <w:lang w:eastAsia="en-US"/>
    </w:rPr>
  </w:style>
  <w:style w:type="paragraph" w:styleId="CommentSubject">
    <w:name w:val="annotation subject"/>
    <w:basedOn w:val="CommentText"/>
    <w:next w:val="CommentText"/>
    <w:link w:val="CommentSubjectChar"/>
    <w:rsid w:val="009D63EB"/>
    <w:rPr>
      <w:b/>
      <w:bCs/>
    </w:rPr>
  </w:style>
  <w:style w:type="character" w:customStyle="1" w:styleId="CommentSubjectChar">
    <w:name w:val="Comment Subject Char"/>
    <w:link w:val="CommentSubject"/>
    <w:rsid w:val="009D63EB"/>
    <w:rPr>
      <w:b/>
      <w:bCs/>
      <w:lang w:eastAsia="en-US"/>
    </w:rPr>
  </w:style>
  <w:style w:type="table" w:styleId="TableGrid">
    <w:name w:val="Table Grid"/>
    <w:basedOn w:val="TableNormal"/>
    <w:uiPriority w:val="59"/>
    <w:rsid w:val="008363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D0E57"/>
    <w:rPr>
      <w:sz w:val="24"/>
      <w:szCs w:val="24"/>
      <w:lang w:eastAsia="en-US"/>
    </w:rPr>
  </w:style>
  <w:style w:type="paragraph" w:customStyle="1" w:styleId="MAIN-TITLE">
    <w:name w:val="MAIN-TITLE"/>
    <w:basedOn w:val="Normal"/>
    <w:qFormat/>
    <w:rsid w:val="008D11E8"/>
    <w:pPr>
      <w:snapToGrid w:val="0"/>
      <w:jc w:val="center"/>
    </w:pPr>
    <w:rPr>
      <w:rFonts w:ascii="Arial" w:hAnsi="Arial" w:cs="Arial"/>
      <w:b/>
      <w:bCs/>
      <w:spacing w:val="8"/>
      <w:lang w:val="en-GB" w:eastAsia="zh-CN"/>
    </w:rPr>
  </w:style>
  <w:style w:type="paragraph" w:customStyle="1" w:styleId="PARAGRAPH">
    <w:name w:val="PARAGRAPH"/>
    <w:link w:val="PARAGRAPHChar"/>
    <w:qFormat/>
    <w:rsid w:val="002D4BF5"/>
    <w:pPr>
      <w:snapToGrid w:val="0"/>
      <w:spacing w:before="100" w:after="200"/>
      <w:jc w:val="both"/>
    </w:pPr>
    <w:rPr>
      <w:rFonts w:ascii="Arial" w:hAnsi="Arial" w:cs="Arial"/>
      <w:spacing w:val="8"/>
      <w:lang w:val="en-GB" w:eastAsia="zh-CN"/>
    </w:rPr>
  </w:style>
  <w:style w:type="paragraph" w:styleId="ListBullet">
    <w:name w:val="List Bullet"/>
    <w:basedOn w:val="Normal"/>
    <w:qFormat/>
    <w:rsid w:val="002D4BF5"/>
    <w:pPr>
      <w:numPr>
        <w:numId w:val="14"/>
      </w:numPr>
      <w:tabs>
        <w:tab w:val="clear" w:pos="720"/>
        <w:tab w:val="left" w:pos="340"/>
      </w:tabs>
      <w:snapToGrid w:val="0"/>
      <w:spacing w:after="100"/>
      <w:ind w:left="340" w:hanging="340"/>
      <w:jc w:val="both"/>
    </w:pPr>
    <w:rPr>
      <w:rFonts w:ascii="Arial" w:hAnsi="Arial" w:cs="Arial"/>
      <w:spacing w:val="8"/>
      <w:sz w:val="20"/>
      <w:szCs w:val="20"/>
      <w:lang w:val="en-GB" w:eastAsia="zh-CN"/>
    </w:rPr>
  </w:style>
  <w:style w:type="character" w:customStyle="1" w:styleId="PARAGRAPHChar">
    <w:name w:val="PARAGRAPH Char"/>
    <w:link w:val="PARAGRAPH"/>
    <w:rsid w:val="002D4BF5"/>
    <w:rPr>
      <w:rFonts w:ascii="Arial" w:hAnsi="Arial" w:cs="Arial"/>
      <w:spacing w:val="8"/>
      <w:lang w:val="en-GB" w:eastAsia="zh-CN"/>
    </w:rPr>
  </w:style>
  <w:style w:type="character" w:customStyle="1" w:styleId="HeaderChar">
    <w:name w:val="Header Char"/>
    <w:link w:val="Header"/>
    <w:rsid w:val="00220CF0"/>
    <w:rPr>
      <w:sz w:val="24"/>
      <w:szCs w:val="24"/>
      <w:lang w:eastAsia="en-US"/>
    </w:rPr>
  </w:style>
  <w:style w:type="character" w:customStyle="1" w:styleId="BodyTextIndent3Char">
    <w:name w:val="Body Text Indent 3 Char"/>
    <w:link w:val="BodyTextIndent3"/>
    <w:rsid w:val="00590575"/>
    <w:rPr>
      <w:rFonts w:ascii="Arial" w:hAnsi="Arial"/>
      <w:b/>
      <w:sz w:val="24"/>
      <w:lang w:eastAsia="en-US"/>
    </w:rPr>
  </w:style>
  <w:style w:type="character" w:styleId="UnresolvedMention">
    <w:name w:val="Unresolved Mention"/>
    <w:uiPriority w:val="99"/>
    <w:semiHidden/>
    <w:unhideWhenUsed/>
    <w:rsid w:val="00DF129E"/>
    <w:rPr>
      <w:color w:val="808080"/>
      <w:shd w:val="clear" w:color="auto" w:fill="E6E6E6"/>
    </w:rPr>
  </w:style>
  <w:style w:type="character" w:customStyle="1" w:styleId="Heading5Char">
    <w:name w:val="Heading 5 Char"/>
    <w:link w:val="Heading5"/>
    <w:semiHidden/>
    <w:rsid w:val="00776CA5"/>
    <w:rPr>
      <w:rFonts w:ascii="Calibri" w:eastAsia="Times New Roman" w:hAnsi="Calibri" w:cs="Times New Roman"/>
      <w:b/>
      <w:bCs/>
      <w:i/>
      <w:iCs/>
      <w:sz w:val="26"/>
      <w:szCs w:val="26"/>
      <w:lang w:eastAsia="en-US"/>
    </w:rPr>
  </w:style>
  <w:style w:type="paragraph" w:styleId="Revision">
    <w:name w:val="Revision"/>
    <w:hidden/>
    <w:uiPriority w:val="99"/>
    <w:semiHidden/>
    <w:rsid w:val="002A37BA"/>
    <w:rPr>
      <w:sz w:val="24"/>
      <w:szCs w:val="24"/>
      <w:lang w:eastAsia="en-US"/>
    </w:rPr>
  </w:style>
  <w:style w:type="paragraph" w:customStyle="1" w:styleId="AgendaHeading2">
    <w:name w:val="Agenda Heading 2"/>
    <w:basedOn w:val="Normal"/>
    <w:link w:val="AgendaHeading2Char"/>
    <w:rsid w:val="007975EC"/>
    <w:pPr>
      <w:numPr>
        <w:ilvl w:val="1"/>
        <w:numId w:val="9"/>
      </w:numPr>
      <w:suppressAutoHyphens/>
      <w:ind w:hanging="1272"/>
    </w:pPr>
    <w:rPr>
      <w:rFonts w:ascii="Arial" w:hAnsi="Arial"/>
      <w:b/>
    </w:rPr>
  </w:style>
  <w:style w:type="paragraph" w:customStyle="1" w:styleId="AgendaHeading1">
    <w:name w:val="Agenda Heading 1"/>
    <w:basedOn w:val="Normal"/>
    <w:link w:val="AgendaHeading1Char"/>
    <w:rsid w:val="002424B5"/>
    <w:pPr>
      <w:numPr>
        <w:numId w:val="23"/>
      </w:numPr>
      <w:suppressAutoHyphens/>
      <w:ind w:left="0" w:hanging="567"/>
    </w:pPr>
    <w:rPr>
      <w:rFonts w:ascii="Arial" w:hAnsi="Arial"/>
      <w:b/>
    </w:rPr>
  </w:style>
  <w:style w:type="character" w:customStyle="1" w:styleId="AgendaHeading2Char">
    <w:name w:val="Agenda Heading 2 Char"/>
    <w:basedOn w:val="DefaultParagraphFont"/>
    <w:link w:val="AgendaHeading2"/>
    <w:rsid w:val="007975EC"/>
    <w:rPr>
      <w:rFonts w:ascii="Arial" w:hAnsi="Arial"/>
      <w:b/>
      <w:sz w:val="24"/>
      <w:szCs w:val="24"/>
      <w:lang w:eastAsia="en-US"/>
    </w:rPr>
  </w:style>
  <w:style w:type="character" w:customStyle="1" w:styleId="AgendaHeading1Char">
    <w:name w:val="Agenda Heading 1 Char"/>
    <w:basedOn w:val="DefaultParagraphFont"/>
    <w:link w:val="AgendaHeading1"/>
    <w:rsid w:val="002424B5"/>
    <w:rPr>
      <w:rFonts w:ascii="Arial" w:hAnsi="Arial"/>
      <w:b/>
      <w:sz w:val="24"/>
      <w:szCs w:val="24"/>
      <w:lang w:eastAsia="en-US"/>
    </w:rPr>
  </w:style>
  <w:style w:type="paragraph" w:customStyle="1" w:styleId="Heading20">
    <w:name w:val="*Heading 2"/>
    <w:basedOn w:val="Heading2"/>
    <w:qFormat/>
    <w:rsid w:val="00134E29"/>
    <w:pPr>
      <w:ind w:left="432"/>
    </w:pPr>
  </w:style>
  <w:style w:type="character" w:customStyle="1" w:styleId="Heading2Char">
    <w:name w:val="Heading 2 Char"/>
    <w:basedOn w:val="DefaultParagraphFont"/>
    <w:link w:val="Heading2"/>
    <w:rsid w:val="008F164A"/>
    <w:rPr>
      <w:rFonts w:ascii="Arial" w:hAnsi="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9187">
      <w:bodyDiv w:val="1"/>
      <w:marLeft w:val="0"/>
      <w:marRight w:val="0"/>
      <w:marTop w:val="0"/>
      <w:marBottom w:val="0"/>
      <w:divBdr>
        <w:top w:val="none" w:sz="0" w:space="0" w:color="auto"/>
        <w:left w:val="none" w:sz="0" w:space="0" w:color="auto"/>
        <w:bottom w:val="none" w:sz="0" w:space="0" w:color="auto"/>
        <w:right w:val="none" w:sz="0" w:space="0" w:color="auto"/>
      </w:divBdr>
    </w:div>
    <w:div w:id="577905939">
      <w:bodyDiv w:val="1"/>
      <w:marLeft w:val="0"/>
      <w:marRight w:val="0"/>
      <w:marTop w:val="0"/>
      <w:marBottom w:val="0"/>
      <w:divBdr>
        <w:top w:val="none" w:sz="0" w:space="0" w:color="auto"/>
        <w:left w:val="none" w:sz="0" w:space="0" w:color="auto"/>
        <w:bottom w:val="none" w:sz="0" w:space="0" w:color="auto"/>
        <w:right w:val="none" w:sz="0" w:space="0" w:color="auto"/>
      </w:divBdr>
    </w:div>
    <w:div w:id="653876099">
      <w:bodyDiv w:val="1"/>
      <w:marLeft w:val="0"/>
      <w:marRight w:val="0"/>
      <w:marTop w:val="0"/>
      <w:marBottom w:val="0"/>
      <w:divBdr>
        <w:top w:val="none" w:sz="0" w:space="0" w:color="auto"/>
        <w:left w:val="none" w:sz="0" w:space="0" w:color="auto"/>
        <w:bottom w:val="none" w:sz="0" w:space="0" w:color="auto"/>
        <w:right w:val="none" w:sz="0" w:space="0" w:color="auto"/>
      </w:divBdr>
    </w:div>
    <w:div w:id="852257206">
      <w:bodyDiv w:val="1"/>
      <w:marLeft w:val="0"/>
      <w:marRight w:val="0"/>
      <w:marTop w:val="0"/>
      <w:marBottom w:val="0"/>
      <w:divBdr>
        <w:top w:val="none" w:sz="0" w:space="0" w:color="auto"/>
        <w:left w:val="none" w:sz="0" w:space="0" w:color="auto"/>
        <w:bottom w:val="none" w:sz="0" w:space="0" w:color="auto"/>
        <w:right w:val="none" w:sz="0" w:space="0" w:color="auto"/>
      </w:divBdr>
    </w:div>
    <w:div w:id="944313388">
      <w:bodyDiv w:val="1"/>
      <w:marLeft w:val="0"/>
      <w:marRight w:val="0"/>
      <w:marTop w:val="0"/>
      <w:marBottom w:val="0"/>
      <w:divBdr>
        <w:top w:val="none" w:sz="0" w:space="0" w:color="auto"/>
        <w:left w:val="none" w:sz="0" w:space="0" w:color="auto"/>
        <w:bottom w:val="none" w:sz="0" w:space="0" w:color="auto"/>
        <w:right w:val="none" w:sz="0" w:space="0" w:color="auto"/>
      </w:divBdr>
    </w:div>
    <w:div w:id="1617826934">
      <w:bodyDiv w:val="1"/>
      <w:marLeft w:val="0"/>
      <w:marRight w:val="0"/>
      <w:marTop w:val="0"/>
      <w:marBottom w:val="0"/>
      <w:divBdr>
        <w:top w:val="none" w:sz="0" w:space="0" w:color="auto"/>
        <w:left w:val="none" w:sz="0" w:space="0" w:color="auto"/>
        <w:bottom w:val="none" w:sz="0" w:space="0" w:color="auto"/>
        <w:right w:val="none" w:sz="0" w:space="0" w:color="auto"/>
      </w:divBdr>
    </w:div>
    <w:div w:id="1669480367">
      <w:bodyDiv w:val="1"/>
      <w:marLeft w:val="0"/>
      <w:marRight w:val="0"/>
      <w:marTop w:val="0"/>
      <w:marBottom w:val="0"/>
      <w:divBdr>
        <w:top w:val="none" w:sz="0" w:space="0" w:color="auto"/>
        <w:left w:val="none" w:sz="0" w:space="0" w:color="auto"/>
        <w:bottom w:val="none" w:sz="0" w:space="0" w:color="auto"/>
        <w:right w:val="none" w:sz="0" w:space="0" w:color="auto"/>
      </w:divBdr>
    </w:div>
    <w:div w:id="1752699481">
      <w:bodyDiv w:val="1"/>
      <w:marLeft w:val="0"/>
      <w:marRight w:val="0"/>
      <w:marTop w:val="0"/>
      <w:marBottom w:val="0"/>
      <w:divBdr>
        <w:top w:val="none" w:sz="0" w:space="0" w:color="auto"/>
        <w:left w:val="none" w:sz="0" w:space="0" w:color="auto"/>
        <w:bottom w:val="none" w:sz="0" w:space="0" w:color="auto"/>
        <w:right w:val="none" w:sz="0" w:space="0" w:color="auto"/>
      </w:divBdr>
    </w:div>
    <w:div w:id="1772623840">
      <w:bodyDiv w:val="1"/>
      <w:marLeft w:val="0"/>
      <w:marRight w:val="0"/>
      <w:marTop w:val="0"/>
      <w:marBottom w:val="0"/>
      <w:divBdr>
        <w:top w:val="none" w:sz="0" w:space="0" w:color="auto"/>
        <w:left w:val="none" w:sz="0" w:space="0" w:color="auto"/>
        <w:bottom w:val="none" w:sz="0" w:space="0" w:color="auto"/>
        <w:right w:val="none" w:sz="0" w:space="0" w:color="auto"/>
      </w:divBdr>
    </w:div>
    <w:div w:id="192672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ecex.com/resources-and-news/meeting-and-events/2026-annual-meetings-of-the-iecex-system/%20/" TargetMode="External"/><Relationship Id="rId13" Type="http://schemas.openxmlformats.org/officeDocument/2006/relationships/hyperlink" Target="https://www.iecex.com/members-area/od0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ecex.com/members-area/od0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ecex.com/members-area/od001/" TargetMode="External"/><Relationship Id="rId5" Type="http://schemas.openxmlformats.org/officeDocument/2006/relationships/webSettings" Target="webSettings.xml"/><Relationship Id="rId15" Type="http://schemas.openxmlformats.org/officeDocument/2006/relationships/hyperlink" Target="https://www.iecex.com/certification-of-personnel-competencies-scheme/contact-a-certification-body/" TargetMode="External"/><Relationship Id="rId10" Type="http://schemas.openxmlformats.org/officeDocument/2006/relationships/hyperlink" Target="http://www.iecex.com" TargetMode="External"/><Relationship Id="rId4" Type="http://schemas.openxmlformats.org/officeDocument/2006/relationships/settings" Target="settings.xml"/><Relationship Id="rId9" Type="http://schemas.openxmlformats.org/officeDocument/2006/relationships/hyperlink" Target="https://www.iecex.com/members-area/exmc/accesscode/" TargetMode="External"/><Relationship Id="rId14" Type="http://schemas.openxmlformats.org/officeDocument/2006/relationships/hyperlink" Target="https://www.iecex.com/certified-service-facility-scheme/contact-a-certification-bo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6C51D-BFD9-40EF-9269-7BA984449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14</Pages>
  <Words>3629</Words>
  <Characters>20691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The Twelfth Meeting of the ExMC to be held</vt:lpstr>
    </vt:vector>
  </TitlesOfParts>
  <Company>IECEx</Company>
  <LinksUpToDate>false</LinksUpToDate>
  <CharactersWithSpaces>24272</CharactersWithSpaces>
  <SharedDoc>false</SharedDoc>
  <HLinks>
    <vt:vector size="48" baseType="variant">
      <vt:variant>
        <vt:i4>7143463</vt:i4>
      </vt:variant>
      <vt:variant>
        <vt:i4>21</vt:i4>
      </vt:variant>
      <vt:variant>
        <vt:i4>0</vt:i4>
      </vt:variant>
      <vt:variant>
        <vt:i4>5</vt:i4>
      </vt:variant>
      <vt:variant>
        <vt:lpwstr>https://www.iecex.com/information/excbs/service-facilities/</vt:lpwstr>
      </vt:variant>
      <vt:variant>
        <vt:lpwstr/>
      </vt:variant>
      <vt:variant>
        <vt:i4>196693</vt:i4>
      </vt:variant>
      <vt:variant>
        <vt:i4>18</vt:i4>
      </vt:variant>
      <vt:variant>
        <vt:i4>0</vt:i4>
      </vt:variant>
      <vt:variant>
        <vt:i4>5</vt:i4>
      </vt:variant>
      <vt:variant>
        <vt:lpwstr>https://www.iecex.com/members-area/od001/</vt:lpwstr>
      </vt:variant>
      <vt:variant>
        <vt:lpwstr/>
      </vt:variant>
      <vt:variant>
        <vt:i4>7143463</vt:i4>
      </vt:variant>
      <vt:variant>
        <vt:i4>15</vt:i4>
      </vt:variant>
      <vt:variant>
        <vt:i4>0</vt:i4>
      </vt:variant>
      <vt:variant>
        <vt:i4>5</vt:i4>
      </vt:variant>
      <vt:variant>
        <vt:lpwstr>https://www.iecex.com/information/excbs/service-facilities/</vt:lpwstr>
      </vt:variant>
      <vt:variant>
        <vt:lpwstr/>
      </vt:variant>
      <vt:variant>
        <vt:i4>1048590</vt:i4>
      </vt:variant>
      <vt:variant>
        <vt:i4>12</vt:i4>
      </vt:variant>
      <vt:variant>
        <vt:i4>0</vt:i4>
      </vt:variant>
      <vt:variant>
        <vt:i4>5</vt:i4>
      </vt:variant>
      <vt:variant>
        <vt:lpwstr>https://www.iecex.com/information/excbs/conformity-mark/</vt:lpwstr>
      </vt:variant>
      <vt:variant>
        <vt:lpwstr/>
      </vt:variant>
      <vt:variant>
        <vt:i4>196693</vt:i4>
      </vt:variant>
      <vt:variant>
        <vt:i4>9</vt:i4>
      </vt:variant>
      <vt:variant>
        <vt:i4>0</vt:i4>
      </vt:variant>
      <vt:variant>
        <vt:i4>5</vt:i4>
      </vt:variant>
      <vt:variant>
        <vt:lpwstr>https://www.iecex.com/members-area/od001/</vt:lpwstr>
      </vt:variant>
      <vt:variant>
        <vt:lpwstr/>
      </vt:variant>
      <vt:variant>
        <vt:i4>5701649</vt:i4>
      </vt:variant>
      <vt:variant>
        <vt:i4>6</vt:i4>
      </vt:variant>
      <vt:variant>
        <vt:i4>0</vt:i4>
      </vt:variant>
      <vt:variant>
        <vt:i4>5</vt:i4>
      </vt:variant>
      <vt:variant>
        <vt:lpwstr>http://www.iecex.com/</vt:lpwstr>
      </vt:variant>
      <vt:variant>
        <vt:lpwstr/>
      </vt:variant>
      <vt:variant>
        <vt:i4>2097210</vt:i4>
      </vt:variant>
      <vt:variant>
        <vt:i4>3</vt:i4>
      </vt:variant>
      <vt:variant>
        <vt:i4>0</vt:i4>
      </vt:variant>
      <vt:variant>
        <vt:i4>5</vt:i4>
      </vt:variant>
      <vt:variant>
        <vt:lpwstr>https://www.iecex.com/meeting-and-events/2021-remote-annual-meeting-of-the-iecex-system-2/iecex-working-group-meetings-and-iecex-annual-meeting-to-held-remotely-until-international-travel-restrictions-are-lifted-3/exmc/</vt:lpwstr>
      </vt:variant>
      <vt:variant>
        <vt:lpwstr/>
      </vt:variant>
      <vt:variant>
        <vt:i4>7012389</vt:i4>
      </vt:variant>
      <vt:variant>
        <vt:i4>0</vt:i4>
      </vt:variant>
      <vt:variant>
        <vt:i4>0</vt:i4>
      </vt:variant>
      <vt:variant>
        <vt:i4>5</vt:i4>
      </vt:variant>
      <vt:variant>
        <vt:lpwstr>https://www.iecex.com/dmsdocument/3962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Twelfth Meeting of the ExMC to be held</dc:title>
  <dc:subject/>
  <dc:creator>IECEx Secretariat</dc:creator>
  <cp:keywords/>
  <cp:lastModifiedBy>Agius, Chris</cp:lastModifiedBy>
  <cp:revision>20</cp:revision>
  <cp:lastPrinted>2024-04-15T23:39:00Z</cp:lastPrinted>
  <dcterms:created xsi:type="dcterms:W3CDTF">2025-07-09T05:36:00Z</dcterms:created>
  <dcterms:modified xsi:type="dcterms:W3CDTF">2026-06-09T11:28:00Z</dcterms:modified>
</cp:coreProperties>
</file>