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F3A20" w14:textId="77777777" w:rsidR="00057035" w:rsidRPr="00057035" w:rsidRDefault="00057035" w:rsidP="00057035">
      <w:pPr>
        <w:rPr>
          <w:rFonts w:ascii="Arial Bold" w:hAnsi="Arial Bold"/>
          <w:b/>
          <w:caps/>
          <w:spacing w:val="0"/>
          <w:sz w:val="24"/>
          <w:szCs w:val="24"/>
        </w:rPr>
      </w:pPr>
    </w:p>
    <w:p w14:paraId="1574B480" w14:textId="267315C5" w:rsidR="00057035" w:rsidRDefault="00057035" w:rsidP="00057035">
      <w:pPr>
        <w:keepNext/>
        <w:tabs>
          <w:tab w:val="left" w:pos="3544"/>
        </w:tabs>
        <w:jc w:val="left"/>
        <w:outlineLvl w:val="6"/>
        <w:rPr>
          <w:b/>
          <w:bCs/>
          <w:spacing w:val="0"/>
          <w:sz w:val="24"/>
          <w:szCs w:val="24"/>
          <w:lang w:val="en-AU" w:eastAsia="en-US"/>
        </w:rPr>
      </w:pPr>
      <w:r w:rsidRPr="00057035">
        <w:rPr>
          <w:b/>
          <w:bCs/>
          <w:spacing w:val="0"/>
          <w:sz w:val="24"/>
          <w:szCs w:val="24"/>
          <w:lang w:val="en-AU" w:eastAsia="en-US"/>
        </w:rPr>
        <w:t xml:space="preserve">Title: </w:t>
      </w:r>
      <w:r w:rsidR="00A133ED">
        <w:rPr>
          <w:b/>
          <w:bCs/>
          <w:spacing w:val="0"/>
          <w:sz w:val="24"/>
          <w:szCs w:val="24"/>
          <w:lang w:val="en-AU" w:eastAsia="en-US"/>
        </w:rPr>
        <w:t xml:space="preserve">Application for acceptance of </w:t>
      </w:r>
      <w:proofErr w:type="spellStart"/>
      <w:r w:rsidR="00A133ED">
        <w:rPr>
          <w:b/>
          <w:bCs/>
          <w:spacing w:val="0"/>
          <w:sz w:val="24"/>
          <w:szCs w:val="24"/>
          <w:lang w:val="en-AU" w:eastAsia="en-US"/>
        </w:rPr>
        <w:t>ExVeritas</w:t>
      </w:r>
      <w:proofErr w:type="spellEnd"/>
      <w:r w:rsidR="00A133ED">
        <w:rPr>
          <w:b/>
          <w:bCs/>
          <w:spacing w:val="0"/>
          <w:sz w:val="24"/>
          <w:szCs w:val="24"/>
          <w:lang w:val="en-AU" w:eastAsia="en-US"/>
        </w:rPr>
        <w:t xml:space="preserve"> as IECEx 04 Scheme ExCB</w:t>
      </w:r>
    </w:p>
    <w:p w14:paraId="4F6C833F" w14:textId="77777777" w:rsidR="00BC6C2C" w:rsidRPr="00057035" w:rsidRDefault="00BC6C2C" w:rsidP="00057035">
      <w:pPr>
        <w:keepNext/>
        <w:tabs>
          <w:tab w:val="left" w:pos="3544"/>
        </w:tabs>
        <w:jc w:val="left"/>
        <w:outlineLvl w:val="6"/>
        <w:rPr>
          <w:b/>
          <w:bCs/>
          <w:spacing w:val="0"/>
          <w:sz w:val="24"/>
          <w:szCs w:val="24"/>
          <w:lang w:val="en-AU" w:eastAsia="en-US"/>
        </w:rPr>
      </w:pPr>
    </w:p>
    <w:p w14:paraId="131C6BD9" w14:textId="206CD13D" w:rsidR="00BC6C2C" w:rsidRDefault="00057035" w:rsidP="00057035">
      <w:pPr>
        <w:ind w:left="360" w:hanging="360"/>
        <w:jc w:val="left"/>
        <w:rPr>
          <w:rFonts w:ascii="Arial Bold" w:hAnsi="Arial Bold"/>
          <w:b/>
          <w:bCs/>
          <w:spacing w:val="0"/>
          <w:sz w:val="24"/>
          <w:szCs w:val="22"/>
          <w:lang w:val="en-AU" w:eastAsia="en-US"/>
        </w:rPr>
      </w:pPr>
      <w:r w:rsidRPr="00057035">
        <w:rPr>
          <w:rFonts w:ascii="Arial Bold" w:hAnsi="Arial Bold"/>
          <w:b/>
          <w:bCs/>
          <w:spacing w:val="0"/>
          <w:sz w:val="24"/>
          <w:szCs w:val="22"/>
          <w:lang w:val="en-AU" w:eastAsia="en-US"/>
        </w:rPr>
        <w:t>Circulate</w:t>
      </w:r>
      <w:r w:rsidR="00BC6C2C">
        <w:rPr>
          <w:rFonts w:ascii="Arial Bold" w:hAnsi="Arial Bold"/>
          <w:b/>
          <w:bCs/>
          <w:spacing w:val="0"/>
          <w:sz w:val="24"/>
          <w:szCs w:val="22"/>
          <w:lang w:val="en-AU" w:eastAsia="en-US"/>
        </w:rPr>
        <w:t>d</w:t>
      </w:r>
      <w:r w:rsidRPr="00057035">
        <w:rPr>
          <w:rFonts w:ascii="Arial Bold" w:hAnsi="Arial Bold"/>
          <w:b/>
          <w:bCs/>
          <w:spacing w:val="0"/>
          <w:sz w:val="24"/>
          <w:szCs w:val="22"/>
          <w:lang w:val="en-AU" w:eastAsia="en-US"/>
        </w:rPr>
        <w:t xml:space="preserve"> to: Members of the IECEx Management Committee, </w:t>
      </w:r>
      <w:proofErr w:type="spellStart"/>
      <w:r w:rsidRPr="00057035">
        <w:rPr>
          <w:rFonts w:ascii="Arial Bold" w:hAnsi="Arial Bold"/>
          <w:b/>
          <w:bCs/>
          <w:spacing w:val="0"/>
          <w:sz w:val="24"/>
          <w:szCs w:val="22"/>
          <w:lang w:val="en-AU" w:eastAsia="en-US"/>
        </w:rPr>
        <w:t>ExMC</w:t>
      </w:r>
      <w:proofErr w:type="spellEnd"/>
      <w:r w:rsidRPr="00057035">
        <w:rPr>
          <w:rFonts w:ascii="Arial Bold" w:hAnsi="Arial Bold"/>
          <w:b/>
          <w:bCs/>
          <w:spacing w:val="0"/>
          <w:sz w:val="24"/>
          <w:szCs w:val="22"/>
          <w:lang w:val="en-AU" w:eastAsia="en-US"/>
        </w:rPr>
        <w:t xml:space="preserve"> for Voting</w:t>
      </w:r>
    </w:p>
    <w:p w14:paraId="04488FB8" w14:textId="32E194F6" w:rsidR="00057035" w:rsidRPr="00057035" w:rsidRDefault="00057035" w:rsidP="00057035">
      <w:pPr>
        <w:ind w:left="360" w:hanging="360"/>
        <w:jc w:val="left"/>
        <w:rPr>
          <w:rFonts w:ascii="Arial Bold" w:eastAsia="SimSun" w:hAnsi="Arial Bold" w:hint="eastAsia"/>
          <w:b/>
          <w:spacing w:val="0"/>
          <w:sz w:val="24"/>
          <w:szCs w:val="22"/>
          <w:lang w:val="en-US" w:eastAsia="en-US"/>
        </w:rPr>
      </w:pPr>
      <w:r w:rsidRPr="00057035">
        <w:rPr>
          <w:rFonts w:ascii="Arial Bold" w:eastAsia="SimSun" w:hAnsi="Arial Bold" w:cstheme="minorBidi"/>
          <w:noProof/>
          <w:spacing w:val="0"/>
          <w:sz w:val="24"/>
          <w:szCs w:val="22"/>
          <w:lang w:val="en-US" w:eastAsia="en-US"/>
        </w:rPr>
        <mc:AlternateContent>
          <mc:Choice Requires="wps">
            <w:drawing>
              <wp:anchor distT="0" distB="0" distL="114300" distR="114300" simplePos="0" relativeHeight="251659264" behindDoc="0" locked="0" layoutInCell="1" allowOverlap="1" wp14:anchorId="37E4B4AE" wp14:editId="5BF45997">
                <wp:simplePos x="0" y="0"/>
                <wp:positionH relativeFrom="column">
                  <wp:posOffset>37465</wp:posOffset>
                </wp:positionH>
                <wp:positionV relativeFrom="paragraph">
                  <wp:posOffset>212090</wp:posOffset>
                </wp:positionV>
                <wp:extent cx="5715000" cy="0"/>
                <wp:effectExtent l="0" t="19050" r="38100" b="381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4E8CB"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16.7pt" to="452.9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" strokecolor="blue" strokeweight="4.5pt">
                <v:stroke linestyle="thickThin"/>
              </v:line>
            </w:pict>
          </mc:Fallback>
        </mc:AlternateContent>
      </w:r>
    </w:p>
    <w:p w14:paraId="6EBE30B3" w14:textId="77777777" w:rsidR="00057035" w:rsidRPr="00057035" w:rsidRDefault="00057035" w:rsidP="00057035">
      <w:pPr>
        <w:ind w:left="360" w:hanging="360"/>
        <w:jc w:val="center"/>
        <w:rPr>
          <w:rFonts w:eastAsia="SimSun"/>
          <w:b/>
          <w:spacing w:val="0"/>
          <w:sz w:val="16"/>
          <w:szCs w:val="16"/>
          <w:lang w:val="en-US" w:eastAsia="en-US"/>
        </w:rPr>
      </w:pPr>
    </w:p>
    <w:p w14:paraId="757CE378" w14:textId="77777777" w:rsidR="00A50271" w:rsidRDefault="00A50271" w:rsidP="00057035">
      <w:pPr>
        <w:ind w:left="360" w:hanging="360"/>
        <w:jc w:val="center"/>
        <w:rPr>
          <w:rFonts w:eastAsia="SimSun"/>
          <w:b/>
          <w:spacing w:val="0"/>
          <w:sz w:val="24"/>
          <w:szCs w:val="22"/>
          <w:u w:val="single"/>
          <w:lang w:val="en-US" w:eastAsia="en-US"/>
        </w:rPr>
      </w:pPr>
    </w:p>
    <w:p w14:paraId="115F3F56" w14:textId="48FB8DD4" w:rsidR="00057035" w:rsidRPr="00057035" w:rsidRDefault="00057035" w:rsidP="00057035">
      <w:pPr>
        <w:ind w:left="360" w:hanging="360"/>
        <w:jc w:val="center"/>
        <w:rPr>
          <w:rFonts w:eastAsia="SimSun"/>
          <w:b/>
          <w:spacing w:val="0"/>
          <w:sz w:val="24"/>
          <w:szCs w:val="22"/>
          <w:u w:val="single"/>
          <w:lang w:val="en-US" w:eastAsia="en-US"/>
        </w:rPr>
      </w:pPr>
      <w:r w:rsidRPr="00057035">
        <w:rPr>
          <w:rFonts w:eastAsia="SimSun"/>
          <w:b/>
          <w:spacing w:val="0"/>
          <w:sz w:val="24"/>
          <w:szCs w:val="22"/>
          <w:u w:val="single"/>
          <w:lang w:val="en-US" w:eastAsia="en-US"/>
        </w:rPr>
        <w:t>Introduction</w:t>
      </w:r>
    </w:p>
    <w:p w14:paraId="0E0D86E9" w14:textId="77777777" w:rsidR="00057035" w:rsidRPr="00057035" w:rsidRDefault="00057035" w:rsidP="00057035">
      <w:pPr>
        <w:autoSpaceDE w:val="0"/>
        <w:autoSpaceDN w:val="0"/>
        <w:adjustRightInd w:val="0"/>
        <w:ind w:left="360" w:right="-286" w:hanging="360"/>
        <w:jc w:val="left"/>
        <w:rPr>
          <w:rFonts w:eastAsia="MS Mincho"/>
          <w:color w:val="000000"/>
          <w:spacing w:val="0"/>
          <w:sz w:val="24"/>
          <w:szCs w:val="24"/>
          <w:lang w:val="en-AU" w:eastAsia="en-AU"/>
        </w:rPr>
      </w:pPr>
    </w:p>
    <w:p w14:paraId="36A9599D" w14:textId="073BBDD7" w:rsidR="001E39A6" w:rsidRPr="001E39A6" w:rsidRDefault="001E39A6" w:rsidP="001E39A6">
      <w:pPr>
        <w:autoSpaceDE w:val="0"/>
        <w:autoSpaceDN w:val="0"/>
        <w:adjustRightInd w:val="0"/>
        <w:ind w:right="-286"/>
        <w:jc w:val="left"/>
        <w:rPr>
          <w:rFonts w:eastAsia="MS Mincho"/>
          <w:color w:val="000000"/>
          <w:spacing w:val="0"/>
          <w:sz w:val="24"/>
          <w:szCs w:val="24"/>
          <w:lang w:val="en-US" w:eastAsia="en-AU"/>
        </w:rPr>
      </w:pPr>
      <w:r w:rsidRPr="001E39A6">
        <w:rPr>
          <w:rFonts w:eastAsia="MS Mincho"/>
          <w:color w:val="000000"/>
          <w:spacing w:val="0"/>
          <w:sz w:val="24"/>
          <w:szCs w:val="24"/>
          <w:lang w:val="en-US" w:eastAsia="en-AU"/>
        </w:rPr>
        <w:t xml:space="preserve">This document provides a report to </w:t>
      </w:r>
      <w:proofErr w:type="spellStart"/>
      <w:r w:rsidRPr="001E39A6">
        <w:rPr>
          <w:rFonts w:eastAsia="MS Mincho"/>
          <w:color w:val="000000"/>
          <w:spacing w:val="0"/>
          <w:sz w:val="24"/>
          <w:szCs w:val="24"/>
          <w:lang w:val="en-US" w:eastAsia="en-AU"/>
        </w:rPr>
        <w:t>ExMC</w:t>
      </w:r>
      <w:proofErr w:type="spellEnd"/>
      <w:r w:rsidRPr="001E39A6">
        <w:rPr>
          <w:rFonts w:eastAsia="MS Mincho"/>
          <w:color w:val="000000"/>
          <w:spacing w:val="0"/>
          <w:sz w:val="24"/>
          <w:szCs w:val="24"/>
          <w:lang w:val="en-US" w:eastAsia="en-AU"/>
        </w:rPr>
        <w:t xml:space="preserve"> Members concerning the application from </w:t>
      </w:r>
      <w:proofErr w:type="spellStart"/>
      <w:r>
        <w:rPr>
          <w:rFonts w:eastAsia="MS Mincho"/>
          <w:color w:val="000000"/>
          <w:spacing w:val="0"/>
          <w:sz w:val="24"/>
          <w:szCs w:val="24"/>
          <w:lang w:val="en-US" w:eastAsia="en-AU"/>
        </w:rPr>
        <w:t>ExVeritas</w:t>
      </w:r>
      <w:proofErr w:type="spellEnd"/>
      <w:r w:rsidRPr="001E39A6">
        <w:rPr>
          <w:rFonts w:eastAsia="MS Mincho"/>
          <w:color w:val="000000"/>
          <w:spacing w:val="0"/>
          <w:sz w:val="24"/>
          <w:szCs w:val="24"/>
          <w:lang w:val="en-US" w:eastAsia="en-AU"/>
        </w:rPr>
        <w:t xml:space="preserve"> </w:t>
      </w:r>
      <w:r w:rsidR="00110F46">
        <w:rPr>
          <w:rFonts w:eastAsia="MS Mincho"/>
          <w:color w:val="000000"/>
          <w:spacing w:val="0"/>
          <w:sz w:val="24"/>
          <w:szCs w:val="24"/>
          <w:lang w:val="en-US" w:eastAsia="en-AU"/>
        </w:rPr>
        <w:t xml:space="preserve">Limited </w:t>
      </w:r>
      <w:r w:rsidRPr="001E39A6">
        <w:rPr>
          <w:rFonts w:eastAsia="MS Mincho"/>
          <w:color w:val="000000"/>
          <w:spacing w:val="0"/>
          <w:sz w:val="24"/>
          <w:szCs w:val="24"/>
          <w:lang w:val="en-US" w:eastAsia="en-AU"/>
        </w:rPr>
        <w:t>(</w:t>
      </w:r>
      <w:r>
        <w:rPr>
          <w:rFonts w:eastAsia="MS Mincho"/>
          <w:color w:val="000000"/>
          <w:spacing w:val="0"/>
          <w:sz w:val="24"/>
          <w:szCs w:val="24"/>
          <w:lang w:val="en-US" w:eastAsia="en-AU"/>
        </w:rPr>
        <w:t>EXV</w:t>
      </w:r>
      <w:r w:rsidRPr="001E39A6">
        <w:rPr>
          <w:rFonts w:eastAsia="MS Mincho"/>
          <w:color w:val="000000"/>
          <w:spacing w:val="0"/>
          <w:sz w:val="24"/>
          <w:szCs w:val="24"/>
          <w:lang w:val="en-US" w:eastAsia="en-AU"/>
        </w:rPr>
        <w:t xml:space="preserve">) of UK to be accepted by </w:t>
      </w:r>
      <w:r w:rsidR="00A133ED">
        <w:rPr>
          <w:rFonts w:eastAsia="MS Mincho"/>
          <w:color w:val="000000"/>
          <w:spacing w:val="0"/>
          <w:sz w:val="24"/>
          <w:szCs w:val="24"/>
          <w:lang w:val="en-US" w:eastAsia="en-AU"/>
        </w:rPr>
        <w:t xml:space="preserve">the </w:t>
      </w:r>
      <w:proofErr w:type="spellStart"/>
      <w:r w:rsidRPr="001E39A6">
        <w:rPr>
          <w:rFonts w:eastAsia="MS Mincho"/>
          <w:color w:val="000000"/>
          <w:spacing w:val="0"/>
          <w:sz w:val="24"/>
          <w:szCs w:val="24"/>
          <w:lang w:val="en-US" w:eastAsia="en-AU"/>
        </w:rPr>
        <w:t>ExMC</w:t>
      </w:r>
      <w:proofErr w:type="spellEnd"/>
      <w:r w:rsidRPr="001E39A6">
        <w:rPr>
          <w:rFonts w:eastAsia="MS Mincho"/>
          <w:color w:val="000000"/>
          <w:spacing w:val="0"/>
          <w:sz w:val="24"/>
          <w:szCs w:val="24"/>
          <w:lang w:val="en-US" w:eastAsia="en-AU"/>
        </w:rPr>
        <w:t xml:space="preserve"> as an IECEx Conformity Mark License issuing ExCB.    </w:t>
      </w:r>
    </w:p>
    <w:p w14:paraId="19DF9B5A" w14:textId="77777777" w:rsidR="001E39A6" w:rsidRPr="001E39A6" w:rsidRDefault="001E39A6" w:rsidP="001E39A6">
      <w:pPr>
        <w:autoSpaceDE w:val="0"/>
        <w:autoSpaceDN w:val="0"/>
        <w:adjustRightInd w:val="0"/>
        <w:ind w:right="-286"/>
        <w:jc w:val="left"/>
        <w:rPr>
          <w:rFonts w:eastAsia="MS Mincho"/>
          <w:color w:val="000000"/>
          <w:spacing w:val="0"/>
          <w:sz w:val="24"/>
          <w:szCs w:val="24"/>
          <w:lang w:val="en-US" w:eastAsia="en-AU"/>
        </w:rPr>
      </w:pPr>
    </w:p>
    <w:p w14:paraId="325791D4" w14:textId="3A0067E8" w:rsidR="001E39A6" w:rsidRPr="001E39A6" w:rsidRDefault="001E39A6" w:rsidP="001E39A6">
      <w:pPr>
        <w:autoSpaceDE w:val="0"/>
        <w:autoSpaceDN w:val="0"/>
        <w:adjustRightInd w:val="0"/>
        <w:ind w:right="-286"/>
        <w:jc w:val="left"/>
        <w:rPr>
          <w:rFonts w:eastAsia="MS Mincho"/>
          <w:color w:val="000000"/>
          <w:spacing w:val="0"/>
          <w:sz w:val="24"/>
          <w:szCs w:val="24"/>
          <w:lang w:val="en-US" w:eastAsia="en-AU"/>
        </w:rPr>
      </w:pPr>
      <w:r w:rsidRPr="001E39A6">
        <w:rPr>
          <w:rFonts w:eastAsia="MS Mincho"/>
          <w:color w:val="000000"/>
          <w:spacing w:val="0"/>
          <w:sz w:val="24"/>
          <w:szCs w:val="24"/>
          <w:lang w:val="en-US" w:eastAsia="en-AU"/>
        </w:rPr>
        <w:t xml:space="preserve">This report was </w:t>
      </w:r>
      <w:r w:rsidR="00A133ED">
        <w:rPr>
          <w:rFonts w:eastAsia="MS Mincho"/>
          <w:color w:val="000000"/>
          <w:spacing w:val="0"/>
          <w:sz w:val="24"/>
          <w:szCs w:val="24"/>
          <w:lang w:val="en-US" w:eastAsia="en-AU"/>
        </w:rPr>
        <w:t xml:space="preserve">previously </w:t>
      </w:r>
      <w:r w:rsidRPr="001E39A6">
        <w:rPr>
          <w:rFonts w:eastAsia="MS Mincho"/>
          <w:color w:val="000000"/>
          <w:spacing w:val="0"/>
          <w:sz w:val="24"/>
          <w:szCs w:val="24"/>
          <w:lang w:val="en-US" w:eastAsia="en-AU"/>
        </w:rPr>
        <w:t xml:space="preserve">circulated </w:t>
      </w:r>
      <w:r>
        <w:rPr>
          <w:rFonts w:eastAsia="MS Mincho"/>
          <w:color w:val="000000"/>
          <w:spacing w:val="0"/>
          <w:sz w:val="24"/>
          <w:szCs w:val="24"/>
          <w:lang w:val="en-US" w:eastAsia="en-AU"/>
        </w:rPr>
        <w:t xml:space="preserve">(as </w:t>
      </w:r>
      <w:proofErr w:type="spellStart"/>
      <w:r>
        <w:rPr>
          <w:rFonts w:eastAsia="MS Mincho"/>
          <w:color w:val="000000"/>
          <w:spacing w:val="0"/>
          <w:sz w:val="24"/>
          <w:szCs w:val="24"/>
          <w:lang w:val="en-US" w:eastAsia="en-AU"/>
        </w:rPr>
        <w:t>ExMarkCo</w:t>
      </w:r>
      <w:proofErr w:type="spellEnd"/>
      <w:r>
        <w:rPr>
          <w:rFonts w:eastAsia="MS Mincho"/>
          <w:color w:val="000000"/>
          <w:spacing w:val="0"/>
          <w:sz w:val="24"/>
          <w:szCs w:val="24"/>
          <w:lang w:val="en-US" w:eastAsia="en-AU"/>
        </w:rPr>
        <w:t xml:space="preserve">/60/CD) </w:t>
      </w:r>
      <w:r w:rsidRPr="001E39A6">
        <w:rPr>
          <w:rFonts w:eastAsia="MS Mincho"/>
          <w:color w:val="000000"/>
          <w:spacing w:val="0"/>
          <w:sz w:val="24"/>
          <w:szCs w:val="24"/>
          <w:lang w:val="en-US" w:eastAsia="en-AU"/>
        </w:rPr>
        <w:t xml:space="preserve">to </w:t>
      </w:r>
      <w:proofErr w:type="spellStart"/>
      <w:r w:rsidRPr="001E39A6">
        <w:rPr>
          <w:rFonts w:eastAsia="MS Mincho"/>
          <w:color w:val="000000"/>
          <w:spacing w:val="0"/>
          <w:sz w:val="24"/>
          <w:szCs w:val="24"/>
          <w:lang w:val="en-US" w:eastAsia="en-AU"/>
        </w:rPr>
        <w:t>ExMarkCo</w:t>
      </w:r>
      <w:proofErr w:type="spellEnd"/>
      <w:r w:rsidRPr="001E39A6">
        <w:rPr>
          <w:rFonts w:eastAsia="MS Mincho"/>
          <w:color w:val="000000"/>
          <w:spacing w:val="0"/>
          <w:sz w:val="24"/>
          <w:szCs w:val="24"/>
          <w:lang w:val="en-US" w:eastAsia="en-AU"/>
        </w:rPr>
        <w:t xml:space="preserve"> members for comment and as there were no objections by the closing date for comments it is now provided for </w:t>
      </w:r>
      <w:proofErr w:type="spellStart"/>
      <w:r w:rsidRPr="001E39A6">
        <w:rPr>
          <w:rFonts w:eastAsia="MS Mincho"/>
          <w:color w:val="000000"/>
          <w:spacing w:val="0"/>
          <w:sz w:val="24"/>
          <w:szCs w:val="24"/>
          <w:lang w:val="en-US" w:eastAsia="en-AU"/>
        </w:rPr>
        <w:t>ExMC</w:t>
      </w:r>
      <w:proofErr w:type="spellEnd"/>
      <w:r w:rsidRPr="001E39A6">
        <w:rPr>
          <w:rFonts w:eastAsia="MS Mincho"/>
          <w:color w:val="000000"/>
          <w:spacing w:val="0"/>
          <w:sz w:val="24"/>
          <w:szCs w:val="24"/>
          <w:lang w:val="en-US" w:eastAsia="en-AU"/>
        </w:rPr>
        <w:t xml:space="preserve"> Member consideration.</w:t>
      </w:r>
    </w:p>
    <w:p w14:paraId="64824C74" w14:textId="77777777" w:rsidR="001E39A6" w:rsidRPr="001E39A6" w:rsidRDefault="001E39A6" w:rsidP="001E39A6">
      <w:pPr>
        <w:autoSpaceDE w:val="0"/>
        <w:autoSpaceDN w:val="0"/>
        <w:adjustRightInd w:val="0"/>
        <w:ind w:right="-286"/>
        <w:jc w:val="left"/>
        <w:rPr>
          <w:rFonts w:eastAsia="MS Mincho"/>
          <w:color w:val="000000"/>
          <w:spacing w:val="0"/>
          <w:sz w:val="24"/>
          <w:szCs w:val="24"/>
          <w:lang w:val="en-US" w:eastAsia="en-AU"/>
        </w:rPr>
      </w:pPr>
    </w:p>
    <w:p w14:paraId="75BBE131" w14:textId="2AF87D30" w:rsidR="001E39A6" w:rsidRPr="001E39A6" w:rsidRDefault="001E39A6" w:rsidP="001E39A6">
      <w:pPr>
        <w:autoSpaceDE w:val="0"/>
        <w:autoSpaceDN w:val="0"/>
        <w:adjustRightInd w:val="0"/>
        <w:ind w:right="-286"/>
        <w:jc w:val="left"/>
        <w:rPr>
          <w:rFonts w:eastAsia="MS Mincho"/>
          <w:color w:val="000000"/>
          <w:spacing w:val="0"/>
          <w:sz w:val="24"/>
          <w:szCs w:val="24"/>
          <w:lang w:val="en-US" w:eastAsia="en-AU"/>
        </w:rPr>
      </w:pPr>
      <w:proofErr w:type="spellStart"/>
      <w:r w:rsidRPr="001E39A6">
        <w:rPr>
          <w:rFonts w:eastAsia="MS Mincho"/>
          <w:color w:val="000000"/>
          <w:spacing w:val="0"/>
          <w:sz w:val="24"/>
          <w:szCs w:val="24"/>
          <w:lang w:val="en-US" w:eastAsia="en-AU"/>
        </w:rPr>
        <w:t>ExMC</w:t>
      </w:r>
      <w:proofErr w:type="spellEnd"/>
      <w:r w:rsidRPr="001E39A6">
        <w:rPr>
          <w:rFonts w:eastAsia="MS Mincho"/>
          <w:color w:val="000000"/>
          <w:spacing w:val="0"/>
          <w:sz w:val="24"/>
          <w:szCs w:val="24"/>
          <w:lang w:val="en-US" w:eastAsia="en-AU"/>
        </w:rPr>
        <w:t xml:space="preserve"> Members are therefore requested to consider this report and </w:t>
      </w:r>
      <w:r w:rsidR="00A133ED">
        <w:rPr>
          <w:rFonts w:eastAsia="MS Mincho"/>
          <w:color w:val="000000"/>
          <w:spacing w:val="0"/>
          <w:sz w:val="24"/>
          <w:szCs w:val="24"/>
          <w:lang w:val="en-US" w:eastAsia="en-AU"/>
        </w:rPr>
        <w:t>register their vote</w:t>
      </w:r>
      <w:r w:rsidRPr="001E39A6">
        <w:rPr>
          <w:rFonts w:eastAsia="MS Mincho"/>
          <w:color w:val="000000"/>
          <w:spacing w:val="0"/>
          <w:sz w:val="24"/>
          <w:szCs w:val="24"/>
          <w:lang w:val="en-US" w:eastAsia="en-AU"/>
        </w:rPr>
        <w:t xml:space="preserve"> by </w:t>
      </w:r>
      <w:r w:rsidR="00A133ED">
        <w:rPr>
          <w:rFonts w:eastAsia="MS Mincho"/>
          <w:color w:val="000000"/>
          <w:spacing w:val="0"/>
          <w:sz w:val="24"/>
          <w:szCs w:val="24"/>
          <w:lang w:val="en-US" w:eastAsia="en-AU"/>
        </w:rPr>
        <w:t xml:space="preserve">no later than </w:t>
      </w:r>
      <w:r w:rsidRPr="001E39A6">
        <w:rPr>
          <w:rFonts w:eastAsia="MS Mincho"/>
          <w:color w:val="000000"/>
          <w:spacing w:val="0"/>
          <w:sz w:val="24"/>
          <w:szCs w:val="24"/>
          <w:lang w:val="en-US" w:eastAsia="en-AU"/>
        </w:rPr>
        <w:t xml:space="preserve">the closing date </w:t>
      </w:r>
      <w:r w:rsidRPr="001E39A6">
        <w:rPr>
          <w:rFonts w:eastAsia="MS Mincho"/>
          <w:b/>
          <w:color w:val="000000"/>
          <w:spacing w:val="0"/>
          <w:sz w:val="24"/>
          <w:szCs w:val="24"/>
          <w:lang w:val="en-US" w:eastAsia="en-AU"/>
        </w:rPr>
        <w:t xml:space="preserve">Monday </w:t>
      </w:r>
      <w:r>
        <w:rPr>
          <w:rFonts w:eastAsia="MS Mincho"/>
          <w:b/>
          <w:color w:val="000000"/>
          <w:spacing w:val="0"/>
          <w:sz w:val="24"/>
          <w:szCs w:val="24"/>
          <w:lang w:val="en-US" w:eastAsia="en-AU"/>
        </w:rPr>
        <w:t>2</w:t>
      </w:r>
      <w:r w:rsidRPr="001E39A6">
        <w:rPr>
          <w:rFonts w:eastAsia="MS Mincho"/>
          <w:b/>
          <w:color w:val="000000"/>
          <w:spacing w:val="0"/>
          <w:sz w:val="24"/>
          <w:szCs w:val="24"/>
          <w:vertAlign w:val="superscript"/>
          <w:lang w:val="en-US" w:eastAsia="en-AU"/>
        </w:rPr>
        <w:t>nd</w:t>
      </w:r>
      <w:r>
        <w:rPr>
          <w:rFonts w:eastAsia="MS Mincho"/>
          <w:b/>
          <w:color w:val="000000"/>
          <w:spacing w:val="0"/>
          <w:sz w:val="24"/>
          <w:szCs w:val="24"/>
          <w:lang w:val="en-US" w:eastAsia="en-AU"/>
        </w:rPr>
        <w:t xml:space="preserve"> December 2024</w:t>
      </w:r>
      <w:r w:rsidRPr="001E39A6">
        <w:rPr>
          <w:rFonts w:eastAsia="MS Mincho"/>
          <w:b/>
          <w:color w:val="000000"/>
          <w:spacing w:val="0"/>
          <w:sz w:val="24"/>
          <w:szCs w:val="24"/>
          <w:lang w:val="en-US" w:eastAsia="en-AU"/>
        </w:rPr>
        <w:t>.</w:t>
      </w:r>
    </w:p>
    <w:p w14:paraId="6156534F" w14:textId="77777777" w:rsidR="001E39A6" w:rsidRPr="001E39A6" w:rsidRDefault="001E39A6" w:rsidP="00057035">
      <w:pPr>
        <w:autoSpaceDE w:val="0"/>
        <w:autoSpaceDN w:val="0"/>
        <w:adjustRightInd w:val="0"/>
        <w:ind w:right="-286"/>
        <w:jc w:val="left"/>
        <w:rPr>
          <w:rFonts w:eastAsia="MS Mincho"/>
          <w:color w:val="000000"/>
          <w:spacing w:val="0"/>
          <w:sz w:val="24"/>
          <w:szCs w:val="24"/>
          <w:lang w:val="en-US" w:eastAsia="en-AU"/>
        </w:rPr>
      </w:pPr>
    </w:p>
    <w:p w14:paraId="1861D40B" w14:textId="77777777" w:rsidR="00057035" w:rsidRPr="00057035" w:rsidRDefault="00057035" w:rsidP="00057035">
      <w:pPr>
        <w:autoSpaceDE w:val="0"/>
        <w:autoSpaceDN w:val="0"/>
        <w:adjustRightInd w:val="0"/>
        <w:ind w:left="360" w:right="-286" w:hanging="360"/>
        <w:jc w:val="left"/>
        <w:rPr>
          <w:rFonts w:eastAsia="MS Mincho"/>
          <w:color w:val="000000"/>
          <w:spacing w:val="0"/>
          <w:sz w:val="24"/>
          <w:szCs w:val="24"/>
          <w:lang w:val="en-AU" w:eastAsia="en-AU"/>
        </w:rPr>
      </w:pPr>
    </w:p>
    <w:p w14:paraId="7C106D81" w14:textId="77777777" w:rsidR="00057035" w:rsidRDefault="00057035" w:rsidP="00057035">
      <w:pPr>
        <w:ind w:left="360" w:hanging="360"/>
        <w:jc w:val="left"/>
        <w:rPr>
          <w:rFonts w:eastAsia="SimSun"/>
          <w:b/>
          <w:bCs/>
          <w:color w:val="000000"/>
          <w:spacing w:val="0"/>
          <w:sz w:val="23"/>
          <w:szCs w:val="23"/>
          <w:lang w:val="en-US" w:eastAsia="en-US"/>
        </w:rPr>
      </w:pPr>
      <w:r w:rsidRPr="00057035">
        <w:rPr>
          <w:rFonts w:eastAsia="SimSun"/>
          <w:b/>
          <w:bCs/>
          <w:color w:val="000000"/>
          <w:spacing w:val="0"/>
          <w:sz w:val="23"/>
          <w:szCs w:val="23"/>
          <w:lang w:val="en-US" w:eastAsia="en-US"/>
        </w:rPr>
        <w:t>IECEx Secretary</w:t>
      </w:r>
    </w:p>
    <w:p w14:paraId="4260C948" w14:textId="77777777" w:rsidR="00197C4D" w:rsidRPr="00057035" w:rsidRDefault="00197C4D" w:rsidP="00057035">
      <w:pPr>
        <w:ind w:left="360" w:hanging="360"/>
        <w:jc w:val="left"/>
        <w:rPr>
          <w:rFonts w:eastAsia="SimSun"/>
          <w:b/>
          <w:bCs/>
          <w:color w:val="000000"/>
          <w:spacing w:val="0"/>
          <w:sz w:val="23"/>
          <w:szCs w:val="23"/>
          <w:lang w:val="en-US" w:eastAsia="en-US"/>
        </w:rPr>
      </w:pPr>
    </w:p>
    <w:tbl>
      <w:tblPr>
        <w:tblW w:w="9045"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68"/>
        <w:gridCol w:w="4577"/>
      </w:tblGrid>
      <w:tr w:rsidR="00057035" w:rsidRPr="00057035" w14:paraId="1FFFEAF0" w14:textId="77777777" w:rsidTr="00626455">
        <w:tc>
          <w:tcPr>
            <w:tcW w:w="4470" w:type="dxa"/>
            <w:tcBorders>
              <w:top w:val="single" w:sz="12" w:space="0" w:color="0000FF"/>
              <w:left w:val="single" w:sz="12" w:space="0" w:color="0000FF"/>
              <w:bottom w:val="single" w:sz="12" w:space="0" w:color="0000FF"/>
              <w:right w:val="single" w:sz="12" w:space="0" w:color="0000FF"/>
            </w:tcBorders>
          </w:tcPr>
          <w:p w14:paraId="1D45E0F5" w14:textId="77777777" w:rsidR="00057035" w:rsidRPr="00057035" w:rsidRDefault="00057035" w:rsidP="00057035">
            <w:pPr>
              <w:snapToGrid w:val="0"/>
              <w:ind w:left="360" w:hanging="360"/>
              <w:jc w:val="left"/>
              <w:rPr>
                <w:rFonts w:eastAsia="SimSun"/>
                <w:b/>
                <w:bCs/>
                <w:spacing w:val="0"/>
                <w:sz w:val="22"/>
                <w:szCs w:val="22"/>
                <w:lang w:val="en-US" w:eastAsia="en-US"/>
              </w:rPr>
            </w:pPr>
            <w:r w:rsidRPr="00057035">
              <w:rPr>
                <w:rFonts w:eastAsia="SimSun"/>
                <w:b/>
                <w:bCs/>
                <w:spacing w:val="0"/>
                <w:sz w:val="22"/>
                <w:szCs w:val="22"/>
                <w:lang w:val="en-US" w:eastAsia="en-US"/>
              </w:rPr>
              <w:t>Address:</w:t>
            </w:r>
          </w:p>
          <w:p w14:paraId="040BA25C" w14:textId="73EA00B3" w:rsidR="00057035" w:rsidRPr="00197C4D" w:rsidRDefault="00057035" w:rsidP="00057035">
            <w:pPr>
              <w:snapToGrid w:val="0"/>
              <w:ind w:left="360" w:hanging="360"/>
              <w:jc w:val="left"/>
              <w:rPr>
                <w:rFonts w:eastAsia="SimSun"/>
                <w:spacing w:val="0"/>
                <w:sz w:val="22"/>
                <w:szCs w:val="22"/>
                <w:lang w:val="en-US" w:eastAsia="en-US"/>
              </w:rPr>
            </w:pPr>
            <w:r w:rsidRPr="00197C4D">
              <w:rPr>
                <w:rFonts w:eastAsia="SimSun"/>
                <w:spacing w:val="0"/>
                <w:sz w:val="22"/>
                <w:szCs w:val="22"/>
                <w:lang w:val="en-US" w:eastAsia="en-US"/>
              </w:rPr>
              <w:t xml:space="preserve">Level </w:t>
            </w:r>
            <w:r w:rsidR="00197C4D" w:rsidRPr="00197C4D">
              <w:rPr>
                <w:rFonts w:eastAsia="SimSun"/>
                <w:spacing w:val="0"/>
                <w:sz w:val="22"/>
                <w:szCs w:val="22"/>
                <w:lang w:val="en-US" w:eastAsia="en-US"/>
              </w:rPr>
              <w:t>17</w:t>
            </w:r>
            <w:r w:rsidRPr="00197C4D">
              <w:rPr>
                <w:rFonts w:eastAsia="SimSun"/>
                <w:spacing w:val="0"/>
                <w:sz w:val="22"/>
                <w:szCs w:val="22"/>
                <w:lang w:val="en-US" w:eastAsia="en-US"/>
              </w:rPr>
              <w:t>, A</w:t>
            </w:r>
            <w:r w:rsidR="00197C4D" w:rsidRPr="00197C4D">
              <w:rPr>
                <w:rFonts w:eastAsia="SimSun"/>
                <w:spacing w:val="0"/>
                <w:sz w:val="22"/>
                <w:szCs w:val="22"/>
                <w:lang w:val="en-US" w:eastAsia="en-US"/>
              </w:rPr>
              <w:t>ngel Place</w:t>
            </w:r>
          </w:p>
          <w:p w14:paraId="4D605673" w14:textId="0D61EB4A" w:rsidR="00057035" w:rsidRPr="00197C4D" w:rsidRDefault="00197C4D" w:rsidP="00057035">
            <w:pPr>
              <w:snapToGrid w:val="0"/>
              <w:ind w:left="360" w:hanging="360"/>
              <w:jc w:val="left"/>
              <w:rPr>
                <w:rFonts w:eastAsia="SimSun"/>
                <w:spacing w:val="0"/>
                <w:sz w:val="22"/>
                <w:szCs w:val="22"/>
                <w:lang w:val="en-US" w:eastAsia="en-US"/>
              </w:rPr>
            </w:pPr>
            <w:r w:rsidRPr="00197C4D">
              <w:rPr>
                <w:rFonts w:eastAsia="SimSun"/>
                <w:spacing w:val="0"/>
                <w:sz w:val="22"/>
                <w:szCs w:val="22"/>
                <w:lang w:val="en-US" w:eastAsia="en-US"/>
              </w:rPr>
              <w:t>123 Pitt</w:t>
            </w:r>
            <w:r w:rsidR="00057035" w:rsidRPr="00197C4D">
              <w:rPr>
                <w:rFonts w:eastAsia="SimSun"/>
                <w:spacing w:val="0"/>
                <w:sz w:val="22"/>
                <w:szCs w:val="22"/>
                <w:lang w:val="en-US" w:eastAsia="en-US"/>
              </w:rPr>
              <w:t xml:space="preserve"> Street</w:t>
            </w:r>
          </w:p>
          <w:p w14:paraId="05B40EC4" w14:textId="77777777" w:rsidR="00057035" w:rsidRDefault="00057035" w:rsidP="00197C4D">
            <w:pPr>
              <w:snapToGrid w:val="0"/>
              <w:ind w:left="360" w:hanging="360"/>
              <w:jc w:val="left"/>
              <w:rPr>
                <w:rFonts w:eastAsia="SimSun"/>
                <w:spacing w:val="0"/>
                <w:sz w:val="22"/>
                <w:szCs w:val="22"/>
                <w:lang w:val="en-US" w:eastAsia="en-US"/>
              </w:rPr>
            </w:pPr>
            <w:r w:rsidRPr="00197C4D">
              <w:rPr>
                <w:rFonts w:eastAsia="SimSun"/>
                <w:spacing w:val="0"/>
                <w:sz w:val="22"/>
                <w:szCs w:val="22"/>
                <w:lang w:val="en-US" w:eastAsia="en-US"/>
              </w:rPr>
              <w:t>Sydney NSW 2000</w:t>
            </w:r>
            <w:r w:rsidR="00197C4D" w:rsidRPr="00197C4D">
              <w:rPr>
                <w:rFonts w:eastAsia="SimSun"/>
                <w:spacing w:val="0"/>
                <w:sz w:val="22"/>
                <w:szCs w:val="22"/>
                <w:lang w:val="en-US" w:eastAsia="en-US"/>
              </w:rPr>
              <w:t xml:space="preserve">, </w:t>
            </w:r>
            <w:r w:rsidRPr="00197C4D">
              <w:rPr>
                <w:rFonts w:eastAsia="SimSun"/>
                <w:spacing w:val="0"/>
                <w:sz w:val="22"/>
                <w:szCs w:val="22"/>
                <w:lang w:val="en-US" w:eastAsia="en-US"/>
              </w:rPr>
              <w:t>Australia</w:t>
            </w:r>
          </w:p>
          <w:p w14:paraId="74941A1D" w14:textId="2055D696" w:rsidR="00001DEE" w:rsidRPr="00057035" w:rsidRDefault="00001DEE" w:rsidP="00197C4D">
            <w:pPr>
              <w:snapToGrid w:val="0"/>
              <w:ind w:left="360" w:hanging="360"/>
              <w:jc w:val="left"/>
              <w:rPr>
                <w:rFonts w:eastAsia="SimSun"/>
                <w:b/>
                <w:bCs/>
                <w:spacing w:val="0"/>
                <w:sz w:val="22"/>
                <w:szCs w:val="22"/>
                <w:lang w:val="en-US" w:eastAsia="en-US"/>
              </w:rPr>
            </w:pPr>
          </w:p>
        </w:tc>
        <w:tc>
          <w:tcPr>
            <w:tcW w:w="4579" w:type="dxa"/>
            <w:tcBorders>
              <w:top w:val="single" w:sz="12" w:space="0" w:color="0000FF"/>
              <w:left w:val="single" w:sz="12" w:space="0" w:color="0000FF"/>
              <w:bottom w:val="single" w:sz="12" w:space="0" w:color="0000FF"/>
              <w:right w:val="single" w:sz="12" w:space="0" w:color="0000FF"/>
            </w:tcBorders>
          </w:tcPr>
          <w:p w14:paraId="70BABCE0" w14:textId="77777777" w:rsidR="00057035" w:rsidRPr="00057035" w:rsidRDefault="00057035" w:rsidP="00057035">
            <w:pPr>
              <w:snapToGrid w:val="0"/>
              <w:ind w:left="360" w:hanging="360"/>
              <w:jc w:val="left"/>
              <w:rPr>
                <w:rFonts w:eastAsia="SimSun"/>
                <w:b/>
                <w:bCs/>
                <w:spacing w:val="0"/>
                <w:sz w:val="22"/>
                <w:szCs w:val="22"/>
                <w:lang w:val="en-US" w:eastAsia="en-US"/>
              </w:rPr>
            </w:pPr>
            <w:r w:rsidRPr="00057035">
              <w:rPr>
                <w:rFonts w:eastAsia="SimSun"/>
                <w:b/>
                <w:bCs/>
                <w:spacing w:val="0"/>
                <w:sz w:val="22"/>
                <w:szCs w:val="22"/>
                <w:lang w:val="en-US" w:eastAsia="en-US"/>
              </w:rPr>
              <w:t>Contact Details:</w:t>
            </w:r>
          </w:p>
          <w:p w14:paraId="69294508" w14:textId="77777777" w:rsidR="00057035" w:rsidRPr="00197C4D" w:rsidRDefault="00057035" w:rsidP="00057035">
            <w:pPr>
              <w:snapToGrid w:val="0"/>
              <w:ind w:left="360" w:hanging="360"/>
              <w:jc w:val="left"/>
              <w:rPr>
                <w:rFonts w:eastAsia="SimSun"/>
                <w:spacing w:val="0"/>
                <w:sz w:val="22"/>
                <w:szCs w:val="22"/>
                <w:lang w:val="en-US" w:eastAsia="en-US"/>
              </w:rPr>
            </w:pPr>
            <w:r w:rsidRPr="00197C4D">
              <w:rPr>
                <w:rFonts w:eastAsia="SimSun"/>
                <w:spacing w:val="0"/>
                <w:sz w:val="22"/>
                <w:szCs w:val="22"/>
                <w:lang w:val="en-US" w:eastAsia="en-US"/>
              </w:rPr>
              <w:t>e-mail:info@iecex.com</w:t>
            </w:r>
          </w:p>
          <w:p w14:paraId="6F4A2E3A" w14:textId="77777777" w:rsidR="00057035" w:rsidRPr="00197C4D" w:rsidRDefault="00057035" w:rsidP="00057035">
            <w:pPr>
              <w:snapToGrid w:val="0"/>
              <w:ind w:left="360" w:hanging="360"/>
              <w:jc w:val="left"/>
              <w:rPr>
                <w:rFonts w:eastAsia="SimSun"/>
                <w:spacing w:val="0"/>
                <w:sz w:val="22"/>
                <w:szCs w:val="22"/>
                <w:lang w:val="en-US" w:eastAsia="en-US"/>
              </w:rPr>
            </w:pPr>
            <w:hyperlink r:id="rId8" w:history="1">
              <w:r w:rsidRPr="00197C4D">
                <w:rPr>
                  <w:rFonts w:eastAsia="SimSun"/>
                  <w:color w:val="0000FF"/>
                  <w:spacing w:val="0"/>
                  <w:sz w:val="22"/>
                  <w:szCs w:val="22"/>
                  <w:u w:val="single"/>
                  <w:lang w:val="en-US" w:eastAsia="en-US"/>
                </w:rPr>
                <w:t>http://www.iecex.com</w:t>
              </w:r>
            </w:hyperlink>
          </w:p>
          <w:p w14:paraId="0BDC5D9C" w14:textId="77777777" w:rsidR="00057035" w:rsidRPr="00057035" w:rsidRDefault="00057035" w:rsidP="00057035">
            <w:pPr>
              <w:snapToGrid w:val="0"/>
              <w:ind w:left="360" w:hanging="360"/>
              <w:jc w:val="left"/>
              <w:rPr>
                <w:rFonts w:eastAsia="SimSun"/>
                <w:b/>
                <w:bCs/>
                <w:spacing w:val="0"/>
                <w:sz w:val="22"/>
                <w:szCs w:val="22"/>
                <w:lang w:val="en-US" w:eastAsia="en-US"/>
              </w:rPr>
            </w:pPr>
          </w:p>
        </w:tc>
      </w:tr>
    </w:tbl>
    <w:p w14:paraId="5F47B1F0" w14:textId="77777777" w:rsidR="00057035" w:rsidRDefault="00057035" w:rsidP="00057035">
      <w:pPr>
        <w:ind w:firstLine="720"/>
        <w:rPr>
          <w:rFonts w:ascii="Arial Bold" w:hAnsi="Arial Bold"/>
          <w:b/>
          <w:caps/>
          <w:spacing w:val="0"/>
          <w:sz w:val="28"/>
          <w:szCs w:val="28"/>
        </w:rPr>
      </w:pPr>
    </w:p>
    <w:p w14:paraId="088CEFC9" w14:textId="77777777" w:rsidR="00057035" w:rsidRDefault="00057035" w:rsidP="00057035">
      <w:pPr>
        <w:rPr>
          <w:rFonts w:ascii="Arial Bold" w:hAnsi="Arial Bold"/>
          <w:b/>
          <w:caps/>
          <w:spacing w:val="0"/>
          <w:sz w:val="28"/>
          <w:szCs w:val="28"/>
        </w:rPr>
      </w:pPr>
    </w:p>
    <w:p w14:paraId="00AC8FCC" w14:textId="5C8229DD" w:rsidR="00AA7832" w:rsidRPr="00BC6C2C" w:rsidRDefault="00AA7832">
      <w:pPr>
        <w:rPr>
          <w:rFonts w:ascii="Arial Bold" w:hAnsi="Arial Bold"/>
          <w:sz w:val="28"/>
          <w:szCs w:val="28"/>
        </w:rPr>
        <w:sectPr w:rsidR="00AA7832" w:rsidRPr="00BC6C2C" w:rsidSect="00BB7B92">
          <w:headerReference w:type="default" r:id="rId9"/>
          <w:footerReference w:type="default" r:id="rId10"/>
          <w:pgSz w:w="11906" w:h="16838" w:code="9"/>
          <w:pgMar w:top="1134" w:right="1418" w:bottom="426" w:left="1418" w:header="1134" w:footer="709" w:gutter="0"/>
          <w:cols w:space="708"/>
          <w:docGrid w:linePitch="360"/>
        </w:sectPr>
        <w:pPrChange w:id="0" w:author="Geoff Slater" w:date="2023-06-23T11:36:00Z">
          <w:pPr>
            <w:jc w:val="center"/>
          </w:pPr>
        </w:pPrChange>
      </w:pPr>
    </w:p>
    <w:p w14:paraId="172C0404" w14:textId="77777777" w:rsidR="001E39A6" w:rsidRDefault="001E39A6" w:rsidP="001E39A6">
      <w:pPr>
        <w:autoSpaceDE w:val="0"/>
        <w:autoSpaceDN w:val="0"/>
        <w:adjustRightInd w:val="0"/>
        <w:outlineLvl w:val="0"/>
        <w:rPr>
          <w:rFonts w:ascii="Arial,Bold" w:hAnsi="Arial,Bold"/>
          <w:b/>
          <w:sz w:val="22"/>
          <w:lang w:val="en-US"/>
        </w:rPr>
      </w:pPr>
      <w:r>
        <w:rPr>
          <w:rFonts w:ascii="Arial,Bold" w:hAnsi="Arial,Bold"/>
          <w:b/>
          <w:sz w:val="22"/>
          <w:lang w:val="en-US"/>
        </w:rPr>
        <w:lastRenderedPageBreak/>
        <w:t>Background</w:t>
      </w:r>
    </w:p>
    <w:p w14:paraId="6C3FAC49" w14:textId="4E8831BF" w:rsidR="001E39A6" w:rsidRPr="00110F46" w:rsidRDefault="001E39A6" w:rsidP="00110F46">
      <w:pPr>
        <w:pStyle w:val="BodyText"/>
        <w:rPr>
          <w:sz w:val="22"/>
          <w:szCs w:val="22"/>
          <w:lang w:val="en-US"/>
        </w:rPr>
      </w:pPr>
      <w:r w:rsidRPr="00110F46">
        <w:rPr>
          <w:sz w:val="22"/>
          <w:szCs w:val="22"/>
        </w:rPr>
        <w:t xml:space="preserve">The IECEx Secretariat had received an application from </w:t>
      </w:r>
      <w:proofErr w:type="spellStart"/>
      <w:r w:rsidRPr="00110F46">
        <w:rPr>
          <w:sz w:val="22"/>
          <w:szCs w:val="22"/>
        </w:rPr>
        <w:t>ExVeritas</w:t>
      </w:r>
      <w:proofErr w:type="spellEnd"/>
      <w:r w:rsidRPr="00110F46">
        <w:rPr>
          <w:sz w:val="22"/>
          <w:szCs w:val="22"/>
        </w:rPr>
        <w:t xml:space="preserve"> Limited to become an IECEx Conformity Mark License issuing ExCB</w:t>
      </w:r>
      <w:r w:rsidR="00110F46">
        <w:rPr>
          <w:sz w:val="22"/>
          <w:szCs w:val="22"/>
        </w:rPr>
        <w:t xml:space="preserve">. </w:t>
      </w:r>
      <w:r w:rsidRPr="00110F46">
        <w:rPr>
          <w:sz w:val="22"/>
          <w:szCs w:val="22"/>
          <w:lang w:val="en-US"/>
        </w:rPr>
        <w:t>This application was received by the IECEx Secretariat in accordance with IECEx 04 and OD 422.</w:t>
      </w:r>
    </w:p>
    <w:p w14:paraId="526F5E3B" w14:textId="4AF4D22D" w:rsidR="001E39A6" w:rsidRPr="00110F46" w:rsidRDefault="001E39A6" w:rsidP="001E39A6">
      <w:pPr>
        <w:pStyle w:val="BodyText"/>
        <w:rPr>
          <w:sz w:val="22"/>
          <w:szCs w:val="22"/>
        </w:rPr>
      </w:pPr>
      <w:r w:rsidRPr="00110F46">
        <w:rPr>
          <w:sz w:val="22"/>
          <w:szCs w:val="22"/>
        </w:rPr>
        <w:t>In accordance with IECEx OD 422 Clauses 1.6 and 2.4, the IECEx Secretariat conducted a detailed review of the documentation supplied by the applicant.  This documentation along with updated documents arising from the Secretariat’s initial review stage w</w:t>
      </w:r>
      <w:r w:rsidR="00A133ED">
        <w:rPr>
          <w:sz w:val="22"/>
          <w:szCs w:val="22"/>
        </w:rPr>
        <w:t>ere</w:t>
      </w:r>
      <w:r w:rsidRPr="00110F46">
        <w:rPr>
          <w:sz w:val="22"/>
          <w:szCs w:val="22"/>
        </w:rPr>
        <w:t xml:space="preserve"> circulated to the IECEx Conformity Mark Committee, </w:t>
      </w:r>
      <w:proofErr w:type="spellStart"/>
      <w:r w:rsidRPr="00110F46">
        <w:rPr>
          <w:sz w:val="22"/>
          <w:szCs w:val="22"/>
        </w:rPr>
        <w:t>ExMarkCo</w:t>
      </w:r>
      <w:proofErr w:type="spellEnd"/>
      <w:r w:rsidRPr="00110F46">
        <w:rPr>
          <w:sz w:val="22"/>
          <w:szCs w:val="22"/>
        </w:rPr>
        <w:t xml:space="preserve"> for consideration by correspondence. The consideration of the </w:t>
      </w:r>
      <w:proofErr w:type="spellStart"/>
      <w:r w:rsidRPr="00110F46">
        <w:rPr>
          <w:sz w:val="22"/>
          <w:szCs w:val="22"/>
        </w:rPr>
        <w:t>ExVeritas</w:t>
      </w:r>
      <w:proofErr w:type="spellEnd"/>
      <w:r w:rsidRPr="00110F46">
        <w:rPr>
          <w:sz w:val="22"/>
          <w:szCs w:val="22"/>
        </w:rPr>
        <w:t xml:space="preserve"> Limited application was successfully completed by </w:t>
      </w:r>
      <w:proofErr w:type="spellStart"/>
      <w:r w:rsidRPr="00110F46">
        <w:rPr>
          <w:sz w:val="22"/>
          <w:szCs w:val="22"/>
        </w:rPr>
        <w:t>ExMarkCo</w:t>
      </w:r>
      <w:proofErr w:type="spellEnd"/>
      <w:r w:rsidRPr="00110F46">
        <w:rPr>
          <w:sz w:val="22"/>
          <w:szCs w:val="22"/>
        </w:rPr>
        <w:t xml:space="preserve"> with </w:t>
      </w:r>
      <w:proofErr w:type="spellStart"/>
      <w:r w:rsidRPr="00110F46">
        <w:rPr>
          <w:sz w:val="22"/>
          <w:szCs w:val="22"/>
        </w:rPr>
        <w:t>ExMarkCo</w:t>
      </w:r>
      <w:proofErr w:type="spellEnd"/>
      <w:r w:rsidRPr="00110F46">
        <w:rPr>
          <w:sz w:val="22"/>
          <w:szCs w:val="22"/>
        </w:rPr>
        <w:t xml:space="preserve"> now recommend</w:t>
      </w:r>
      <w:r w:rsidR="00110F46">
        <w:rPr>
          <w:sz w:val="22"/>
          <w:szCs w:val="22"/>
        </w:rPr>
        <w:t>ing</w:t>
      </w:r>
      <w:r w:rsidRPr="00110F46">
        <w:rPr>
          <w:sz w:val="22"/>
          <w:szCs w:val="22"/>
        </w:rPr>
        <w:t xml:space="preserve"> </w:t>
      </w:r>
      <w:r w:rsidR="00A133ED">
        <w:rPr>
          <w:sz w:val="22"/>
          <w:szCs w:val="22"/>
        </w:rPr>
        <w:t xml:space="preserve">the </w:t>
      </w:r>
      <w:r w:rsidRPr="00110F46">
        <w:rPr>
          <w:sz w:val="22"/>
          <w:szCs w:val="22"/>
        </w:rPr>
        <w:t xml:space="preserve">acceptance by </w:t>
      </w:r>
      <w:proofErr w:type="spellStart"/>
      <w:r w:rsidRPr="00110F46">
        <w:rPr>
          <w:sz w:val="22"/>
          <w:szCs w:val="22"/>
        </w:rPr>
        <w:t>ExMC</w:t>
      </w:r>
      <w:proofErr w:type="spellEnd"/>
      <w:r w:rsidRPr="00110F46">
        <w:rPr>
          <w:sz w:val="22"/>
          <w:szCs w:val="22"/>
        </w:rPr>
        <w:t xml:space="preserve"> of </w:t>
      </w:r>
      <w:proofErr w:type="spellStart"/>
      <w:r w:rsidRPr="00110F46">
        <w:rPr>
          <w:sz w:val="22"/>
          <w:szCs w:val="22"/>
        </w:rPr>
        <w:t>ExVeritas</w:t>
      </w:r>
      <w:proofErr w:type="spellEnd"/>
      <w:r w:rsidRPr="00110F46">
        <w:rPr>
          <w:sz w:val="22"/>
          <w:szCs w:val="22"/>
        </w:rPr>
        <w:t xml:space="preserve"> Limited as an IECEx Conformity Mark License issuing ExCB.  </w:t>
      </w:r>
    </w:p>
    <w:p w14:paraId="40FDE89B" w14:textId="77777777" w:rsidR="001E39A6" w:rsidRDefault="001E39A6" w:rsidP="001E39A6">
      <w:pPr>
        <w:pStyle w:val="BodyText"/>
        <w:rPr>
          <w:sz w:val="22"/>
          <w:szCs w:val="22"/>
        </w:rPr>
      </w:pPr>
      <w:r w:rsidRPr="00110F46">
        <w:rPr>
          <w:sz w:val="22"/>
          <w:szCs w:val="22"/>
        </w:rPr>
        <w:t xml:space="preserve">In proposing </w:t>
      </w:r>
      <w:proofErr w:type="spellStart"/>
      <w:r w:rsidRPr="00110F46">
        <w:rPr>
          <w:sz w:val="22"/>
          <w:szCs w:val="22"/>
        </w:rPr>
        <w:t>ExMC</w:t>
      </w:r>
      <w:proofErr w:type="spellEnd"/>
      <w:r w:rsidRPr="00110F46">
        <w:rPr>
          <w:sz w:val="22"/>
          <w:szCs w:val="22"/>
        </w:rPr>
        <w:t xml:space="preserve"> acceptance, </w:t>
      </w:r>
      <w:proofErr w:type="spellStart"/>
      <w:r w:rsidRPr="00110F46">
        <w:rPr>
          <w:sz w:val="22"/>
          <w:szCs w:val="22"/>
        </w:rPr>
        <w:t>ExMarkCo</w:t>
      </w:r>
      <w:proofErr w:type="spellEnd"/>
      <w:r w:rsidRPr="00110F46">
        <w:rPr>
          <w:sz w:val="22"/>
          <w:szCs w:val="22"/>
        </w:rPr>
        <w:t xml:space="preserve"> includes this report as a summary of the main items successfully reviewed by </w:t>
      </w:r>
      <w:proofErr w:type="spellStart"/>
      <w:r w:rsidRPr="00110F46">
        <w:rPr>
          <w:sz w:val="22"/>
          <w:szCs w:val="22"/>
        </w:rPr>
        <w:t>ExMarkCo</w:t>
      </w:r>
      <w:proofErr w:type="spellEnd"/>
      <w:r w:rsidRPr="00110F46">
        <w:rPr>
          <w:sz w:val="22"/>
          <w:szCs w:val="22"/>
        </w:rPr>
        <w:t xml:space="preserve">, concerning the </w:t>
      </w:r>
      <w:proofErr w:type="spellStart"/>
      <w:r w:rsidRPr="00110F46">
        <w:rPr>
          <w:sz w:val="22"/>
          <w:szCs w:val="22"/>
        </w:rPr>
        <w:t>ExVeritas</w:t>
      </w:r>
      <w:proofErr w:type="spellEnd"/>
      <w:r w:rsidRPr="00110F46">
        <w:rPr>
          <w:sz w:val="22"/>
          <w:szCs w:val="22"/>
        </w:rPr>
        <w:t xml:space="preserve"> Limited application. </w:t>
      </w:r>
    </w:p>
    <w:p w14:paraId="23518DD7" w14:textId="77777777" w:rsidR="00A133ED" w:rsidRPr="00110F46" w:rsidRDefault="00A133ED" w:rsidP="001E39A6">
      <w:pPr>
        <w:pStyle w:val="BodyText"/>
        <w:rPr>
          <w:sz w:val="22"/>
          <w:szCs w:val="22"/>
        </w:rPr>
      </w:pPr>
    </w:p>
    <w:p w14:paraId="797B5615" w14:textId="77777777" w:rsidR="001E39A6" w:rsidRPr="00110F46" w:rsidRDefault="001E39A6" w:rsidP="00A133ED">
      <w:pPr>
        <w:pStyle w:val="Heading4"/>
        <w:numPr>
          <w:ilvl w:val="0"/>
          <w:numId w:val="0"/>
        </w:numPr>
        <w:spacing w:before="0" w:after="0"/>
        <w:rPr>
          <w:sz w:val="22"/>
          <w:szCs w:val="22"/>
        </w:rPr>
      </w:pPr>
      <w:r w:rsidRPr="00110F46">
        <w:rPr>
          <w:sz w:val="22"/>
          <w:szCs w:val="22"/>
        </w:rPr>
        <w:t xml:space="preserve">Observations and Findings </w:t>
      </w:r>
    </w:p>
    <w:p w14:paraId="0BA2633C" w14:textId="6E295AB5" w:rsidR="001E39A6" w:rsidRDefault="001E39A6" w:rsidP="001E39A6">
      <w:pPr>
        <w:rPr>
          <w:sz w:val="22"/>
        </w:rPr>
      </w:pPr>
      <w:r>
        <w:rPr>
          <w:sz w:val="22"/>
        </w:rPr>
        <w:t xml:space="preserve">A full review of the </w:t>
      </w:r>
      <w:proofErr w:type="spellStart"/>
      <w:r w:rsidRPr="00641E3B">
        <w:rPr>
          <w:sz w:val="22"/>
        </w:rPr>
        <w:t>ExVeritas</w:t>
      </w:r>
      <w:proofErr w:type="spellEnd"/>
      <w:r w:rsidRPr="00641E3B">
        <w:rPr>
          <w:sz w:val="22"/>
        </w:rPr>
        <w:t xml:space="preserve"> Limited</w:t>
      </w:r>
      <w:r w:rsidRPr="00AA78C7">
        <w:rPr>
          <w:b/>
          <w:bCs/>
        </w:rPr>
        <w:t xml:space="preserve"> </w:t>
      </w:r>
      <w:r w:rsidRPr="00804C71">
        <w:rPr>
          <w:sz w:val="22"/>
        </w:rPr>
        <w:t xml:space="preserve">documentation (refer </w:t>
      </w:r>
      <w:r w:rsidR="00110F46">
        <w:rPr>
          <w:sz w:val="22"/>
        </w:rPr>
        <w:t xml:space="preserve">following </w:t>
      </w:r>
      <w:r w:rsidRPr="00804C71">
        <w:rPr>
          <w:sz w:val="22"/>
        </w:rPr>
        <w:t>list) according to the IECEx Requirements of Clauses 1.1 and 2.4 of OD 422 w</w:t>
      </w:r>
      <w:r>
        <w:rPr>
          <w:sz w:val="22"/>
        </w:rPr>
        <w:t>as carried out as follows:</w:t>
      </w:r>
    </w:p>
    <w:p w14:paraId="4B6E17A9" w14:textId="77777777" w:rsidR="00A133ED" w:rsidRDefault="00A133ED" w:rsidP="001E39A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3805"/>
      </w:tblGrid>
      <w:tr w:rsidR="001E39A6" w:rsidRPr="00006F14" w14:paraId="217DD796" w14:textId="77777777" w:rsidTr="004330B0">
        <w:trPr>
          <w:tblHeader/>
        </w:trPr>
        <w:tc>
          <w:tcPr>
            <w:tcW w:w="4497" w:type="dxa"/>
            <w:shd w:val="pct10" w:color="auto" w:fill="auto"/>
          </w:tcPr>
          <w:p w14:paraId="6FC5B528" w14:textId="77777777" w:rsidR="001E39A6" w:rsidRPr="00110F46" w:rsidRDefault="001E39A6" w:rsidP="00EE6C1D">
            <w:pPr>
              <w:rPr>
                <w:rFonts w:eastAsia="SimSun"/>
                <w:b/>
                <w:bCs/>
                <w:lang w:val="en-US"/>
              </w:rPr>
            </w:pPr>
            <w:r w:rsidRPr="00110F46">
              <w:rPr>
                <w:rFonts w:eastAsia="SimSun"/>
                <w:b/>
                <w:bCs/>
              </w:rPr>
              <w:t xml:space="preserve">Item 1.1 (of OD 422) </w:t>
            </w:r>
            <w:r w:rsidRPr="00110F46">
              <w:rPr>
                <w:rFonts w:eastAsia="SimSun"/>
                <w:b/>
                <w:bCs/>
                <w:lang w:val="en-US"/>
              </w:rPr>
              <w:t>ExCB Requirements</w:t>
            </w:r>
          </w:p>
          <w:p w14:paraId="0EC3C0DC" w14:textId="3DF543FD" w:rsidR="001E39A6" w:rsidRPr="00006F14" w:rsidRDefault="001E39A6" w:rsidP="00EE6C1D">
            <w:pPr>
              <w:rPr>
                <w:sz w:val="22"/>
                <w:szCs w:val="22"/>
              </w:rPr>
            </w:pPr>
            <w:r w:rsidRPr="006D3495">
              <w:rPr>
                <w:rFonts w:eastAsia="SimSun"/>
                <w:i/>
                <w:szCs w:val="22"/>
                <w:lang w:val="en-US"/>
              </w:rPr>
              <w:t>An ExCB seeking to make application for a license from IEC to issue IECEx Conformity Mark Licenses shall</w:t>
            </w:r>
            <w:r w:rsidR="00A133ED">
              <w:rPr>
                <w:rFonts w:eastAsia="SimSun"/>
                <w:i/>
                <w:szCs w:val="22"/>
                <w:lang w:val="en-US"/>
              </w:rPr>
              <w:t>:</w:t>
            </w:r>
          </w:p>
        </w:tc>
        <w:tc>
          <w:tcPr>
            <w:tcW w:w="3805" w:type="dxa"/>
            <w:shd w:val="pct10" w:color="auto" w:fill="auto"/>
            <w:vAlign w:val="center"/>
          </w:tcPr>
          <w:p w14:paraId="06CA7F2F" w14:textId="77777777" w:rsidR="001E39A6" w:rsidRPr="00006F14" w:rsidRDefault="001E39A6" w:rsidP="00EE6C1D">
            <w:pPr>
              <w:jc w:val="center"/>
              <w:rPr>
                <w:b/>
                <w:sz w:val="22"/>
                <w:szCs w:val="22"/>
              </w:rPr>
            </w:pPr>
            <w:r w:rsidRPr="00006F14">
              <w:rPr>
                <w:b/>
                <w:sz w:val="22"/>
                <w:szCs w:val="22"/>
              </w:rPr>
              <w:t>Result</w:t>
            </w:r>
          </w:p>
        </w:tc>
      </w:tr>
      <w:tr w:rsidR="001E39A6" w:rsidRPr="00006F14" w14:paraId="5C6949BC" w14:textId="77777777" w:rsidTr="004330B0">
        <w:tc>
          <w:tcPr>
            <w:tcW w:w="4497" w:type="dxa"/>
            <w:shd w:val="clear" w:color="auto" w:fill="auto"/>
          </w:tcPr>
          <w:p w14:paraId="1CF00B92" w14:textId="77777777" w:rsidR="001E39A6" w:rsidRDefault="001E39A6" w:rsidP="00110F46">
            <w:pPr>
              <w:numPr>
                <w:ilvl w:val="0"/>
                <w:numId w:val="19"/>
              </w:numPr>
              <w:tabs>
                <w:tab w:val="num" w:pos="567"/>
              </w:tabs>
              <w:ind w:left="567" w:hanging="567"/>
              <w:jc w:val="left"/>
              <w:rPr>
                <w:rFonts w:eastAsia="SimSun"/>
                <w:lang w:val="en-US"/>
              </w:rPr>
            </w:pPr>
            <w:r w:rsidRPr="001E39A6">
              <w:rPr>
                <w:rFonts w:eastAsia="SimSun"/>
                <w:lang w:val="en-US"/>
              </w:rPr>
              <w:t>Have been accepted as an IECEx Certification Body (ExCB) in accordance with the IECEx Rules of Procedures IECEx 02 and supporting Operational Documents and Procedures</w:t>
            </w:r>
          </w:p>
          <w:p w14:paraId="4FCDBA1F" w14:textId="1D0E38A9" w:rsidR="00A133ED" w:rsidRPr="00110F46" w:rsidRDefault="00A133ED" w:rsidP="00A133ED">
            <w:pPr>
              <w:tabs>
                <w:tab w:val="num" w:pos="567"/>
              </w:tabs>
              <w:jc w:val="left"/>
              <w:rPr>
                <w:rFonts w:eastAsia="SimSun"/>
                <w:lang w:val="en-US"/>
              </w:rPr>
            </w:pPr>
          </w:p>
        </w:tc>
        <w:tc>
          <w:tcPr>
            <w:tcW w:w="3805" w:type="dxa"/>
            <w:shd w:val="clear" w:color="auto" w:fill="auto"/>
          </w:tcPr>
          <w:p w14:paraId="226A2063" w14:textId="77777777" w:rsidR="001E39A6" w:rsidRPr="001E39A6" w:rsidRDefault="001E39A6" w:rsidP="00EE6C1D">
            <w:pPr>
              <w:rPr>
                <w:highlight w:val="yellow"/>
              </w:rPr>
            </w:pPr>
            <w:proofErr w:type="spellStart"/>
            <w:r w:rsidRPr="001E39A6">
              <w:t>ExVeritas</w:t>
            </w:r>
            <w:proofErr w:type="spellEnd"/>
            <w:r w:rsidRPr="001E39A6">
              <w:t xml:space="preserve"> Limited is a current ExCB and operating continuously since first acceptance in 2015.</w:t>
            </w:r>
          </w:p>
        </w:tc>
      </w:tr>
      <w:tr w:rsidR="001E39A6" w:rsidRPr="00006F14" w14:paraId="094632FE" w14:textId="77777777" w:rsidTr="004330B0">
        <w:tc>
          <w:tcPr>
            <w:tcW w:w="4497" w:type="dxa"/>
            <w:shd w:val="clear" w:color="auto" w:fill="auto"/>
          </w:tcPr>
          <w:p w14:paraId="4E3E8DFC" w14:textId="77777777" w:rsidR="001E39A6" w:rsidRPr="001E39A6" w:rsidRDefault="001E39A6" w:rsidP="00110F46">
            <w:pPr>
              <w:numPr>
                <w:ilvl w:val="0"/>
                <w:numId w:val="19"/>
              </w:numPr>
              <w:tabs>
                <w:tab w:val="num" w:pos="567"/>
              </w:tabs>
              <w:ind w:left="567" w:hanging="567"/>
              <w:jc w:val="left"/>
              <w:rPr>
                <w:rFonts w:eastAsia="SimSun"/>
                <w:lang w:val="en-US"/>
              </w:rPr>
            </w:pPr>
            <w:r w:rsidRPr="001E39A6">
              <w:rPr>
                <w:rFonts w:eastAsia="SimSun"/>
                <w:lang w:val="en-US"/>
              </w:rPr>
              <w:t>Have current acceptance as an ExCB</w:t>
            </w:r>
          </w:p>
          <w:p w14:paraId="50D9CA79" w14:textId="77777777" w:rsidR="001E39A6" w:rsidRPr="001E39A6" w:rsidRDefault="001E39A6" w:rsidP="00EE6C1D">
            <w:pPr>
              <w:tabs>
                <w:tab w:val="num" w:pos="567"/>
              </w:tabs>
              <w:ind w:left="567" w:hanging="567"/>
            </w:pPr>
          </w:p>
        </w:tc>
        <w:tc>
          <w:tcPr>
            <w:tcW w:w="3805" w:type="dxa"/>
            <w:shd w:val="clear" w:color="auto" w:fill="auto"/>
          </w:tcPr>
          <w:p w14:paraId="4E395A33" w14:textId="77777777" w:rsidR="001E39A6" w:rsidRPr="001E39A6" w:rsidRDefault="001E39A6" w:rsidP="00EE6C1D">
            <w:pPr>
              <w:rPr>
                <w:highlight w:val="yellow"/>
              </w:rPr>
            </w:pPr>
            <w:r w:rsidRPr="001E39A6">
              <w:t>Yes</w:t>
            </w:r>
          </w:p>
        </w:tc>
      </w:tr>
      <w:tr w:rsidR="001E39A6" w:rsidRPr="00006F14" w14:paraId="22BDC9A0" w14:textId="77777777" w:rsidTr="004330B0">
        <w:tc>
          <w:tcPr>
            <w:tcW w:w="4497" w:type="dxa"/>
            <w:shd w:val="clear" w:color="auto" w:fill="auto"/>
          </w:tcPr>
          <w:p w14:paraId="651EF34B" w14:textId="77777777" w:rsidR="001E39A6" w:rsidRPr="001E39A6" w:rsidRDefault="001E39A6" w:rsidP="00110F46">
            <w:pPr>
              <w:numPr>
                <w:ilvl w:val="0"/>
                <w:numId w:val="19"/>
              </w:numPr>
              <w:tabs>
                <w:tab w:val="num" w:pos="567"/>
              </w:tabs>
              <w:ind w:left="567" w:hanging="567"/>
              <w:jc w:val="left"/>
            </w:pPr>
            <w:r w:rsidRPr="001E39A6">
              <w:t>Agree to abide by the IECEx Conformity Mark Regulations and Operational Procedures and decisions of the IECEx Management Committee</w:t>
            </w:r>
          </w:p>
          <w:p w14:paraId="6F6866D9" w14:textId="77777777" w:rsidR="001E39A6" w:rsidRPr="001E39A6" w:rsidRDefault="001E39A6" w:rsidP="00EE6C1D">
            <w:pPr>
              <w:tabs>
                <w:tab w:val="num" w:pos="567"/>
              </w:tabs>
              <w:ind w:left="567" w:hanging="567"/>
            </w:pPr>
          </w:p>
        </w:tc>
        <w:tc>
          <w:tcPr>
            <w:tcW w:w="3805" w:type="dxa"/>
            <w:shd w:val="clear" w:color="auto" w:fill="auto"/>
          </w:tcPr>
          <w:p w14:paraId="133E9489" w14:textId="77777777" w:rsidR="001E39A6" w:rsidRPr="001E39A6" w:rsidRDefault="001E39A6" w:rsidP="00EE6C1D">
            <w:proofErr w:type="spellStart"/>
            <w:r w:rsidRPr="001E39A6">
              <w:t>ExVeritas</w:t>
            </w:r>
            <w:proofErr w:type="spellEnd"/>
            <w:r w:rsidRPr="001E39A6">
              <w:t xml:space="preserve"> Limited have formally agreed to abide by all Rules, Operational Procedures and decisions of the IECEx </w:t>
            </w:r>
            <w:proofErr w:type="spellStart"/>
            <w:r w:rsidRPr="001E39A6">
              <w:t>ExMC</w:t>
            </w:r>
            <w:proofErr w:type="spellEnd"/>
          </w:p>
          <w:p w14:paraId="62D50F6E" w14:textId="77777777" w:rsidR="001E39A6" w:rsidRPr="001E39A6" w:rsidRDefault="001E39A6" w:rsidP="00EE6C1D"/>
        </w:tc>
      </w:tr>
      <w:tr w:rsidR="001E39A6" w:rsidRPr="00006F14" w14:paraId="0A00C1D7" w14:textId="77777777" w:rsidTr="004330B0">
        <w:tc>
          <w:tcPr>
            <w:tcW w:w="4497" w:type="dxa"/>
            <w:shd w:val="clear" w:color="auto" w:fill="auto"/>
          </w:tcPr>
          <w:p w14:paraId="65ECD0B8" w14:textId="77777777" w:rsidR="001E39A6" w:rsidRPr="001E39A6" w:rsidRDefault="001E39A6" w:rsidP="00110F46">
            <w:pPr>
              <w:numPr>
                <w:ilvl w:val="0"/>
                <w:numId w:val="19"/>
              </w:numPr>
              <w:tabs>
                <w:tab w:val="num" w:pos="567"/>
              </w:tabs>
              <w:ind w:left="567" w:hanging="567"/>
              <w:jc w:val="left"/>
            </w:pPr>
            <w:r w:rsidRPr="001E39A6">
              <w:rPr>
                <w:rFonts w:eastAsia="SimSun"/>
                <w:lang w:val="en-US"/>
              </w:rPr>
              <w:t>Nominate a senior officer who shall act on behalf of the ExCB in matters relating to the IEC License</w:t>
            </w:r>
          </w:p>
        </w:tc>
        <w:tc>
          <w:tcPr>
            <w:tcW w:w="3805" w:type="dxa"/>
            <w:shd w:val="clear" w:color="auto" w:fill="auto"/>
          </w:tcPr>
          <w:p w14:paraId="49101BA1" w14:textId="77777777" w:rsidR="001E39A6" w:rsidRPr="001E39A6" w:rsidRDefault="001E39A6" w:rsidP="00EE6C1D">
            <w:r w:rsidRPr="001E39A6">
              <w:t>A Senior officer has been nominated</w:t>
            </w:r>
          </w:p>
        </w:tc>
      </w:tr>
      <w:tr w:rsidR="001E39A6" w:rsidRPr="00006F14" w14:paraId="39A55761" w14:textId="77777777" w:rsidTr="004330B0">
        <w:tc>
          <w:tcPr>
            <w:tcW w:w="4497" w:type="dxa"/>
            <w:shd w:val="clear" w:color="auto" w:fill="auto"/>
          </w:tcPr>
          <w:p w14:paraId="5A18FA1E" w14:textId="77777777" w:rsidR="001E39A6" w:rsidRPr="001E39A6" w:rsidRDefault="001E39A6" w:rsidP="00EE6C1D">
            <w:pPr>
              <w:ind w:left="567" w:hanging="567"/>
            </w:pPr>
            <w:r w:rsidRPr="001E39A6">
              <w:rPr>
                <w:rFonts w:eastAsia="SimSun"/>
                <w:lang w:val="en-US"/>
              </w:rPr>
              <w:t xml:space="preserve">e) </w:t>
            </w:r>
            <w:r w:rsidRPr="001E39A6">
              <w:rPr>
                <w:rFonts w:eastAsia="SimSun"/>
                <w:lang w:val="en-US"/>
              </w:rPr>
              <w:tab/>
              <w:t>Sign a License agreement</w:t>
            </w:r>
          </w:p>
        </w:tc>
        <w:tc>
          <w:tcPr>
            <w:tcW w:w="3805" w:type="dxa"/>
            <w:shd w:val="clear" w:color="auto" w:fill="auto"/>
          </w:tcPr>
          <w:p w14:paraId="0B4046C4" w14:textId="77777777" w:rsidR="001E39A6" w:rsidRPr="001E39A6" w:rsidRDefault="001E39A6" w:rsidP="00EE6C1D">
            <w:proofErr w:type="spellStart"/>
            <w:r w:rsidRPr="001E39A6">
              <w:t>ExVeritas</w:t>
            </w:r>
            <w:proofErr w:type="spellEnd"/>
            <w:r w:rsidRPr="001E39A6">
              <w:t xml:space="preserve"> Limited have formally agreed to sign a License Agreement following </w:t>
            </w:r>
            <w:proofErr w:type="spellStart"/>
            <w:r w:rsidRPr="001E39A6">
              <w:t>ExMC</w:t>
            </w:r>
            <w:proofErr w:type="spellEnd"/>
            <w:r w:rsidRPr="001E39A6">
              <w:t xml:space="preserve"> acceptance.</w:t>
            </w:r>
          </w:p>
          <w:p w14:paraId="3BE775F7" w14:textId="77777777" w:rsidR="001E39A6" w:rsidRPr="001E39A6" w:rsidRDefault="001E39A6" w:rsidP="00EE6C1D"/>
        </w:tc>
      </w:tr>
    </w:tbl>
    <w:p w14:paraId="792BD2CE" w14:textId="77777777" w:rsidR="004330B0" w:rsidRDefault="004330B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7"/>
        <w:gridCol w:w="3805"/>
      </w:tblGrid>
      <w:tr w:rsidR="001E39A6" w:rsidRPr="00006F14" w14:paraId="08527E79" w14:textId="77777777" w:rsidTr="004330B0">
        <w:tc>
          <w:tcPr>
            <w:tcW w:w="4497" w:type="dxa"/>
            <w:shd w:val="clear" w:color="auto" w:fill="D9D9D9"/>
          </w:tcPr>
          <w:p w14:paraId="1715E521" w14:textId="6366C8A2" w:rsidR="001E39A6" w:rsidRPr="00110F46" w:rsidRDefault="001E39A6" w:rsidP="00EE6C1D">
            <w:pPr>
              <w:autoSpaceDE w:val="0"/>
              <w:autoSpaceDN w:val="0"/>
              <w:adjustRightInd w:val="0"/>
              <w:rPr>
                <w:rFonts w:eastAsia="SimSun"/>
                <w:b/>
                <w:bCs/>
                <w:lang w:val="en-US"/>
              </w:rPr>
            </w:pPr>
            <w:r w:rsidRPr="00110F46">
              <w:rPr>
                <w:rFonts w:eastAsia="SimSun"/>
                <w:b/>
                <w:bCs/>
                <w:lang w:val="en-US"/>
              </w:rPr>
              <w:t>Item 2.4 (of OD422) Procedure for an ExCB issuing IECEx Conformity Mark Licenses</w:t>
            </w:r>
          </w:p>
          <w:p w14:paraId="3E03E201" w14:textId="77777777" w:rsidR="001E39A6" w:rsidRPr="001E39A6" w:rsidRDefault="001E39A6" w:rsidP="00EE6C1D">
            <w:r w:rsidRPr="001E39A6">
              <w:rPr>
                <w:rFonts w:eastAsia="SimSun"/>
                <w:i/>
                <w:lang w:val="en-US"/>
              </w:rPr>
              <w:t>The procedures used by an ExCB to issue IECEx Conformity Mark Licenses shall include the requirements outlined in Figure 2 with details specified in Table 2.</w:t>
            </w:r>
          </w:p>
        </w:tc>
        <w:tc>
          <w:tcPr>
            <w:tcW w:w="3805" w:type="dxa"/>
            <w:shd w:val="clear" w:color="auto" w:fill="D9D9D9"/>
            <w:vAlign w:val="center"/>
          </w:tcPr>
          <w:p w14:paraId="360210FD" w14:textId="77777777" w:rsidR="001E39A6" w:rsidRPr="001E39A6" w:rsidRDefault="001E39A6" w:rsidP="00EE6C1D">
            <w:pPr>
              <w:jc w:val="center"/>
              <w:rPr>
                <w:b/>
              </w:rPr>
            </w:pPr>
            <w:r w:rsidRPr="001E39A6">
              <w:rPr>
                <w:b/>
              </w:rPr>
              <w:t>Result</w:t>
            </w:r>
          </w:p>
        </w:tc>
      </w:tr>
      <w:tr w:rsidR="001E39A6" w:rsidRPr="00006F14" w14:paraId="22C241A8" w14:textId="77777777" w:rsidTr="004330B0">
        <w:tc>
          <w:tcPr>
            <w:tcW w:w="4497" w:type="dxa"/>
            <w:shd w:val="clear" w:color="auto" w:fill="auto"/>
          </w:tcPr>
          <w:p w14:paraId="5FCAA326" w14:textId="77777777" w:rsidR="001E39A6" w:rsidRPr="001E39A6" w:rsidRDefault="001E39A6" w:rsidP="00EE6C1D">
            <w:pPr>
              <w:autoSpaceDE w:val="0"/>
              <w:autoSpaceDN w:val="0"/>
              <w:adjustRightInd w:val="0"/>
              <w:rPr>
                <w:rFonts w:eastAsia="SimSun"/>
                <w:lang w:val="en-US"/>
              </w:rPr>
            </w:pPr>
          </w:p>
        </w:tc>
        <w:tc>
          <w:tcPr>
            <w:tcW w:w="3805" w:type="dxa"/>
            <w:shd w:val="clear" w:color="auto" w:fill="auto"/>
          </w:tcPr>
          <w:p w14:paraId="7BE1D5AC" w14:textId="77777777" w:rsidR="001E39A6" w:rsidRPr="001E39A6" w:rsidRDefault="001E39A6" w:rsidP="00EE6C1D">
            <w:proofErr w:type="spellStart"/>
            <w:r w:rsidRPr="001E39A6">
              <w:t>ExVeritas</w:t>
            </w:r>
            <w:proofErr w:type="spellEnd"/>
            <w:r w:rsidRPr="001E39A6">
              <w:t xml:space="preserve"> has provided copies of their procedure to issue an IECEx Conformity Mark.  This procedure was reviewed and found to comply with IECEx requirements including all steps and stages detailed in Table 2 of OD 422.  This includes incorporation of the IECEx Standard Terms and Conditions, OD 423 into the </w:t>
            </w:r>
            <w:proofErr w:type="spellStart"/>
            <w:r w:rsidRPr="001E39A6">
              <w:t>ExVeritas</w:t>
            </w:r>
            <w:proofErr w:type="spellEnd"/>
            <w:r w:rsidRPr="001E39A6">
              <w:t xml:space="preserve"> Limited requirements that will be placed on holders of an IECEx Conformity Mark License and is in accordance with IECEx Guide 01B provisions and restrictions.</w:t>
            </w:r>
          </w:p>
          <w:p w14:paraId="21CF24C4" w14:textId="77777777" w:rsidR="001E39A6" w:rsidRPr="001E39A6" w:rsidRDefault="001E39A6" w:rsidP="00EE6C1D">
            <w:pPr>
              <w:rPr>
                <w:highlight w:val="yellow"/>
              </w:rPr>
            </w:pPr>
          </w:p>
        </w:tc>
      </w:tr>
    </w:tbl>
    <w:p w14:paraId="115D8454" w14:textId="77777777" w:rsidR="001E39A6" w:rsidRDefault="001E39A6" w:rsidP="001E39A6">
      <w:pPr>
        <w:rPr>
          <w:sz w:val="22"/>
          <w:szCs w:val="22"/>
        </w:rPr>
      </w:pPr>
    </w:p>
    <w:p w14:paraId="4BAA4A21" w14:textId="77777777" w:rsidR="001E39A6" w:rsidRDefault="001E39A6" w:rsidP="001E39A6">
      <w:pPr>
        <w:autoSpaceDE w:val="0"/>
        <w:autoSpaceDN w:val="0"/>
        <w:adjustRightInd w:val="0"/>
        <w:rPr>
          <w:sz w:val="22"/>
        </w:rPr>
      </w:pPr>
      <w:proofErr w:type="spellStart"/>
      <w:r w:rsidRPr="00AA78C7">
        <w:rPr>
          <w:sz w:val="22"/>
          <w:szCs w:val="22"/>
        </w:rPr>
        <w:t>ExVeritas</w:t>
      </w:r>
      <w:proofErr w:type="spellEnd"/>
      <w:r w:rsidRPr="00AA78C7">
        <w:rPr>
          <w:sz w:val="22"/>
          <w:szCs w:val="22"/>
        </w:rPr>
        <w:t xml:space="preserve"> Limited </w:t>
      </w:r>
      <w:r w:rsidRPr="0070124C">
        <w:rPr>
          <w:sz w:val="22"/>
        </w:rPr>
        <w:t xml:space="preserve">since being accepted as an ExCB in the IECEx </w:t>
      </w:r>
      <w:r>
        <w:rPr>
          <w:sz w:val="22"/>
        </w:rPr>
        <w:t xml:space="preserve">02 </w:t>
      </w:r>
      <w:r w:rsidRPr="0070124C">
        <w:rPr>
          <w:sz w:val="22"/>
        </w:rPr>
        <w:t>Scheme</w:t>
      </w:r>
      <w:r>
        <w:rPr>
          <w:sz w:val="22"/>
        </w:rPr>
        <w:t xml:space="preserve"> in 2015</w:t>
      </w:r>
      <w:r w:rsidRPr="0070124C">
        <w:rPr>
          <w:sz w:val="22"/>
        </w:rPr>
        <w:t xml:space="preserve"> has </w:t>
      </w:r>
      <w:r>
        <w:rPr>
          <w:sz w:val="22"/>
        </w:rPr>
        <w:t xml:space="preserve">issued </w:t>
      </w:r>
      <w:r w:rsidRPr="0070124C">
        <w:rPr>
          <w:sz w:val="22"/>
        </w:rPr>
        <w:t xml:space="preserve">a total of </w:t>
      </w:r>
      <w:r>
        <w:rPr>
          <w:sz w:val="22"/>
        </w:rPr>
        <w:t>six hundred and sixty three (6</w:t>
      </w:r>
      <w:r w:rsidRPr="00233FE8">
        <w:rPr>
          <w:sz w:val="22"/>
        </w:rPr>
        <w:t>63) IEC</w:t>
      </w:r>
      <w:r>
        <w:rPr>
          <w:sz w:val="22"/>
        </w:rPr>
        <w:t xml:space="preserve">Ex Certificates </w:t>
      </w:r>
      <w:r w:rsidRPr="0070124C">
        <w:rPr>
          <w:sz w:val="22"/>
        </w:rPr>
        <w:t>and associated reports.</w:t>
      </w:r>
    </w:p>
    <w:p w14:paraId="65F2C441" w14:textId="77777777" w:rsidR="00110F46" w:rsidRDefault="00110F46" w:rsidP="001E39A6">
      <w:pPr>
        <w:autoSpaceDE w:val="0"/>
        <w:autoSpaceDN w:val="0"/>
        <w:adjustRightInd w:val="0"/>
        <w:rPr>
          <w:sz w:val="22"/>
        </w:rPr>
      </w:pPr>
    </w:p>
    <w:p w14:paraId="6008FE67" w14:textId="77777777" w:rsidR="00110F46" w:rsidRDefault="00110F46" w:rsidP="00110F46">
      <w:pPr>
        <w:rPr>
          <w:sz w:val="22"/>
        </w:rPr>
      </w:pPr>
      <w:r>
        <w:rPr>
          <w:sz w:val="22"/>
        </w:rPr>
        <w:t xml:space="preserve">Documents provided by </w:t>
      </w:r>
      <w:proofErr w:type="spellStart"/>
      <w:r w:rsidRPr="00AA78C7">
        <w:rPr>
          <w:sz w:val="22"/>
          <w:szCs w:val="22"/>
        </w:rPr>
        <w:t>ExVeritas</w:t>
      </w:r>
      <w:proofErr w:type="spellEnd"/>
      <w:r w:rsidRPr="00AA78C7">
        <w:rPr>
          <w:sz w:val="22"/>
          <w:szCs w:val="22"/>
        </w:rPr>
        <w:t xml:space="preserve"> Limited </w:t>
      </w:r>
      <w:r>
        <w:rPr>
          <w:sz w:val="22"/>
        </w:rPr>
        <w:t>for review included the following:</w:t>
      </w:r>
    </w:p>
    <w:p w14:paraId="5414A12A" w14:textId="77777777" w:rsidR="00110F46" w:rsidRPr="001E39A6" w:rsidRDefault="00110F46" w:rsidP="00110F46">
      <w:pPr>
        <w:numPr>
          <w:ilvl w:val="0"/>
          <w:numId w:val="20"/>
        </w:numPr>
        <w:ind w:left="360"/>
        <w:jc w:val="left"/>
        <w:rPr>
          <w:sz w:val="22"/>
        </w:rPr>
      </w:pPr>
      <w:r>
        <w:rPr>
          <w:sz w:val="22"/>
        </w:rPr>
        <w:t>IECEx Mark License Agreement application letter</w:t>
      </w:r>
    </w:p>
    <w:p w14:paraId="3677A9BE" w14:textId="77777777" w:rsidR="00110F46" w:rsidRPr="001E39A6" w:rsidRDefault="00110F46" w:rsidP="00110F46">
      <w:pPr>
        <w:numPr>
          <w:ilvl w:val="0"/>
          <w:numId w:val="20"/>
        </w:numPr>
        <w:ind w:left="360"/>
        <w:jc w:val="left"/>
        <w:rPr>
          <w:sz w:val="22"/>
        </w:rPr>
      </w:pPr>
      <w:r>
        <w:rPr>
          <w:sz w:val="22"/>
        </w:rPr>
        <w:t xml:space="preserve">Template for an IECEx Mark License Agreement between </w:t>
      </w:r>
      <w:proofErr w:type="spellStart"/>
      <w:r w:rsidRPr="00AA78C7">
        <w:rPr>
          <w:sz w:val="22"/>
          <w:szCs w:val="22"/>
        </w:rPr>
        <w:t>ExVeritas</w:t>
      </w:r>
      <w:proofErr w:type="spellEnd"/>
      <w:r w:rsidRPr="00AA78C7">
        <w:rPr>
          <w:sz w:val="22"/>
          <w:szCs w:val="22"/>
        </w:rPr>
        <w:t xml:space="preserve"> Limited </w:t>
      </w:r>
      <w:r>
        <w:rPr>
          <w:sz w:val="22"/>
        </w:rPr>
        <w:t xml:space="preserve">and applicants to </w:t>
      </w:r>
      <w:proofErr w:type="spellStart"/>
      <w:r w:rsidRPr="00AA78C7">
        <w:rPr>
          <w:sz w:val="22"/>
          <w:szCs w:val="22"/>
        </w:rPr>
        <w:t>ExVeritas</w:t>
      </w:r>
      <w:proofErr w:type="spellEnd"/>
      <w:r w:rsidRPr="00AA78C7">
        <w:rPr>
          <w:sz w:val="22"/>
          <w:szCs w:val="22"/>
        </w:rPr>
        <w:t xml:space="preserve"> Limited </w:t>
      </w:r>
    </w:p>
    <w:p w14:paraId="27B79D90" w14:textId="77777777" w:rsidR="00110F46" w:rsidRDefault="00110F46" w:rsidP="00110F46">
      <w:pPr>
        <w:numPr>
          <w:ilvl w:val="0"/>
          <w:numId w:val="20"/>
        </w:numPr>
        <w:ind w:left="360"/>
        <w:jc w:val="left"/>
        <w:rPr>
          <w:sz w:val="22"/>
        </w:rPr>
      </w:pPr>
      <w:r w:rsidRPr="00515041">
        <w:rPr>
          <w:sz w:val="22"/>
        </w:rPr>
        <w:t xml:space="preserve">Copies of </w:t>
      </w:r>
      <w:proofErr w:type="spellStart"/>
      <w:r w:rsidRPr="00515041">
        <w:rPr>
          <w:sz w:val="22"/>
        </w:rPr>
        <w:t>ExVeritas</w:t>
      </w:r>
      <w:proofErr w:type="spellEnd"/>
      <w:r w:rsidRPr="00515041">
        <w:rPr>
          <w:sz w:val="22"/>
        </w:rPr>
        <w:t xml:space="preserve"> Limited’s procedures for </w:t>
      </w:r>
    </w:p>
    <w:p w14:paraId="4A24785A" w14:textId="77777777" w:rsidR="00110F46" w:rsidRDefault="00110F46" w:rsidP="00110F46">
      <w:pPr>
        <w:ind w:left="360"/>
        <w:rPr>
          <w:sz w:val="22"/>
        </w:rPr>
      </w:pPr>
      <w:r w:rsidRPr="00515041">
        <w:rPr>
          <w:sz w:val="22"/>
        </w:rPr>
        <w:t xml:space="preserve">(a) the IECEx Mark </w:t>
      </w:r>
      <w:r>
        <w:rPr>
          <w:sz w:val="22"/>
        </w:rPr>
        <w:t>Application and Monitoring (draft only at this point in time) according to IECEx OD 422</w:t>
      </w:r>
      <w:r w:rsidRPr="00515041">
        <w:rPr>
          <w:sz w:val="22"/>
        </w:rPr>
        <w:t xml:space="preserve">, and </w:t>
      </w:r>
    </w:p>
    <w:p w14:paraId="7429E2C5" w14:textId="77777777" w:rsidR="00110F46" w:rsidRPr="00515041" w:rsidRDefault="00110F46" w:rsidP="00110F46">
      <w:pPr>
        <w:ind w:left="360"/>
        <w:rPr>
          <w:sz w:val="22"/>
        </w:rPr>
      </w:pPr>
      <w:r w:rsidRPr="00515041">
        <w:rPr>
          <w:sz w:val="22"/>
        </w:rPr>
        <w:t xml:space="preserve">(b) Use of the IECEx Mark </w:t>
      </w:r>
      <w:r>
        <w:rPr>
          <w:sz w:val="22"/>
        </w:rPr>
        <w:t>according to IECEx OD 423 and IECEx Guide 01B</w:t>
      </w:r>
    </w:p>
    <w:p w14:paraId="05ED83C0" w14:textId="77777777" w:rsidR="00110F46" w:rsidRDefault="00110F46" w:rsidP="00110F46">
      <w:pPr>
        <w:rPr>
          <w:sz w:val="22"/>
        </w:rPr>
      </w:pPr>
    </w:p>
    <w:p w14:paraId="6D54C197" w14:textId="77777777" w:rsidR="001E39A6" w:rsidRPr="00110F46" w:rsidRDefault="001E39A6" w:rsidP="001E1CA9">
      <w:pPr>
        <w:pStyle w:val="Heading4"/>
        <w:numPr>
          <w:ilvl w:val="0"/>
          <w:numId w:val="0"/>
        </w:numPr>
        <w:spacing w:before="0" w:after="0"/>
        <w:rPr>
          <w:sz w:val="24"/>
          <w:szCs w:val="24"/>
        </w:rPr>
      </w:pPr>
      <w:r w:rsidRPr="00110F46">
        <w:rPr>
          <w:sz w:val="24"/>
          <w:szCs w:val="24"/>
        </w:rPr>
        <w:t xml:space="preserve">Recommendation </w:t>
      </w:r>
    </w:p>
    <w:p w14:paraId="6793A268" w14:textId="5301DC41" w:rsidR="001E39A6" w:rsidRPr="00E07A7B" w:rsidRDefault="001E39A6" w:rsidP="001E1CA9">
      <w:pPr>
        <w:rPr>
          <w:sz w:val="22"/>
        </w:rPr>
      </w:pPr>
      <w:r w:rsidRPr="00E07A7B">
        <w:rPr>
          <w:sz w:val="22"/>
        </w:rPr>
        <w:t xml:space="preserve">The IECEx Secretariat </w:t>
      </w:r>
      <w:r>
        <w:rPr>
          <w:sz w:val="22"/>
        </w:rPr>
        <w:t>recommends</w:t>
      </w:r>
      <w:r w:rsidRPr="00E07A7B">
        <w:rPr>
          <w:sz w:val="22"/>
        </w:rPr>
        <w:t xml:space="preserve"> that this application be accepted </w:t>
      </w:r>
      <w:r>
        <w:rPr>
          <w:sz w:val="22"/>
        </w:rPr>
        <w:t xml:space="preserve">following a positive </w:t>
      </w:r>
      <w:r w:rsidRPr="00E07A7B">
        <w:rPr>
          <w:sz w:val="22"/>
        </w:rPr>
        <w:t xml:space="preserve">review </w:t>
      </w:r>
      <w:r>
        <w:rPr>
          <w:sz w:val="22"/>
        </w:rPr>
        <w:t xml:space="preserve">and endorsement </w:t>
      </w:r>
      <w:r w:rsidRPr="00E07A7B">
        <w:rPr>
          <w:sz w:val="22"/>
        </w:rPr>
        <w:t xml:space="preserve">by </w:t>
      </w:r>
      <w:proofErr w:type="spellStart"/>
      <w:r w:rsidRPr="00E07A7B">
        <w:rPr>
          <w:sz w:val="22"/>
        </w:rPr>
        <w:t>ExMar</w:t>
      </w:r>
      <w:r>
        <w:rPr>
          <w:sz w:val="22"/>
        </w:rPr>
        <w:t>k</w:t>
      </w:r>
      <w:r w:rsidRPr="00E07A7B">
        <w:rPr>
          <w:sz w:val="22"/>
        </w:rPr>
        <w:t>Co</w:t>
      </w:r>
      <w:proofErr w:type="spellEnd"/>
      <w:r w:rsidRPr="00E07A7B">
        <w:rPr>
          <w:sz w:val="22"/>
        </w:rPr>
        <w:t xml:space="preserve"> Committee Members by correspondence.</w:t>
      </w:r>
    </w:p>
    <w:p w14:paraId="25CA66FE" w14:textId="77777777" w:rsidR="001E39A6" w:rsidRDefault="001E39A6" w:rsidP="001E39A6">
      <w:pPr>
        <w:rPr>
          <w:sz w:val="22"/>
        </w:rPr>
      </w:pPr>
    </w:p>
    <w:p w14:paraId="72443577" w14:textId="77777777" w:rsidR="00110F46" w:rsidRDefault="00110F46" w:rsidP="00110F46">
      <w:pPr>
        <w:autoSpaceDE w:val="0"/>
        <w:autoSpaceDN w:val="0"/>
        <w:adjustRightInd w:val="0"/>
        <w:outlineLvl w:val="0"/>
        <w:rPr>
          <w:rFonts w:ascii="Arial,Bold" w:hAnsi="Arial,Bold"/>
          <w:b/>
          <w:sz w:val="22"/>
          <w:lang w:val="en-US"/>
        </w:rPr>
      </w:pPr>
      <w:r>
        <w:rPr>
          <w:rFonts w:ascii="Arial,Bold" w:hAnsi="Arial,Bold"/>
          <w:b/>
          <w:sz w:val="22"/>
          <w:lang w:val="en-US"/>
        </w:rPr>
        <w:t xml:space="preserve">Action required of the </w:t>
      </w:r>
      <w:proofErr w:type="spellStart"/>
      <w:r>
        <w:rPr>
          <w:rFonts w:ascii="Arial,Bold" w:hAnsi="Arial,Bold"/>
          <w:b/>
          <w:sz w:val="22"/>
          <w:lang w:val="en-US"/>
        </w:rPr>
        <w:t>ExMC</w:t>
      </w:r>
      <w:proofErr w:type="spellEnd"/>
    </w:p>
    <w:p w14:paraId="3DC415C2" w14:textId="77777777" w:rsidR="00110F46" w:rsidRPr="00D9083E" w:rsidRDefault="00110F46" w:rsidP="00110F46">
      <w:pPr>
        <w:pStyle w:val="BodyTextIndent"/>
        <w:tabs>
          <w:tab w:val="left" w:pos="900"/>
          <w:tab w:val="left" w:pos="1080"/>
        </w:tabs>
        <w:ind w:left="0"/>
        <w:jc w:val="both"/>
        <w:rPr>
          <w:b w:val="0"/>
        </w:rPr>
      </w:pPr>
      <w:r w:rsidRPr="00D9083E">
        <w:rPr>
          <w:b w:val="0"/>
        </w:rPr>
        <w:t xml:space="preserve">The </w:t>
      </w:r>
      <w:proofErr w:type="spellStart"/>
      <w:r w:rsidRPr="00D9083E">
        <w:rPr>
          <w:b w:val="0"/>
        </w:rPr>
        <w:t>ExMC</w:t>
      </w:r>
      <w:proofErr w:type="spellEnd"/>
      <w:r w:rsidRPr="00D9083E">
        <w:rPr>
          <w:b w:val="0"/>
        </w:rPr>
        <w:t xml:space="preserve"> are asked to </w:t>
      </w:r>
      <w:r>
        <w:rPr>
          <w:b w:val="0"/>
        </w:rPr>
        <w:t>approve</w:t>
      </w:r>
      <w:r w:rsidRPr="00D9083E">
        <w:rPr>
          <w:b w:val="0"/>
        </w:rPr>
        <w:t xml:space="preserve"> </w:t>
      </w:r>
      <w:r>
        <w:rPr>
          <w:b w:val="0"/>
        </w:rPr>
        <w:t xml:space="preserve">the </w:t>
      </w:r>
      <w:proofErr w:type="spellStart"/>
      <w:r>
        <w:rPr>
          <w:b w:val="0"/>
        </w:rPr>
        <w:t>ExMarkCo</w:t>
      </w:r>
      <w:proofErr w:type="spellEnd"/>
      <w:r w:rsidRPr="00D9083E">
        <w:rPr>
          <w:b w:val="0"/>
        </w:rPr>
        <w:t xml:space="preserve"> recommendation of </w:t>
      </w:r>
      <w:r w:rsidRPr="00D9083E">
        <w:rPr>
          <w:b w:val="0"/>
          <w:bCs w:val="0"/>
          <w:szCs w:val="22"/>
        </w:rPr>
        <w:t xml:space="preserve">Acceptance of </w:t>
      </w:r>
      <w:proofErr w:type="spellStart"/>
      <w:r w:rsidRPr="00AA78C7">
        <w:rPr>
          <w:b w:val="0"/>
          <w:bCs w:val="0"/>
        </w:rPr>
        <w:t>ExVeritas</w:t>
      </w:r>
      <w:proofErr w:type="spellEnd"/>
      <w:r w:rsidRPr="00AA78C7">
        <w:rPr>
          <w:b w:val="0"/>
          <w:bCs w:val="0"/>
        </w:rPr>
        <w:t xml:space="preserve"> Limited to </w:t>
      </w:r>
      <w:r w:rsidRPr="00D9083E">
        <w:rPr>
          <w:b w:val="0"/>
        </w:rPr>
        <w:t>issue IECEx Conformity Mark Licenses</w:t>
      </w:r>
      <w:r>
        <w:rPr>
          <w:b w:val="0"/>
        </w:rPr>
        <w:t>.</w:t>
      </w:r>
    </w:p>
    <w:p w14:paraId="39F7CB6F" w14:textId="77777777" w:rsidR="00110F46" w:rsidRPr="00110F46" w:rsidRDefault="00110F46" w:rsidP="001E39A6">
      <w:pPr>
        <w:rPr>
          <w:sz w:val="22"/>
          <w:lang w:val="en-US"/>
        </w:rPr>
      </w:pPr>
    </w:p>
    <w:p w14:paraId="515FCF11" w14:textId="77777777" w:rsidR="00913692" w:rsidRDefault="00913692" w:rsidP="001E39A6">
      <w:pPr>
        <w:jc w:val="left"/>
        <w:rPr>
          <w:sz w:val="21"/>
          <w:szCs w:val="21"/>
        </w:rPr>
      </w:pPr>
    </w:p>
    <w:sectPr w:rsidR="00913692" w:rsidSect="001E39A6">
      <w:headerReference w:type="default" r:id="rId11"/>
      <w:pgSz w:w="11906" w:h="16838"/>
      <w:pgMar w:top="1985" w:right="1797" w:bottom="144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CF021" w14:textId="77777777" w:rsidR="00485A35" w:rsidRDefault="00485A35">
      <w:r>
        <w:separator/>
      </w:r>
    </w:p>
  </w:endnote>
  <w:endnote w:type="continuationSeparator" w:id="0">
    <w:p w14:paraId="7860357B" w14:textId="77777777" w:rsidR="00485A35" w:rsidRDefault="00485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0362A" w14:textId="160919D1" w:rsidR="001F55A6" w:rsidRDefault="001F55A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75C20">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5C20">
      <w:rPr>
        <w:b/>
        <w:bCs/>
        <w:noProof/>
      </w:rPr>
      <w:t>56</w:t>
    </w:r>
    <w:r>
      <w:rPr>
        <w:b/>
        <w:bCs/>
        <w:sz w:val="24"/>
        <w:szCs w:val="24"/>
      </w:rPr>
      <w:fldChar w:fldCharType="end"/>
    </w:r>
  </w:p>
  <w:p w14:paraId="4CEABC34" w14:textId="77777777" w:rsidR="001F55A6" w:rsidRDefault="001F55A6" w:rsidP="003842AB">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83933" w14:textId="77777777" w:rsidR="00485A35" w:rsidRDefault="00485A35">
      <w:r>
        <w:separator/>
      </w:r>
    </w:p>
  </w:footnote>
  <w:footnote w:type="continuationSeparator" w:id="0">
    <w:p w14:paraId="711D9968" w14:textId="77777777" w:rsidR="00485A35" w:rsidRDefault="00485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4D15F" w14:textId="2B00B262" w:rsidR="001F55A6" w:rsidRDefault="000115F0" w:rsidP="0045338C">
    <w:pPr>
      <w:pStyle w:val="Header"/>
      <w:tabs>
        <w:tab w:val="clear" w:pos="4536"/>
        <w:tab w:val="clear" w:pos="9072"/>
      </w:tabs>
      <w:jc w:val="left"/>
    </w:pPr>
    <w:r>
      <w:rPr>
        <w:noProof/>
      </w:rPr>
      <mc:AlternateContent>
        <mc:Choice Requires="wps">
          <w:drawing>
            <wp:anchor distT="45720" distB="45720" distL="114300" distR="114300" simplePos="0" relativeHeight="251655679" behindDoc="0" locked="0" layoutInCell="1" allowOverlap="1" wp14:anchorId="54C82AD3" wp14:editId="5834F565">
              <wp:simplePos x="0" y="0"/>
              <wp:positionH relativeFrom="column">
                <wp:posOffset>5119370</wp:posOffset>
              </wp:positionH>
              <wp:positionV relativeFrom="paragraph">
                <wp:posOffset>3175</wp:posOffset>
              </wp:positionV>
              <wp:extent cx="1266825" cy="5238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523875"/>
                      </a:xfrm>
                      <a:prstGeom prst="rect">
                        <a:avLst/>
                      </a:prstGeom>
                      <a:solidFill>
                        <a:srgbClr val="FFFFFF"/>
                      </a:solidFill>
                      <a:ln w="9525">
                        <a:noFill/>
                        <a:miter lim="800000"/>
                        <a:headEnd/>
                        <a:tailEnd/>
                      </a:ln>
                    </wps:spPr>
                    <wps:txbx>
                      <w:txbxContent>
                        <w:p w14:paraId="7E09BBFB" w14:textId="476C57DD" w:rsidR="000115F0" w:rsidRPr="00197C4D" w:rsidRDefault="000115F0" w:rsidP="00BC6C2C">
                          <w:pPr>
                            <w:jc w:val="right"/>
                            <w:rPr>
                              <w:b/>
                              <w:bCs/>
                              <w:lang w:val="en-US"/>
                            </w:rPr>
                          </w:pPr>
                          <w:proofErr w:type="spellStart"/>
                          <w:r w:rsidRPr="00197C4D">
                            <w:rPr>
                              <w:b/>
                              <w:bCs/>
                              <w:lang w:val="en-US"/>
                            </w:rPr>
                            <w:t>ExMC</w:t>
                          </w:r>
                          <w:proofErr w:type="spellEnd"/>
                          <w:r w:rsidRPr="00197C4D">
                            <w:rPr>
                              <w:b/>
                              <w:bCs/>
                              <w:lang w:val="en-US"/>
                            </w:rPr>
                            <w:t>/</w:t>
                          </w:r>
                          <w:r w:rsidR="00BC6C2C" w:rsidRPr="00197C4D">
                            <w:rPr>
                              <w:b/>
                              <w:bCs/>
                              <w:lang w:val="en-US"/>
                            </w:rPr>
                            <w:t>2</w:t>
                          </w:r>
                          <w:r w:rsidR="00197C4D" w:rsidRPr="00197C4D">
                            <w:rPr>
                              <w:b/>
                              <w:bCs/>
                              <w:lang w:val="en-US"/>
                            </w:rPr>
                            <w:t>11</w:t>
                          </w:r>
                          <w:r w:rsidR="00A133ED">
                            <w:rPr>
                              <w:b/>
                              <w:bCs/>
                              <w:lang w:val="en-US"/>
                            </w:rPr>
                            <w:t>3</w:t>
                          </w:r>
                          <w:r w:rsidRPr="00197C4D">
                            <w:rPr>
                              <w:b/>
                              <w:bCs/>
                              <w:lang w:val="en-US"/>
                            </w:rPr>
                            <w:t>/DV</w:t>
                          </w:r>
                        </w:p>
                        <w:p w14:paraId="32547653" w14:textId="42F05215" w:rsidR="000115F0" w:rsidRPr="000115F0" w:rsidRDefault="00197C4D" w:rsidP="000115F0">
                          <w:pPr>
                            <w:jc w:val="right"/>
                            <w:rPr>
                              <w:lang w:val="en-US"/>
                            </w:rPr>
                          </w:pPr>
                          <w:r w:rsidRPr="00197C4D">
                            <w:rPr>
                              <w:b/>
                              <w:bCs/>
                              <w:lang w:val="en-US"/>
                            </w:rPr>
                            <w:t>October 202</w:t>
                          </w:r>
                          <w:r>
                            <w:rPr>
                              <w:lang w:val="en-U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82AD3" id="_x0000_t202" coordsize="21600,21600" o:spt="202" path="m,l,21600r21600,l21600,xe">
              <v:stroke joinstyle="miter"/>
              <v:path gradientshapeok="t" o:connecttype="rect"/>
            </v:shapetype>
            <v:shape id="Text Box 2" o:spid="_x0000_s1026" type="#_x0000_t202" style="position:absolute;margin-left:403.1pt;margin-top:.25pt;width:99.75pt;height:41.25pt;z-index:2516556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" stroked="f">
              <v:textbox>
                <w:txbxContent>
                  <w:p w14:paraId="7E09BBFB" w14:textId="476C57DD" w:rsidR="000115F0" w:rsidRPr="00197C4D" w:rsidRDefault="000115F0" w:rsidP="00BC6C2C">
                    <w:pPr>
                      <w:jc w:val="right"/>
                      <w:rPr>
                        <w:b/>
                        <w:bCs/>
                        <w:lang w:val="en-US"/>
                      </w:rPr>
                    </w:pPr>
                    <w:proofErr w:type="spellStart"/>
                    <w:r w:rsidRPr="00197C4D">
                      <w:rPr>
                        <w:b/>
                        <w:bCs/>
                        <w:lang w:val="en-US"/>
                      </w:rPr>
                      <w:t>ExMC</w:t>
                    </w:r>
                    <w:proofErr w:type="spellEnd"/>
                    <w:r w:rsidRPr="00197C4D">
                      <w:rPr>
                        <w:b/>
                        <w:bCs/>
                        <w:lang w:val="en-US"/>
                      </w:rPr>
                      <w:t>/</w:t>
                    </w:r>
                    <w:r w:rsidR="00BC6C2C" w:rsidRPr="00197C4D">
                      <w:rPr>
                        <w:b/>
                        <w:bCs/>
                        <w:lang w:val="en-US"/>
                      </w:rPr>
                      <w:t>2</w:t>
                    </w:r>
                    <w:r w:rsidR="00197C4D" w:rsidRPr="00197C4D">
                      <w:rPr>
                        <w:b/>
                        <w:bCs/>
                        <w:lang w:val="en-US"/>
                      </w:rPr>
                      <w:t>11</w:t>
                    </w:r>
                    <w:r w:rsidR="00A133ED">
                      <w:rPr>
                        <w:b/>
                        <w:bCs/>
                        <w:lang w:val="en-US"/>
                      </w:rPr>
                      <w:t>3</w:t>
                    </w:r>
                    <w:r w:rsidRPr="00197C4D">
                      <w:rPr>
                        <w:b/>
                        <w:bCs/>
                        <w:lang w:val="en-US"/>
                      </w:rPr>
                      <w:t>/DV</w:t>
                    </w:r>
                  </w:p>
                  <w:p w14:paraId="32547653" w14:textId="42F05215" w:rsidR="000115F0" w:rsidRPr="000115F0" w:rsidRDefault="00197C4D" w:rsidP="000115F0">
                    <w:pPr>
                      <w:jc w:val="right"/>
                      <w:rPr>
                        <w:lang w:val="en-US"/>
                      </w:rPr>
                    </w:pPr>
                    <w:r w:rsidRPr="00197C4D">
                      <w:rPr>
                        <w:b/>
                        <w:bCs/>
                        <w:lang w:val="en-US"/>
                      </w:rPr>
                      <w:t>October 202</w:t>
                    </w:r>
                    <w:r>
                      <w:rPr>
                        <w:lang w:val="en-US"/>
                      </w:rPr>
                      <w:t>4</w:t>
                    </w:r>
                  </w:p>
                </w:txbxContent>
              </v:textbox>
              <w10:wrap type="square"/>
            </v:shape>
          </w:pict>
        </mc:Fallback>
      </mc:AlternateContent>
    </w:r>
    <w:r w:rsidR="0045338C">
      <w:rPr>
        <w:noProof/>
        <w:lang w:val="en-AU" w:eastAsia="en-AU"/>
      </w:rPr>
      <mc:AlternateContent>
        <mc:Choice Requires="wps">
          <w:drawing>
            <wp:anchor distT="45720" distB="45720" distL="114300" distR="114300" simplePos="0" relativeHeight="251659776" behindDoc="0" locked="0" layoutInCell="1" allowOverlap="1" wp14:anchorId="1AF40760" wp14:editId="20B52DD8">
              <wp:simplePos x="0" y="0"/>
              <wp:positionH relativeFrom="column">
                <wp:posOffset>915670</wp:posOffset>
              </wp:positionH>
              <wp:positionV relativeFrom="paragraph">
                <wp:posOffset>3810</wp:posOffset>
              </wp:positionV>
              <wp:extent cx="4032250" cy="577850"/>
              <wp:effectExtent l="0" t="0" r="635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0" cy="57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7F762" w14:textId="010DE465" w:rsidR="001F55A6" w:rsidRPr="00867CD5" w:rsidRDefault="001F55A6" w:rsidP="005521A0">
                          <w:pPr>
                            <w:pStyle w:val="BodyText"/>
                            <w:spacing w:after="0"/>
                            <w:rPr>
                              <w:b/>
                              <w:i/>
                              <w:sz w:val="22"/>
                            </w:rPr>
                          </w:pPr>
                          <w:r w:rsidRPr="00867CD5">
                            <w:rPr>
                              <w:b/>
                              <w:i/>
                              <w:sz w:val="22"/>
                            </w:rPr>
                            <w:t xml:space="preserve">IEC SYSTEM FOR CERTIFICATION TO STANDARDS </w:t>
                          </w:r>
                        </w:p>
                        <w:p w14:paraId="1C7A4F02" w14:textId="1EA33381" w:rsidR="001F55A6" w:rsidRPr="00867CD5" w:rsidRDefault="001F55A6" w:rsidP="005521A0">
                          <w:pPr>
                            <w:pStyle w:val="BodyText"/>
                            <w:spacing w:after="0"/>
                            <w:rPr>
                              <w:b/>
                              <w:i/>
                              <w:sz w:val="22"/>
                            </w:rPr>
                          </w:pPr>
                          <w:r w:rsidRPr="00867CD5">
                            <w:rPr>
                              <w:b/>
                              <w:i/>
                              <w:sz w:val="22"/>
                            </w:rPr>
                            <w:t>RELATING TO EQUIPMENT FOR USE IN EXPLOSIVE</w:t>
                          </w:r>
                        </w:p>
                        <w:p w14:paraId="1B35C27E" w14:textId="77777777" w:rsidR="001F55A6" w:rsidRDefault="001F55A6" w:rsidP="005521A0">
                          <w:pPr>
                            <w:pStyle w:val="BodyText"/>
                            <w:spacing w:after="0"/>
                            <w:rPr>
                              <w:b/>
                              <w:i/>
                              <w:sz w:val="22"/>
                            </w:rPr>
                          </w:pPr>
                          <w:r w:rsidRPr="00867CD5">
                            <w:rPr>
                              <w:b/>
                              <w:i/>
                              <w:sz w:val="22"/>
                            </w:rPr>
                            <w:t>ATMOSPHERES (IECEx SYSTEM)</w:t>
                          </w:r>
                        </w:p>
                        <w:p w14:paraId="335A8CD4" w14:textId="77777777" w:rsidR="00294791" w:rsidRDefault="00294791" w:rsidP="005521A0">
                          <w:pPr>
                            <w:pStyle w:val="BodyText"/>
                            <w:spacing w:after="0"/>
                            <w:rPr>
                              <w:b/>
                              <w:i/>
                              <w:sz w:val="22"/>
                            </w:rPr>
                          </w:pPr>
                        </w:p>
                        <w:p w14:paraId="55499FCE" w14:textId="77777777" w:rsidR="00E94852" w:rsidRDefault="00E94852" w:rsidP="001F55A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F40760" id="_x0000_s1027" type="#_x0000_t202" style="position:absolute;margin-left:72.1pt;margin-top:.3pt;width:317.5pt;height:45.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" stroked="f">
              <v:textbox>
                <w:txbxContent>
                  <w:p w14:paraId="7217F762" w14:textId="010DE465" w:rsidR="001F55A6" w:rsidRPr="00867CD5" w:rsidRDefault="001F55A6" w:rsidP="005521A0">
                    <w:pPr>
                      <w:pStyle w:val="BodyText"/>
                      <w:spacing w:after="0"/>
                      <w:rPr>
                        <w:b/>
                        <w:i/>
                        <w:sz w:val="22"/>
                      </w:rPr>
                    </w:pPr>
                    <w:r w:rsidRPr="00867CD5">
                      <w:rPr>
                        <w:b/>
                        <w:i/>
                        <w:sz w:val="22"/>
                      </w:rPr>
                      <w:t xml:space="preserve">IEC SYSTEM FOR CERTIFICATION TO STANDARDS </w:t>
                    </w:r>
                  </w:p>
                  <w:p w14:paraId="1C7A4F02" w14:textId="1EA33381" w:rsidR="001F55A6" w:rsidRPr="00867CD5" w:rsidRDefault="001F55A6" w:rsidP="005521A0">
                    <w:pPr>
                      <w:pStyle w:val="BodyText"/>
                      <w:spacing w:after="0"/>
                      <w:rPr>
                        <w:b/>
                        <w:i/>
                        <w:sz w:val="22"/>
                      </w:rPr>
                    </w:pPr>
                    <w:r w:rsidRPr="00867CD5">
                      <w:rPr>
                        <w:b/>
                        <w:i/>
                        <w:sz w:val="22"/>
                      </w:rPr>
                      <w:t>RELATING TO EQUIPMENT FOR USE IN EXPLOSIVE</w:t>
                    </w:r>
                  </w:p>
                  <w:p w14:paraId="1B35C27E" w14:textId="77777777" w:rsidR="001F55A6" w:rsidRDefault="001F55A6" w:rsidP="005521A0">
                    <w:pPr>
                      <w:pStyle w:val="BodyText"/>
                      <w:spacing w:after="0"/>
                      <w:rPr>
                        <w:b/>
                        <w:i/>
                        <w:sz w:val="22"/>
                      </w:rPr>
                    </w:pPr>
                    <w:r w:rsidRPr="00867CD5">
                      <w:rPr>
                        <w:b/>
                        <w:i/>
                        <w:sz w:val="22"/>
                      </w:rPr>
                      <w:t>ATMOSPHERES (IECEx SYSTEM)</w:t>
                    </w:r>
                  </w:p>
                  <w:p w14:paraId="335A8CD4" w14:textId="77777777" w:rsidR="00294791" w:rsidRDefault="00294791" w:rsidP="005521A0">
                    <w:pPr>
                      <w:pStyle w:val="BodyText"/>
                      <w:spacing w:after="0"/>
                      <w:rPr>
                        <w:b/>
                        <w:i/>
                        <w:sz w:val="22"/>
                      </w:rPr>
                    </w:pPr>
                  </w:p>
                  <w:p w14:paraId="55499FCE" w14:textId="77777777" w:rsidR="00E94852" w:rsidRDefault="00E94852" w:rsidP="001F55A6"/>
                </w:txbxContent>
              </v:textbox>
              <w10:wrap type="square"/>
            </v:shape>
          </w:pict>
        </mc:Fallback>
      </mc:AlternateContent>
    </w:r>
    <w:r w:rsidR="001F55A6">
      <w:rPr>
        <w:b/>
        <w:i/>
        <w:noProof/>
        <w:sz w:val="22"/>
        <w:lang w:val="en-AU" w:eastAsia="en-AU"/>
      </w:rPr>
      <w:drawing>
        <wp:inline distT="0" distB="0" distL="0" distR="0" wp14:anchorId="46A8EB5F" wp14:editId="30C37874">
          <wp:extent cx="756458" cy="64839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458" cy="648393"/>
                  </a:xfrm>
                  <a:prstGeom prst="rect">
                    <a:avLst/>
                  </a:prstGeom>
                </pic:spPr>
              </pic:pic>
            </a:graphicData>
          </a:graphic>
        </wp:inline>
      </w:drawing>
    </w:r>
  </w:p>
  <w:p w14:paraId="4FEE0DEA" w14:textId="77777777" w:rsidR="0045338C" w:rsidRDefault="0045338C" w:rsidP="0045338C">
    <w:pPr>
      <w:pStyle w:val="Header"/>
      <w:tabs>
        <w:tab w:val="clear" w:pos="4536"/>
        <w:tab w:val="clear" w:pos="9072"/>
      </w:tab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FA30E" w14:textId="77777777" w:rsidR="00A133ED" w:rsidRDefault="00A133ED" w:rsidP="00FB3A8A">
    <w:pPr>
      <w:pStyle w:val="Header"/>
      <w:jc w:val="right"/>
      <w:rPr>
        <w:sz w:val="22"/>
      </w:rPr>
    </w:pPr>
  </w:p>
  <w:p w14:paraId="60CEF6AC" w14:textId="74C74072" w:rsidR="00A133ED" w:rsidRPr="00927A84" w:rsidRDefault="001E39A6" w:rsidP="008E2118">
    <w:pPr>
      <w:pStyle w:val="Header"/>
      <w:tabs>
        <w:tab w:val="left" w:pos="6804"/>
        <w:tab w:val="right" w:pos="8364"/>
      </w:tabs>
      <w:ind w:right="-335"/>
      <w:jc w:val="right"/>
      <w:rPr>
        <w:b/>
        <w:sz w:val="22"/>
        <w:szCs w:val="22"/>
      </w:rPr>
    </w:pPr>
    <w:r>
      <w:rPr>
        <w:noProof/>
        <w:sz w:val="22"/>
      </w:rPr>
      <w:drawing>
        <wp:inline distT="0" distB="0" distL="0" distR="0" wp14:anchorId="6F0E0200" wp14:editId="3E87A4BA">
          <wp:extent cx="752475" cy="647700"/>
          <wp:effectExtent l="0" t="0" r="9525" b="0"/>
          <wp:docPr id="16498885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r w:rsidR="00A133ED">
      <w:rPr>
        <w:sz w:val="22"/>
      </w:rPr>
      <w:tab/>
    </w:r>
    <w:r w:rsidR="00A133ED">
      <w:rPr>
        <w:sz w:val="22"/>
      </w:rPr>
      <w:tab/>
    </w:r>
    <w:proofErr w:type="spellStart"/>
    <w:r w:rsidR="00A133ED" w:rsidRPr="00927A84">
      <w:rPr>
        <w:b/>
        <w:sz w:val="22"/>
        <w:szCs w:val="22"/>
      </w:rPr>
      <w:t>ExMarkCo</w:t>
    </w:r>
    <w:proofErr w:type="spellEnd"/>
    <w:r w:rsidR="00A133ED" w:rsidRPr="00927A84">
      <w:rPr>
        <w:b/>
        <w:sz w:val="22"/>
        <w:szCs w:val="22"/>
      </w:rPr>
      <w:t>/</w:t>
    </w:r>
    <w:r w:rsidR="00A133ED">
      <w:rPr>
        <w:b/>
        <w:sz w:val="22"/>
        <w:szCs w:val="22"/>
      </w:rPr>
      <w:t>60</w:t>
    </w:r>
    <w:r w:rsidR="00A133ED" w:rsidRPr="00927A84">
      <w:rPr>
        <w:b/>
        <w:sz w:val="22"/>
        <w:szCs w:val="22"/>
      </w:rPr>
      <w:t>/CD</w:t>
    </w:r>
  </w:p>
  <w:p w14:paraId="7EDA133A" w14:textId="77777777" w:rsidR="00A133ED" w:rsidRDefault="00A133ED" w:rsidP="008E2118">
    <w:pPr>
      <w:pStyle w:val="Header"/>
      <w:tabs>
        <w:tab w:val="left" w:pos="6804"/>
        <w:tab w:val="right" w:pos="8364"/>
      </w:tabs>
      <w:ind w:left="-993" w:right="-335"/>
      <w:jc w:val="right"/>
      <w:rPr>
        <w:b/>
        <w:sz w:val="22"/>
        <w:szCs w:val="22"/>
      </w:rPr>
    </w:pPr>
    <w:r>
      <w:rPr>
        <w:b/>
        <w:sz w:val="22"/>
        <w:szCs w:val="22"/>
      </w:rPr>
      <w:t xml:space="preserve">      </w:t>
    </w:r>
    <w:r w:rsidRPr="00137694">
      <w:rPr>
        <w:b/>
        <w:sz w:val="22"/>
        <w:szCs w:val="22"/>
      </w:rPr>
      <w:t>September</w:t>
    </w:r>
    <w:r>
      <w:rPr>
        <w:b/>
        <w:sz w:val="22"/>
        <w:szCs w:val="22"/>
      </w:rPr>
      <w:t xml:space="preserve"> </w:t>
    </w:r>
    <w:r w:rsidRPr="00927A84">
      <w:rPr>
        <w:b/>
        <w:sz w:val="22"/>
        <w:szCs w:val="22"/>
      </w:rPr>
      <w:t>20</w:t>
    </w:r>
    <w:r>
      <w:rPr>
        <w:b/>
        <w:sz w:val="22"/>
        <w:szCs w:val="22"/>
      </w:rPr>
      <w:t>2</w:t>
    </w:r>
    <w:r>
      <w:rPr>
        <w:b/>
        <w:sz w:val="22"/>
        <w:szCs w:val="22"/>
      </w:rPr>
      <w:t>4</w:t>
    </w:r>
  </w:p>
  <w:p w14:paraId="0F2083BF" w14:textId="77777777" w:rsidR="00A133ED" w:rsidRPr="00927A84" w:rsidRDefault="00A133ED" w:rsidP="00927A84">
    <w:pPr>
      <w:pStyle w:val="Header"/>
      <w:ind w:left="-99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AFEEC0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8"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9" w15:restartNumberingAfterBreak="0">
    <w:nsid w:val="35B80B12"/>
    <w:multiLevelType w:val="multilevel"/>
    <w:tmpl w:val="E964633A"/>
    <w:styleLink w:val="Headings"/>
    <w:lvl w:ilvl="0">
      <w:start w:val="1"/>
      <w:numFmt w:val="decimal"/>
      <w:pStyle w:val="Heading1"/>
      <w:lvlText w:val="%1"/>
      <w:lvlJc w:val="left"/>
      <w:pPr>
        <w:tabs>
          <w:tab w:val="num" w:pos="2917"/>
        </w:tabs>
        <w:ind w:left="291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0"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1"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2"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4" w15:restartNumberingAfterBreak="0">
    <w:nsid w:val="577156D2"/>
    <w:multiLevelType w:val="hybridMultilevel"/>
    <w:tmpl w:val="A37C7B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6" w15:restartNumberingAfterBreak="0">
    <w:nsid w:val="63755CFF"/>
    <w:multiLevelType w:val="multilevel"/>
    <w:tmpl w:val="E964633A"/>
    <w:numStyleLink w:val="Headings"/>
  </w:abstractNum>
  <w:abstractNum w:abstractNumId="17" w15:restartNumberingAfterBreak="0">
    <w:nsid w:val="6E225928"/>
    <w:multiLevelType w:val="hybridMultilevel"/>
    <w:tmpl w:val="1CB6E1F2"/>
    <w:lvl w:ilvl="0" w:tplc="94C262DA">
      <w:start w:val="1"/>
      <w:numFmt w:val="bullet"/>
      <w:pStyle w:val="2ndpage-bullet"/>
      <w:lvlText w:val=""/>
      <w:lvlJc w:val="left"/>
      <w:pPr>
        <w:tabs>
          <w:tab w:val="num" w:pos="720"/>
        </w:tabs>
        <w:ind w:left="72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19" w15:restartNumberingAfterBreak="0">
    <w:nsid w:val="76D927E9"/>
    <w:multiLevelType w:val="hybridMultilevel"/>
    <w:tmpl w:val="F76CA152"/>
    <w:lvl w:ilvl="0" w:tplc="5C0A7188">
      <w:start w:val="1"/>
      <w:numFmt w:val="lowerLetter"/>
      <w:lvlText w:val="%1)"/>
      <w:lvlJc w:val="left"/>
      <w:pPr>
        <w:tabs>
          <w:tab w:val="num" w:pos="4755"/>
        </w:tabs>
        <w:ind w:left="475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3754559">
    <w:abstractNumId w:val="15"/>
  </w:num>
  <w:num w:numId="2" w16cid:durableId="1598322251">
    <w:abstractNumId w:val="3"/>
  </w:num>
  <w:num w:numId="3" w16cid:durableId="2043434415">
    <w:abstractNumId w:val="6"/>
  </w:num>
  <w:num w:numId="4" w16cid:durableId="1061371162">
    <w:abstractNumId w:val="18"/>
  </w:num>
  <w:num w:numId="5" w16cid:durableId="1123423054">
    <w:abstractNumId w:val="5"/>
  </w:num>
  <w:num w:numId="6" w16cid:durableId="388769799">
    <w:abstractNumId w:val="4"/>
  </w:num>
  <w:num w:numId="7" w16cid:durableId="1707412779">
    <w:abstractNumId w:val="12"/>
  </w:num>
  <w:num w:numId="8" w16cid:durableId="56561201">
    <w:abstractNumId w:val="11"/>
  </w:num>
  <w:num w:numId="9" w16cid:durableId="1364986029">
    <w:abstractNumId w:val="2"/>
  </w:num>
  <w:num w:numId="10" w16cid:durableId="314384327">
    <w:abstractNumId w:val="9"/>
  </w:num>
  <w:num w:numId="11" w16cid:durableId="611598330">
    <w:abstractNumId w:val="10"/>
    <w:lvlOverride w:ilvl="0">
      <w:startOverride w:val="1"/>
    </w:lvlOverride>
  </w:num>
  <w:num w:numId="12" w16cid:durableId="1949972001">
    <w:abstractNumId w:val="8"/>
    <w:lvlOverride w:ilvl="0">
      <w:startOverride w:val="1"/>
    </w:lvlOverride>
  </w:num>
  <w:num w:numId="13" w16cid:durableId="108160608">
    <w:abstractNumId w:val="7"/>
    <w:lvlOverride w:ilvl="0">
      <w:startOverride w:val="1"/>
    </w:lvlOverride>
  </w:num>
  <w:num w:numId="14" w16cid:durableId="1398674714">
    <w:abstractNumId w:val="1"/>
    <w:lvlOverride w:ilvl="0">
      <w:startOverride w:val="1"/>
    </w:lvlOverride>
  </w:num>
  <w:num w:numId="15" w16cid:durableId="456339264">
    <w:abstractNumId w:val="13"/>
    <w:lvlOverride w:ilvl="0">
      <w:startOverride w:val="1"/>
    </w:lvlOverride>
  </w:num>
  <w:num w:numId="16" w16cid:durableId="1457018026">
    <w:abstractNumId w:val="16"/>
    <w:lvlOverride w:ilvl="0">
      <w:lvl w:ilvl="0">
        <w:start w:val="1"/>
        <w:numFmt w:val="decimal"/>
        <w:pStyle w:val="Heading1"/>
        <w:lvlText w:val="%1"/>
        <w:lvlJc w:val="left"/>
        <w:pPr>
          <w:tabs>
            <w:tab w:val="num" w:pos="2917"/>
          </w:tabs>
          <w:ind w:left="291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17" w16cid:durableId="294876242">
    <w:abstractNumId w:val="0"/>
  </w:num>
  <w:num w:numId="18" w16cid:durableId="1993680531">
    <w:abstractNumId w:val="17"/>
  </w:num>
  <w:num w:numId="19" w16cid:durableId="1434471287">
    <w:abstractNumId w:val="19"/>
  </w:num>
  <w:num w:numId="20" w16cid:durableId="1495684688">
    <w:abstractNumId w:val="1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eoff Slater">
    <w15:presenceInfo w15:providerId="None" w15:userId="Geoff Sla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4"/>
  <w:displayHorizontalDrawingGridEvery w:val="2"/>
  <w:characterSpacingControl w:val="doNotCompress"/>
  <w:hdrShapeDefaults>
    <o:shapedefaults v:ext="edit" spidmax="206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32E"/>
    <w:rsid w:val="00000DAC"/>
    <w:rsid w:val="00001DEE"/>
    <w:rsid w:val="00001FC7"/>
    <w:rsid w:val="000054A3"/>
    <w:rsid w:val="00010A9A"/>
    <w:rsid w:val="000115F0"/>
    <w:rsid w:val="000119AF"/>
    <w:rsid w:val="00013099"/>
    <w:rsid w:val="0001499E"/>
    <w:rsid w:val="00020708"/>
    <w:rsid w:val="00024DF3"/>
    <w:rsid w:val="00025D2E"/>
    <w:rsid w:val="00030BE5"/>
    <w:rsid w:val="0003122B"/>
    <w:rsid w:val="00031443"/>
    <w:rsid w:val="000326A9"/>
    <w:rsid w:val="0003764E"/>
    <w:rsid w:val="000379E0"/>
    <w:rsid w:val="000417D0"/>
    <w:rsid w:val="000444F4"/>
    <w:rsid w:val="00044A2D"/>
    <w:rsid w:val="000455DD"/>
    <w:rsid w:val="0004684F"/>
    <w:rsid w:val="000476F0"/>
    <w:rsid w:val="00055A39"/>
    <w:rsid w:val="00057035"/>
    <w:rsid w:val="00060F76"/>
    <w:rsid w:val="00061B76"/>
    <w:rsid w:val="000706D2"/>
    <w:rsid w:val="00071914"/>
    <w:rsid w:val="00075642"/>
    <w:rsid w:val="00076165"/>
    <w:rsid w:val="00076262"/>
    <w:rsid w:val="00080C54"/>
    <w:rsid w:val="00081249"/>
    <w:rsid w:val="00094559"/>
    <w:rsid w:val="000979CC"/>
    <w:rsid w:val="000A101F"/>
    <w:rsid w:val="000A1F1F"/>
    <w:rsid w:val="000A21A0"/>
    <w:rsid w:val="000B0D0F"/>
    <w:rsid w:val="000B589F"/>
    <w:rsid w:val="000B5C31"/>
    <w:rsid w:val="000C3A12"/>
    <w:rsid w:val="000C529D"/>
    <w:rsid w:val="000C68DD"/>
    <w:rsid w:val="000C7840"/>
    <w:rsid w:val="000D014B"/>
    <w:rsid w:val="000E6BD6"/>
    <w:rsid w:val="000E7EA7"/>
    <w:rsid w:val="000F1CF6"/>
    <w:rsid w:val="000F2093"/>
    <w:rsid w:val="000F7890"/>
    <w:rsid w:val="00100882"/>
    <w:rsid w:val="0010165B"/>
    <w:rsid w:val="001047D5"/>
    <w:rsid w:val="0010500D"/>
    <w:rsid w:val="001058C9"/>
    <w:rsid w:val="0010752D"/>
    <w:rsid w:val="00110F46"/>
    <w:rsid w:val="00115CDF"/>
    <w:rsid w:val="00121B63"/>
    <w:rsid w:val="00121D85"/>
    <w:rsid w:val="001249BE"/>
    <w:rsid w:val="00124B17"/>
    <w:rsid w:val="00133E79"/>
    <w:rsid w:val="00134433"/>
    <w:rsid w:val="00135ED5"/>
    <w:rsid w:val="00137143"/>
    <w:rsid w:val="001378E0"/>
    <w:rsid w:val="001404D7"/>
    <w:rsid w:val="00141E52"/>
    <w:rsid w:val="00144DD6"/>
    <w:rsid w:val="001451DF"/>
    <w:rsid w:val="001456CA"/>
    <w:rsid w:val="001522AB"/>
    <w:rsid w:val="00155452"/>
    <w:rsid w:val="00156B2D"/>
    <w:rsid w:val="0016341F"/>
    <w:rsid w:val="00164703"/>
    <w:rsid w:val="00164CFB"/>
    <w:rsid w:val="00165EE5"/>
    <w:rsid w:val="00166B59"/>
    <w:rsid w:val="001670A6"/>
    <w:rsid w:val="00170D69"/>
    <w:rsid w:val="00171E09"/>
    <w:rsid w:val="00174722"/>
    <w:rsid w:val="001748F7"/>
    <w:rsid w:val="001749FE"/>
    <w:rsid w:val="00184FC5"/>
    <w:rsid w:val="00187C91"/>
    <w:rsid w:val="00193FB5"/>
    <w:rsid w:val="001945B4"/>
    <w:rsid w:val="00195B6F"/>
    <w:rsid w:val="00197C4D"/>
    <w:rsid w:val="001A10B6"/>
    <w:rsid w:val="001A4EB8"/>
    <w:rsid w:val="001A682D"/>
    <w:rsid w:val="001B64D2"/>
    <w:rsid w:val="001C0F06"/>
    <w:rsid w:val="001C38CD"/>
    <w:rsid w:val="001C3CB9"/>
    <w:rsid w:val="001C3FA8"/>
    <w:rsid w:val="001C67D5"/>
    <w:rsid w:val="001C68F3"/>
    <w:rsid w:val="001D1EC2"/>
    <w:rsid w:val="001D2ED0"/>
    <w:rsid w:val="001D4D72"/>
    <w:rsid w:val="001D5BF2"/>
    <w:rsid w:val="001D610A"/>
    <w:rsid w:val="001E0304"/>
    <w:rsid w:val="001E0EC0"/>
    <w:rsid w:val="001E1CA9"/>
    <w:rsid w:val="001E2D39"/>
    <w:rsid w:val="001E3451"/>
    <w:rsid w:val="001E39A6"/>
    <w:rsid w:val="001E502A"/>
    <w:rsid w:val="001E6BDA"/>
    <w:rsid w:val="001F0848"/>
    <w:rsid w:val="001F1ED0"/>
    <w:rsid w:val="001F2C4D"/>
    <w:rsid w:val="001F2EDC"/>
    <w:rsid w:val="001F4835"/>
    <w:rsid w:val="001F55A6"/>
    <w:rsid w:val="001F55FC"/>
    <w:rsid w:val="00201FBB"/>
    <w:rsid w:val="00202975"/>
    <w:rsid w:val="00204324"/>
    <w:rsid w:val="00211329"/>
    <w:rsid w:val="00211884"/>
    <w:rsid w:val="0021394D"/>
    <w:rsid w:val="00213B8F"/>
    <w:rsid w:val="00213C2F"/>
    <w:rsid w:val="00215243"/>
    <w:rsid w:val="00234513"/>
    <w:rsid w:val="002365B9"/>
    <w:rsid w:val="002370DA"/>
    <w:rsid w:val="00237796"/>
    <w:rsid w:val="00237D13"/>
    <w:rsid w:val="002402D1"/>
    <w:rsid w:val="00242B16"/>
    <w:rsid w:val="002430F2"/>
    <w:rsid w:val="00251908"/>
    <w:rsid w:val="00253852"/>
    <w:rsid w:val="00256089"/>
    <w:rsid w:val="00266755"/>
    <w:rsid w:val="00267A66"/>
    <w:rsid w:val="00270391"/>
    <w:rsid w:val="00272915"/>
    <w:rsid w:val="00274666"/>
    <w:rsid w:val="00275A68"/>
    <w:rsid w:val="00277306"/>
    <w:rsid w:val="00281ECF"/>
    <w:rsid w:val="00282405"/>
    <w:rsid w:val="002825C2"/>
    <w:rsid w:val="0029309E"/>
    <w:rsid w:val="00293C18"/>
    <w:rsid w:val="00294791"/>
    <w:rsid w:val="00294FED"/>
    <w:rsid w:val="00295882"/>
    <w:rsid w:val="00296F24"/>
    <w:rsid w:val="00297774"/>
    <w:rsid w:val="002A4E49"/>
    <w:rsid w:val="002A544E"/>
    <w:rsid w:val="002A75E5"/>
    <w:rsid w:val="002B3873"/>
    <w:rsid w:val="002B53C3"/>
    <w:rsid w:val="002C2ACA"/>
    <w:rsid w:val="002D20FF"/>
    <w:rsid w:val="002D3672"/>
    <w:rsid w:val="002D4DA8"/>
    <w:rsid w:val="002E113C"/>
    <w:rsid w:val="002E2339"/>
    <w:rsid w:val="00300418"/>
    <w:rsid w:val="00301ECE"/>
    <w:rsid w:val="00306FD2"/>
    <w:rsid w:val="00307135"/>
    <w:rsid w:val="00307713"/>
    <w:rsid w:val="003134DC"/>
    <w:rsid w:val="0032251A"/>
    <w:rsid w:val="0032353C"/>
    <w:rsid w:val="003236B0"/>
    <w:rsid w:val="00323E22"/>
    <w:rsid w:val="00324A1F"/>
    <w:rsid w:val="00325AE2"/>
    <w:rsid w:val="00326331"/>
    <w:rsid w:val="00326BA8"/>
    <w:rsid w:val="00327F28"/>
    <w:rsid w:val="0033357F"/>
    <w:rsid w:val="00336013"/>
    <w:rsid w:val="00345D08"/>
    <w:rsid w:val="00346132"/>
    <w:rsid w:val="003531AA"/>
    <w:rsid w:val="00354A8D"/>
    <w:rsid w:val="00361903"/>
    <w:rsid w:val="00361BF6"/>
    <w:rsid w:val="003635B8"/>
    <w:rsid w:val="003638BB"/>
    <w:rsid w:val="00367DB2"/>
    <w:rsid w:val="003734BF"/>
    <w:rsid w:val="00377CC3"/>
    <w:rsid w:val="003814CB"/>
    <w:rsid w:val="00381E94"/>
    <w:rsid w:val="003842AB"/>
    <w:rsid w:val="003877DF"/>
    <w:rsid w:val="00392217"/>
    <w:rsid w:val="00396223"/>
    <w:rsid w:val="003A0ACF"/>
    <w:rsid w:val="003A166B"/>
    <w:rsid w:val="003A4FF1"/>
    <w:rsid w:val="003A5E9A"/>
    <w:rsid w:val="003B1A0B"/>
    <w:rsid w:val="003C130C"/>
    <w:rsid w:val="003C37A1"/>
    <w:rsid w:val="003C3BF4"/>
    <w:rsid w:val="003C793F"/>
    <w:rsid w:val="003D04B8"/>
    <w:rsid w:val="003D1E03"/>
    <w:rsid w:val="003D57A3"/>
    <w:rsid w:val="003E5EA9"/>
    <w:rsid w:val="003E5FA6"/>
    <w:rsid w:val="003E77C9"/>
    <w:rsid w:val="003F0BF9"/>
    <w:rsid w:val="003F20C7"/>
    <w:rsid w:val="003F2771"/>
    <w:rsid w:val="003F410E"/>
    <w:rsid w:val="003F69C5"/>
    <w:rsid w:val="003F7D44"/>
    <w:rsid w:val="0040683B"/>
    <w:rsid w:val="00407C44"/>
    <w:rsid w:val="00421258"/>
    <w:rsid w:val="00421C86"/>
    <w:rsid w:val="00425401"/>
    <w:rsid w:val="004255C4"/>
    <w:rsid w:val="004276CE"/>
    <w:rsid w:val="00430554"/>
    <w:rsid w:val="004330B0"/>
    <w:rsid w:val="0043409F"/>
    <w:rsid w:val="0043795E"/>
    <w:rsid w:val="0044064C"/>
    <w:rsid w:val="00441F18"/>
    <w:rsid w:val="00442C5E"/>
    <w:rsid w:val="00442F98"/>
    <w:rsid w:val="0044410F"/>
    <w:rsid w:val="0044479F"/>
    <w:rsid w:val="00444DA6"/>
    <w:rsid w:val="004458A2"/>
    <w:rsid w:val="00450411"/>
    <w:rsid w:val="0045338C"/>
    <w:rsid w:val="004552D6"/>
    <w:rsid w:val="00455D8E"/>
    <w:rsid w:val="00456822"/>
    <w:rsid w:val="00457EF0"/>
    <w:rsid w:val="00460B9A"/>
    <w:rsid w:val="00460E07"/>
    <w:rsid w:val="00461A18"/>
    <w:rsid w:val="00462BB0"/>
    <w:rsid w:val="00465A63"/>
    <w:rsid w:val="00466D90"/>
    <w:rsid w:val="0047100C"/>
    <w:rsid w:val="0047456A"/>
    <w:rsid w:val="00474D0F"/>
    <w:rsid w:val="00476F1D"/>
    <w:rsid w:val="004830CB"/>
    <w:rsid w:val="00485A35"/>
    <w:rsid w:val="004863B3"/>
    <w:rsid w:val="004908B6"/>
    <w:rsid w:val="0049184D"/>
    <w:rsid w:val="0049533C"/>
    <w:rsid w:val="00496938"/>
    <w:rsid w:val="00496ABD"/>
    <w:rsid w:val="004A11C5"/>
    <w:rsid w:val="004A1E98"/>
    <w:rsid w:val="004A6A52"/>
    <w:rsid w:val="004B2B1B"/>
    <w:rsid w:val="004B4141"/>
    <w:rsid w:val="004B4A86"/>
    <w:rsid w:val="004B5253"/>
    <w:rsid w:val="004B57F7"/>
    <w:rsid w:val="004C1B64"/>
    <w:rsid w:val="004C5315"/>
    <w:rsid w:val="004D4292"/>
    <w:rsid w:val="004D5427"/>
    <w:rsid w:val="004D5638"/>
    <w:rsid w:val="004D6A72"/>
    <w:rsid w:val="004E18CD"/>
    <w:rsid w:val="004E5D78"/>
    <w:rsid w:val="004F379A"/>
    <w:rsid w:val="004F405F"/>
    <w:rsid w:val="004F4452"/>
    <w:rsid w:val="004F4E23"/>
    <w:rsid w:val="00502147"/>
    <w:rsid w:val="00505BA1"/>
    <w:rsid w:val="005105CA"/>
    <w:rsid w:val="005203E5"/>
    <w:rsid w:val="00523A59"/>
    <w:rsid w:val="00526100"/>
    <w:rsid w:val="005347D0"/>
    <w:rsid w:val="00535D01"/>
    <w:rsid w:val="00536910"/>
    <w:rsid w:val="0054154A"/>
    <w:rsid w:val="005504DF"/>
    <w:rsid w:val="005521A0"/>
    <w:rsid w:val="00553B8A"/>
    <w:rsid w:val="00556297"/>
    <w:rsid w:val="00556D8B"/>
    <w:rsid w:val="00557B1A"/>
    <w:rsid w:val="0056037A"/>
    <w:rsid w:val="00571B23"/>
    <w:rsid w:val="00571DF5"/>
    <w:rsid w:val="00572588"/>
    <w:rsid w:val="00572B08"/>
    <w:rsid w:val="00573FB4"/>
    <w:rsid w:val="00574DFD"/>
    <w:rsid w:val="00575A48"/>
    <w:rsid w:val="005815C1"/>
    <w:rsid w:val="0058219E"/>
    <w:rsid w:val="005822AA"/>
    <w:rsid w:val="00582EAD"/>
    <w:rsid w:val="005849D1"/>
    <w:rsid w:val="00584B34"/>
    <w:rsid w:val="0058608E"/>
    <w:rsid w:val="00593074"/>
    <w:rsid w:val="0059556C"/>
    <w:rsid w:val="005A02F3"/>
    <w:rsid w:val="005B1452"/>
    <w:rsid w:val="005B3CE0"/>
    <w:rsid w:val="005C318F"/>
    <w:rsid w:val="005C379F"/>
    <w:rsid w:val="005C5BC5"/>
    <w:rsid w:val="005D659C"/>
    <w:rsid w:val="005D6B9F"/>
    <w:rsid w:val="005D7B62"/>
    <w:rsid w:val="005E3110"/>
    <w:rsid w:val="005F11CA"/>
    <w:rsid w:val="005F2C17"/>
    <w:rsid w:val="005F5028"/>
    <w:rsid w:val="005F61A8"/>
    <w:rsid w:val="00600E82"/>
    <w:rsid w:val="00601338"/>
    <w:rsid w:val="00602574"/>
    <w:rsid w:val="00604F04"/>
    <w:rsid w:val="0060747A"/>
    <w:rsid w:val="00607643"/>
    <w:rsid w:val="006131F1"/>
    <w:rsid w:val="00613F6E"/>
    <w:rsid w:val="00614B3F"/>
    <w:rsid w:val="00615C69"/>
    <w:rsid w:val="00616FD7"/>
    <w:rsid w:val="00617229"/>
    <w:rsid w:val="00623330"/>
    <w:rsid w:val="00623D6F"/>
    <w:rsid w:val="006275BD"/>
    <w:rsid w:val="006305DA"/>
    <w:rsid w:val="00630EDD"/>
    <w:rsid w:val="00632843"/>
    <w:rsid w:val="00636297"/>
    <w:rsid w:val="00637507"/>
    <w:rsid w:val="00640066"/>
    <w:rsid w:val="0064017F"/>
    <w:rsid w:val="00645DEF"/>
    <w:rsid w:val="006500AF"/>
    <w:rsid w:val="00652F31"/>
    <w:rsid w:val="0065443D"/>
    <w:rsid w:val="00655452"/>
    <w:rsid w:val="00664462"/>
    <w:rsid w:val="006720AB"/>
    <w:rsid w:val="00672839"/>
    <w:rsid w:val="006741D8"/>
    <w:rsid w:val="00675C20"/>
    <w:rsid w:val="00676C0A"/>
    <w:rsid w:val="006856B9"/>
    <w:rsid w:val="00685F13"/>
    <w:rsid w:val="00685FAC"/>
    <w:rsid w:val="00686275"/>
    <w:rsid w:val="00686B0F"/>
    <w:rsid w:val="00686E45"/>
    <w:rsid w:val="00692603"/>
    <w:rsid w:val="006942C5"/>
    <w:rsid w:val="0069458C"/>
    <w:rsid w:val="0069569D"/>
    <w:rsid w:val="00695C7E"/>
    <w:rsid w:val="00696952"/>
    <w:rsid w:val="00697DCB"/>
    <w:rsid w:val="006A334C"/>
    <w:rsid w:val="006A4D14"/>
    <w:rsid w:val="006A78EC"/>
    <w:rsid w:val="006B07D8"/>
    <w:rsid w:val="006B3727"/>
    <w:rsid w:val="006C21CF"/>
    <w:rsid w:val="006C381A"/>
    <w:rsid w:val="006C39BA"/>
    <w:rsid w:val="006C542A"/>
    <w:rsid w:val="006C5BCD"/>
    <w:rsid w:val="006C6591"/>
    <w:rsid w:val="006C7E03"/>
    <w:rsid w:val="006D532E"/>
    <w:rsid w:val="006E02C9"/>
    <w:rsid w:val="006E0CAD"/>
    <w:rsid w:val="006E5382"/>
    <w:rsid w:val="006E7108"/>
    <w:rsid w:val="006E77C7"/>
    <w:rsid w:val="006F1ABC"/>
    <w:rsid w:val="006F69C1"/>
    <w:rsid w:val="007005B2"/>
    <w:rsid w:val="00702015"/>
    <w:rsid w:val="00703C5B"/>
    <w:rsid w:val="00703EDC"/>
    <w:rsid w:val="00705154"/>
    <w:rsid w:val="00710C02"/>
    <w:rsid w:val="00713759"/>
    <w:rsid w:val="00713DA9"/>
    <w:rsid w:val="00715AEC"/>
    <w:rsid w:val="007165B5"/>
    <w:rsid w:val="007202DF"/>
    <w:rsid w:val="007207A7"/>
    <w:rsid w:val="00726C52"/>
    <w:rsid w:val="007372A7"/>
    <w:rsid w:val="00742401"/>
    <w:rsid w:val="007438E2"/>
    <w:rsid w:val="00747AA1"/>
    <w:rsid w:val="00750229"/>
    <w:rsid w:val="00752B5A"/>
    <w:rsid w:val="00753E0B"/>
    <w:rsid w:val="007558CC"/>
    <w:rsid w:val="0075754F"/>
    <w:rsid w:val="00760170"/>
    <w:rsid w:val="00762AAE"/>
    <w:rsid w:val="00771E0D"/>
    <w:rsid w:val="00771EE2"/>
    <w:rsid w:val="00772C76"/>
    <w:rsid w:val="00774B8E"/>
    <w:rsid w:val="00776472"/>
    <w:rsid w:val="00776C8D"/>
    <w:rsid w:val="007774CE"/>
    <w:rsid w:val="007807DE"/>
    <w:rsid w:val="00783D98"/>
    <w:rsid w:val="0078680D"/>
    <w:rsid w:val="00790423"/>
    <w:rsid w:val="00795B38"/>
    <w:rsid w:val="007A24B3"/>
    <w:rsid w:val="007A7322"/>
    <w:rsid w:val="007B0353"/>
    <w:rsid w:val="007B2F13"/>
    <w:rsid w:val="007B5D9E"/>
    <w:rsid w:val="007C109F"/>
    <w:rsid w:val="007C5458"/>
    <w:rsid w:val="007D4E01"/>
    <w:rsid w:val="007D60BD"/>
    <w:rsid w:val="007E65D5"/>
    <w:rsid w:val="007E7ABE"/>
    <w:rsid w:val="007F2F7E"/>
    <w:rsid w:val="007F7543"/>
    <w:rsid w:val="00803CE6"/>
    <w:rsid w:val="00813C29"/>
    <w:rsid w:val="00814338"/>
    <w:rsid w:val="00814818"/>
    <w:rsid w:val="00814B51"/>
    <w:rsid w:val="0081500B"/>
    <w:rsid w:val="00820ACE"/>
    <w:rsid w:val="008219CF"/>
    <w:rsid w:val="00822A3F"/>
    <w:rsid w:val="00825DCE"/>
    <w:rsid w:val="0082614C"/>
    <w:rsid w:val="0082624A"/>
    <w:rsid w:val="00827C80"/>
    <w:rsid w:val="00827FAD"/>
    <w:rsid w:val="00830199"/>
    <w:rsid w:val="0083112E"/>
    <w:rsid w:val="008313E0"/>
    <w:rsid w:val="0083194C"/>
    <w:rsid w:val="008330EF"/>
    <w:rsid w:val="00833682"/>
    <w:rsid w:val="00833BDA"/>
    <w:rsid w:val="00835957"/>
    <w:rsid w:val="00840869"/>
    <w:rsid w:val="00847F84"/>
    <w:rsid w:val="008529F1"/>
    <w:rsid w:val="00854D08"/>
    <w:rsid w:val="00855352"/>
    <w:rsid w:val="00860C80"/>
    <w:rsid w:val="00863F98"/>
    <w:rsid w:val="008657CE"/>
    <w:rsid w:val="0086715A"/>
    <w:rsid w:val="00867CA3"/>
    <w:rsid w:val="00867CD5"/>
    <w:rsid w:val="008705EC"/>
    <w:rsid w:val="00871E7D"/>
    <w:rsid w:val="00873B9D"/>
    <w:rsid w:val="0088069F"/>
    <w:rsid w:val="00882712"/>
    <w:rsid w:val="008860CF"/>
    <w:rsid w:val="008862F8"/>
    <w:rsid w:val="008866B8"/>
    <w:rsid w:val="00894C90"/>
    <w:rsid w:val="0089665F"/>
    <w:rsid w:val="008A08FE"/>
    <w:rsid w:val="008A14B8"/>
    <w:rsid w:val="008A158B"/>
    <w:rsid w:val="008A2C3D"/>
    <w:rsid w:val="008A3B6D"/>
    <w:rsid w:val="008A467B"/>
    <w:rsid w:val="008A5852"/>
    <w:rsid w:val="008B1181"/>
    <w:rsid w:val="008B1BB4"/>
    <w:rsid w:val="008B4AEF"/>
    <w:rsid w:val="008B658C"/>
    <w:rsid w:val="008B718B"/>
    <w:rsid w:val="008C3853"/>
    <w:rsid w:val="008C5FFE"/>
    <w:rsid w:val="008D1EA4"/>
    <w:rsid w:val="008D399B"/>
    <w:rsid w:val="008D52B9"/>
    <w:rsid w:val="008E0E4E"/>
    <w:rsid w:val="008E4A39"/>
    <w:rsid w:val="008E57B2"/>
    <w:rsid w:val="008F41A9"/>
    <w:rsid w:val="008F7CA4"/>
    <w:rsid w:val="00900B54"/>
    <w:rsid w:val="00901378"/>
    <w:rsid w:val="00902FAD"/>
    <w:rsid w:val="009075DD"/>
    <w:rsid w:val="00913692"/>
    <w:rsid w:val="0091382E"/>
    <w:rsid w:val="00916A54"/>
    <w:rsid w:val="009175EE"/>
    <w:rsid w:val="009236BB"/>
    <w:rsid w:val="00926C86"/>
    <w:rsid w:val="00931E11"/>
    <w:rsid w:val="00932811"/>
    <w:rsid w:val="00932BD7"/>
    <w:rsid w:val="0093383F"/>
    <w:rsid w:val="00933FE6"/>
    <w:rsid w:val="009353A0"/>
    <w:rsid w:val="00937003"/>
    <w:rsid w:val="00937EF3"/>
    <w:rsid w:val="009464A5"/>
    <w:rsid w:val="009520F4"/>
    <w:rsid w:val="00957419"/>
    <w:rsid w:val="0095770C"/>
    <w:rsid w:val="0096004C"/>
    <w:rsid w:val="00960D48"/>
    <w:rsid w:val="00961891"/>
    <w:rsid w:val="00965E78"/>
    <w:rsid w:val="009661DE"/>
    <w:rsid w:val="00966572"/>
    <w:rsid w:val="0096697A"/>
    <w:rsid w:val="00971E54"/>
    <w:rsid w:val="00972A3B"/>
    <w:rsid w:val="00973E27"/>
    <w:rsid w:val="00975DFE"/>
    <w:rsid w:val="0098076A"/>
    <w:rsid w:val="00980FFD"/>
    <w:rsid w:val="00982129"/>
    <w:rsid w:val="009829A7"/>
    <w:rsid w:val="00983D69"/>
    <w:rsid w:val="009846FB"/>
    <w:rsid w:val="009915CC"/>
    <w:rsid w:val="009940E8"/>
    <w:rsid w:val="00994635"/>
    <w:rsid w:val="00995597"/>
    <w:rsid w:val="00997310"/>
    <w:rsid w:val="009A0578"/>
    <w:rsid w:val="009A1345"/>
    <w:rsid w:val="009A2D58"/>
    <w:rsid w:val="009A2E21"/>
    <w:rsid w:val="009A5FD1"/>
    <w:rsid w:val="009A64D7"/>
    <w:rsid w:val="009A7F19"/>
    <w:rsid w:val="009B2159"/>
    <w:rsid w:val="009B232D"/>
    <w:rsid w:val="009C025A"/>
    <w:rsid w:val="009C0F70"/>
    <w:rsid w:val="009D2D20"/>
    <w:rsid w:val="009D4611"/>
    <w:rsid w:val="009D594A"/>
    <w:rsid w:val="009D6AB9"/>
    <w:rsid w:val="009E597F"/>
    <w:rsid w:val="009E6DDE"/>
    <w:rsid w:val="009F162C"/>
    <w:rsid w:val="009F3B7F"/>
    <w:rsid w:val="009F5B23"/>
    <w:rsid w:val="00A01AF3"/>
    <w:rsid w:val="00A06FFA"/>
    <w:rsid w:val="00A1093E"/>
    <w:rsid w:val="00A115A3"/>
    <w:rsid w:val="00A11DE1"/>
    <w:rsid w:val="00A133ED"/>
    <w:rsid w:val="00A17110"/>
    <w:rsid w:val="00A25D51"/>
    <w:rsid w:val="00A25F69"/>
    <w:rsid w:val="00A26C98"/>
    <w:rsid w:val="00A310AE"/>
    <w:rsid w:val="00A33825"/>
    <w:rsid w:val="00A35BB2"/>
    <w:rsid w:val="00A35D1A"/>
    <w:rsid w:val="00A360B6"/>
    <w:rsid w:val="00A36B85"/>
    <w:rsid w:val="00A4160A"/>
    <w:rsid w:val="00A4321B"/>
    <w:rsid w:val="00A462EC"/>
    <w:rsid w:val="00A47F1C"/>
    <w:rsid w:val="00A50271"/>
    <w:rsid w:val="00A54DA2"/>
    <w:rsid w:val="00A568B0"/>
    <w:rsid w:val="00A5777A"/>
    <w:rsid w:val="00A627CC"/>
    <w:rsid w:val="00A62970"/>
    <w:rsid w:val="00A63B50"/>
    <w:rsid w:val="00A678B0"/>
    <w:rsid w:val="00A74793"/>
    <w:rsid w:val="00A80E53"/>
    <w:rsid w:val="00A832DC"/>
    <w:rsid w:val="00A844E2"/>
    <w:rsid w:val="00A87294"/>
    <w:rsid w:val="00A920B1"/>
    <w:rsid w:val="00A95703"/>
    <w:rsid w:val="00AA08CF"/>
    <w:rsid w:val="00AA0F83"/>
    <w:rsid w:val="00AA1DA2"/>
    <w:rsid w:val="00AA3411"/>
    <w:rsid w:val="00AA562D"/>
    <w:rsid w:val="00AA710C"/>
    <w:rsid w:val="00AA7832"/>
    <w:rsid w:val="00AB09CF"/>
    <w:rsid w:val="00AB1E0B"/>
    <w:rsid w:val="00AB371F"/>
    <w:rsid w:val="00AB47DF"/>
    <w:rsid w:val="00AB526D"/>
    <w:rsid w:val="00AB7025"/>
    <w:rsid w:val="00AC0E56"/>
    <w:rsid w:val="00AC3562"/>
    <w:rsid w:val="00AC7241"/>
    <w:rsid w:val="00AD2B57"/>
    <w:rsid w:val="00AD39E9"/>
    <w:rsid w:val="00AD47C9"/>
    <w:rsid w:val="00AD4F97"/>
    <w:rsid w:val="00AD7D2B"/>
    <w:rsid w:val="00AE0FF9"/>
    <w:rsid w:val="00AE1DA0"/>
    <w:rsid w:val="00AE21A7"/>
    <w:rsid w:val="00AE5160"/>
    <w:rsid w:val="00AE7014"/>
    <w:rsid w:val="00AE73F9"/>
    <w:rsid w:val="00AF17FA"/>
    <w:rsid w:val="00AF3100"/>
    <w:rsid w:val="00AF6EB5"/>
    <w:rsid w:val="00B0133A"/>
    <w:rsid w:val="00B05018"/>
    <w:rsid w:val="00B05A55"/>
    <w:rsid w:val="00B10E4F"/>
    <w:rsid w:val="00B151F8"/>
    <w:rsid w:val="00B15450"/>
    <w:rsid w:val="00B218C0"/>
    <w:rsid w:val="00B2497B"/>
    <w:rsid w:val="00B26263"/>
    <w:rsid w:val="00B26CD3"/>
    <w:rsid w:val="00B26F83"/>
    <w:rsid w:val="00B27169"/>
    <w:rsid w:val="00B301FB"/>
    <w:rsid w:val="00B33C2E"/>
    <w:rsid w:val="00B356DD"/>
    <w:rsid w:val="00B3750D"/>
    <w:rsid w:val="00B40863"/>
    <w:rsid w:val="00B477DA"/>
    <w:rsid w:val="00B53C7D"/>
    <w:rsid w:val="00B54D55"/>
    <w:rsid w:val="00B54E4A"/>
    <w:rsid w:val="00B57CAA"/>
    <w:rsid w:val="00B620C8"/>
    <w:rsid w:val="00B6257A"/>
    <w:rsid w:val="00B62670"/>
    <w:rsid w:val="00B67153"/>
    <w:rsid w:val="00B74FB0"/>
    <w:rsid w:val="00B76379"/>
    <w:rsid w:val="00B779F9"/>
    <w:rsid w:val="00B77EAE"/>
    <w:rsid w:val="00B80C35"/>
    <w:rsid w:val="00B83011"/>
    <w:rsid w:val="00B85960"/>
    <w:rsid w:val="00B87287"/>
    <w:rsid w:val="00B957AF"/>
    <w:rsid w:val="00B96C1A"/>
    <w:rsid w:val="00BA1689"/>
    <w:rsid w:val="00BA6FCB"/>
    <w:rsid w:val="00BA745A"/>
    <w:rsid w:val="00BB26AE"/>
    <w:rsid w:val="00BB7B92"/>
    <w:rsid w:val="00BB7E21"/>
    <w:rsid w:val="00BC2EAC"/>
    <w:rsid w:val="00BC5B27"/>
    <w:rsid w:val="00BC64D0"/>
    <w:rsid w:val="00BC67BF"/>
    <w:rsid w:val="00BC6C2C"/>
    <w:rsid w:val="00BD0A29"/>
    <w:rsid w:val="00BD0D56"/>
    <w:rsid w:val="00BD189A"/>
    <w:rsid w:val="00BD457E"/>
    <w:rsid w:val="00BD5871"/>
    <w:rsid w:val="00BD5AAA"/>
    <w:rsid w:val="00BE153B"/>
    <w:rsid w:val="00BE18F6"/>
    <w:rsid w:val="00BE3A86"/>
    <w:rsid w:val="00BE3B4A"/>
    <w:rsid w:val="00BE7BEB"/>
    <w:rsid w:val="00BF0AA2"/>
    <w:rsid w:val="00BF234D"/>
    <w:rsid w:val="00BF6803"/>
    <w:rsid w:val="00BF6BF3"/>
    <w:rsid w:val="00BF7AC5"/>
    <w:rsid w:val="00C004A4"/>
    <w:rsid w:val="00C00DD8"/>
    <w:rsid w:val="00C02D2C"/>
    <w:rsid w:val="00C12A76"/>
    <w:rsid w:val="00C22BC9"/>
    <w:rsid w:val="00C2470A"/>
    <w:rsid w:val="00C25487"/>
    <w:rsid w:val="00C32006"/>
    <w:rsid w:val="00C36544"/>
    <w:rsid w:val="00C36EA0"/>
    <w:rsid w:val="00C40417"/>
    <w:rsid w:val="00C40C3E"/>
    <w:rsid w:val="00C437D5"/>
    <w:rsid w:val="00C45C8D"/>
    <w:rsid w:val="00C505C2"/>
    <w:rsid w:val="00C5169B"/>
    <w:rsid w:val="00C5295B"/>
    <w:rsid w:val="00C529F8"/>
    <w:rsid w:val="00C5339F"/>
    <w:rsid w:val="00C55272"/>
    <w:rsid w:val="00C56676"/>
    <w:rsid w:val="00C56E17"/>
    <w:rsid w:val="00C60772"/>
    <w:rsid w:val="00C61099"/>
    <w:rsid w:val="00C62E6D"/>
    <w:rsid w:val="00C70C19"/>
    <w:rsid w:val="00C840CC"/>
    <w:rsid w:val="00C8478E"/>
    <w:rsid w:val="00C90A57"/>
    <w:rsid w:val="00C92648"/>
    <w:rsid w:val="00C9633E"/>
    <w:rsid w:val="00C96AEB"/>
    <w:rsid w:val="00C96F4F"/>
    <w:rsid w:val="00CA3357"/>
    <w:rsid w:val="00CA3B42"/>
    <w:rsid w:val="00CA6775"/>
    <w:rsid w:val="00CA7B65"/>
    <w:rsid w:val="00CB2375"/>
    <w:rsid w:val="00CB29C3"/>
    <w:rsid w:val="00CB2A41"/>
    <w:rsid w:val="00CB3B02"/>
    <w:rsid w:val="00CB685D"/>
    <w:rsid w:val="00CB7777"/>
    <w:rsid w:val="00CB78D0"/>
    <w:rsid w:val="00CC1D36"/>
    <w:rsid w:val="00CC32A5"/>
    <w:rsid w:val="00CC3CBC"/>
    <w:rsid w:val="00CD05AF"/>
    <w:rsid w:val="00CD2397"/>
    <w:rsid w:val="00CD39C2"/>
    <w:rsid w:val="00CD694E"/>
    <w:rsid w:val="00CE16E6"/>
    <w:rsid w:val="00CE16ED"/>
    <w:rsid w:val="00CE6FFF"/>
    <w:rsid w:val="00CF435B"/>
    <w:rsid w:val="00CF724E"/>
    <w:rsid w:val="00CF7FF8"/>
    <w:rsid w:val="00D027F0"/>
    <w:rsid w:val="00D03672"/>
    <w:rsid w:val="00D05495"/>
    <w:rsid w:val="00D07684"/>
    <w:rsid w:val="00D10F14"/>
    <w:rsid w:val="00D14298"/>
    <w:rsid w:val="00D16AE9"/>
    <w:rsid w:val="00D17700"/>
    <w:rsid w:val="00D221F8"/>
    <w:rsid w:val="00D24387"/>
    <w:rsid w:val="00D24990"/>
    <w:rsid w:val="00D36C02"/>
    <w:rsid w:val="00D373C8"/>
    <w:rsid w:val="00D60000"/>
    <w:rsid w:val="00D608AA"/>
    <w:rsid w:val="00D60D67"/>
    <w:rsid w:val="00D64A82"/>
    <w:rsid w:val="00D67396"/>
    <w:rsid w:val="00D67751"/>
    <w:rsid w:val="00D7030B"/>
    <w:rsid w:val="00D71F7F"/>
    <w:rsid w:val="00D770AF"/>
    <w:rsid w:val="00D77E03"/>
    <w:rsid w:val="00D80791"/>
    <w:rsid w:val="00D824CA"/>
    <w:rsid w:val="00D84282"/>
    <w:rsid w:val="00D87F5C"/>
    <w:rsid w:val="00D9186D"/>
    <w:rsid w:val="00D95C48"/>
    <w:rsid w:val="00DA0F36"/>
    <w:rsid w:val="00DA33A4"/>
    <w:rsid w:val="00DA3951"/>
    <w:rsid w:val="00DA52FD"/>
    <w:rsid w:val="00DB68F2"/>
    <w:rsid w:val="00DC0076"/>
    <w:rsid w:val="00DC1009"/>
    <w:rsid w:val="00DC1E2B"/>
    <w:rsid w:val="00DC3395"/>
    <w:rsid w:val="00DC390B"/>
    <w:rsid w:val="00DC762F"/>
    <w:rsid w:val="00DC7803"/>
    <w:rsid w:val="00DD0710"/>
    <w:rsid w:val="00DD4D1C"/>
    <w:rsid w:val="00DD4D55"/>
    <w:rsid w:val="00DD6589"/>
    <w:rsid w:val="00DE2636"/>
    <w:rsid w:val="00DF120B"/>
    <w:rsid w:val="00DF1F38"/>
    <w:rsid w:val="00DF362A"/>
    <w:rsid w:val="00E11498"/>
    <w:rsid w:val="00E11C52"/>
    <w:rsid w:val="00E12042"/>
    <w:rsid w:val="00E125C1"/>
    <w:rsid w:val="00E142C4"/>
    <w:rsid w:val="00E14E44"/>
    <w:rsid w:val="00E15F06"/>
    <w:rsid w:val="00E22E4C"/>
    <w:rsid w:val="00E23FCD"/>
    <w:rsid w:val="00E24C03"/>
    <w:rsid w:val="00E2663B"/>
    <w:rsid w:val="00E27E33"/>
    <w:rsid w:val="00E32E5B"/>
    <w:rsid w:val="00E33249"/>
    <w:rsid w:val="00E36F98"/>
    <w:rsid w:val="00E4292A"/>
    <w:rsid w:val="00E47EE7"/>
    <w:rsid w:val="00E501DC"/>
    <w:rsid w:val="00E50419"/>
    <w:rsid w:val="00E50FD2"/>
    <w:rsid w:val="00E52A83"/>
    <w:rsid w:val="00E5455D"/>
    <w:rsid w:val="00E54852"/>
    <w:rsid w:val="00E57A50"/>
    <w:rsid w:val="00E7293C"/>
    <w:rsid w:val="00E75818"/>
    <w:rsid w:val="00E8063E"/>
    <w:rsid w:val="00E80C4D"/>
    <w:rsid w:val="00E8308B"/>
    <w:rsid w:val="00E850EA"/>
    <w:rsid w:val="00E8512D"/>
    <w:rsid w:val="00E85F14"/>
    <w:rsid w:val="00E92BE1"/>
    <w:rsid w:val="00E93DF4"/>
    <w:rsid w:val="00E93E5B"/>
    <w:rsid w:val="00E94852"/>
    <w:rsid w:val="00E95EC8"/>
    <w:rsid w:val="00E978FA"/>
    <w:rsid w:val="00EA0CB3"/>
    <w:rsid w:val="00EA30B0"/>
    <w:rsid w:val="00EA342F"/>
    <w:rsid w:val="00EA435C"/>
    <w:rsid w:val="00EA7820"/>
    <w:rsid w:val="00EB455F"/>
    <w:rsid w:val="00EB55E2"/>
    <w:rsid w:val="00EB6E86"/>
    <w:rsid w:val="00EB7116"/>
    <w:rsid w:val="00EC16A4"/>
    <w:rsid w:val="00EC4F36"/>
    <w:rsid w:val="00EC51DE"/>
    <w:rsid w:val="00EC5894"/>
    <w:rsid w:val="00EC69B8"/>
    <w:rsid w:val="00ED4838"/>
    <w:rsid w:val="00EE03B9"/>
    <w:rsid w:val="00EE0458"/>
    <w:rsid w:val="00EE1911"/>
    <w:rsid w:val="00EE3EAA"/>
    <w:rsid w:val="00EE57B5"/>
    <w:rsid w:val="00EE6C18"/>
    <w:rsid w:val="00EE7B49"/>
    <w:rsid w:val="00EF2B6E"/>
    <w:rsid w:val="00EF494F"/>
    <w:rsid w:val="00F00294"/>
    <w:rsid w:val="00F01BC5"/>
    <w:rsid w:val="00F02306"/>
    <w:rsid w:val="00F038DA"/>
    <w:rsid w:val="00F0509B"/>
    <w:rsid w:val="00F11ADC"/>
    <w:rsid w:val="00F12405"/>
    <w:rsid w:val="00F14EA8"/>
    <w:rsid w:val="00F15322"/>
    <w:rsid w:val="00F24046"/>
    <w:rsid w:val="00F244A6"/>
    <w:rsid w:val="00F25DF0"/>
    <w:rsid w:val="00F300AE"/>
    <w:rsid w:val="00F31329"/>
    <w:rsid w:val="00F3181D"/>
    <w:rsid w:val="00F3385F"/>
    <w:rsid w:val="00F4010B"/>
    <w:rsid w:val="00F40770"/>
    <w:rsid w:val="00F422B4"/>
    <w:rsid w:val="00F42314"/>
    <w:rsid w:val="00F44304"/>
    <w:rsid w:val="00F5076D"/>
    <w:rsid w:val="00F50A2F"/>
    <w:rsid w:val="00F50CC8"/>
    <w:rsid w:val="00F57E99"/>
    <w:rsid w:val="00F6094D"/>
    <w:rsid w:val="00F60AFA"/>
    <w:rsid w:val="00F61E9F"/>
    <w:rsid w:val="00F65028"/>
    <w:rsid w:val="00F66C35"/>
    <w:rsid w:val="00F67C1F"/>
    <w:rsid w:val="00F71432"/>
    <w:rsid w:val="00F7240B"/>
    <w:rsid w:val="00F724B0"/>
    <w:rsid w:val="00F7710E"/>
    <w:rsid w:val="00F8538B"/>
    <w:rsid w:val="00F8696A"/>
    <w:rsid w:val="00F9167C"/>
    <w:rsid w:val="00F91B9D"/>
    <w:rsid w:val="00F94D42"/>
    <w:rsid w:val="00FA2C72"/>
    <w:rsid w:val="00FA3901"/>
    <w:rsid w:val="00FA5A3C"/>
    <w:rsid w:val="00FB1861"/>
    <w:rsid w:val="00FB3017"/>
    <w:rsid w:val="00FB4A3B"/>
    <w:rsid w:val="00FB75A1"/>
    <w:rsid w:val="00FC067E"/>
    <w:rsid w:val="00FC158F"/>
    <w:rsid w:val="00FC17B7"/>
    <w:rsid w:val="00FC28CD"/>
    <w:rsid w:val="00FC2C6A"/>
    <w:rsid w:val="00FC7595"/>
    <w:rsid w:val="00FD2919"/>
    <w:rsid w:val="00FD3E0F"/>
    <w:rsid w:val="00FD4E4A"/>
    <w:rsid w:val="00FE0575"/>
    <w:rsid w:val="00FE5D91"/>
    <w:rsid w:val="00FE5D9E"/>
    <w:rsid w:val="00FF24F5"/>
    <w:rsid w:val="00FF5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rules v:ext="edit">
        <o:r id="V:Rule5" type="connector" idref="#_x0000_s2053"/>
        <o:r id="V:Rule6" type="connector" idref="#_x0000_s2051"/>
        <o:r id="V:Rule7" type="connector" idref="#_x0000_s2055"/>
        <o:r id="V:Rule8" type="connector" idref="#_x0000_s2056"/>
      </o:rules>
    </o:shapelayout>
  </w:shapeDefaults>
  <w:decimalSymbol w:val="."/>
  <w:listSeparator w:val=","/>
  <w14:docId w14:val="00091F11"/>
  <w15:chartTrackingRefBased/>
  <w15:docId w15:val="{6A2725C4-02A1-4D56-84E3-D73120AD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Normal Indent" w:uiPriority="99"/>
    <w:lsdException w:name="footer" w:uiPriority="99"/>
    <w:lsdException w:name="index heading" w:uiPriority="99"/>
    <w:lsdException w:name="caption" w:semiHidden="1" w:uiPriority="35" w:unhideWhenUsed="1" w:qFormat="1"/>
    <w:lsdException w:name="table of figures" w:uiPriority="99"/>
    <w:lsdException w:name="envelope address" w:uiPriority="99"/>
    <w:lsdException w:name="envelope return" w:uiPriority="99"/>
    <w:lsdException w:name="line number" w:uiPriority="29"/>
    <w:lsdException w:name="table of authorities" w:uiPriority="99"/>
    <w:lsdException w:name="toa heading" w:uiPriority="99"/>
    <w:lsdException w:name="List" w:qFormat="1"/>
    <w:lsdException w:name="List Bullet" w:qFormat="1"/>
    <w:lsdException w:name="List Number" w:uiPriority="99" w:qFormat="1"/>
    <w:lsdException w:name="Title" w:qFormat="1"/>
    <w:lsdException w:name="Subtitle" w:qFormat="1"/>
    <w:lsdException w:name="Block Text" w:uiPriority="59"/>
    <w:lsdException w:name="Strong" w:qFormat="1"/>
    <w:lsdException w:name="Emphasis" w:qFormat="1"/>
    <w:lsdException w:name="Document Map" w:uiPriority="99"/>
    <w:lsdException w:name="Normal (Web)" w:uiPriority="99"/>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3E22"/>
    <w:pPr>
      <w:jc w:val="both"/>
    </w:pPr>
    <w:rPr>
      <w:rFonts w:ascii="Arial" w:eastAsia="Times New Roman" w:hAnsi="Arial" w:cs="Arial"/>
      <w:spacing w:val="8"/>
      <w:lang w:val="en-GB"/>
    </w:rPr>
  </w:style>
  <w:style w:type="paragraph" w:styleId="Heading1">
    <w:name w:val="heading 1"/>
    <w:basedOn w:val="PARAGRAPH"/>
    <w:next w:val="PARAGRAPH"/>
    <w:link w:val="Heading1Char"/>
    <w:qFormat/>
    <w:rsid w:val="003A166B"/>
    <w:pPr>
      <w:keepNext/>
      <w:numPr>
        <w:numId w:val="16"/>
      </w:numPr>
      <w:tabs>
        <w:tab w:val="clear" w:pos="2917"/>
        <w:tab w:val="num" w:pos="397"/>
      </w:tabs>
      <w:suppressAutoHyphens/>
      <w:spacing w:before="200"/>
      <w:ind w:left="397"/>
      <w:jc w:val="left"/>
      <w:outlineLvl w:val="0"/>
    </w:pPr>
    <w:rPr>
      <w:b/>
      <w:bCs/>
      <w:sz w:val="22"/>
      <w:szCs w:val="22"/>
    </w:rPr>
  </w:style>
  <w:style w:type="paragraph" w:styleId="Heading2">
    <w:name w:val="heading 2"/>
    <w:basedOn w:val="Heading1"/>
    <w:next w:val="PARAGRAPH"/>
    <w:link w:val="Heading2Char"/>
    <w:qFormat/>
    <w:rsid w:val="003A166B"/>
    <w:pPr>
      <w:numPr>
        <w:ilvl w:val="1"/>
      </w:numPr>
      <w:spacing w:before="100" w:after="100"/>
      <w:outlineLvl w:val="1"/>
    </w:pPr>
    <w:rPr>
      <w:sz w:val="20"/>
      <w:szCs w:val="20"/>
    </w:rPr>
  </w:style>
  <w:style w:type="paragraph" w:styleId="Heading3">
    <w:name w:val="heading 3"/>
    <w:basedOn w:val="Heading2"/>
    <w:next w:val="PARAGRAPH"/>
    <w:link w:val="Heading3Char"/>
    <w:qFormat/>
    <w:rsid w:val="003A166B"/>
    <w:pPr>
      <w:numPr>
        <w:ilvl w:val="2"/>
      </w:numPr>
      <w:outlineLvl w:val="2"/>
    </w:pPr>
  </w:style>
  <w:style w:type="paragraph" w:styleId="Heading4">
    <w:name w:val="heading 4"/>
    <w:basedOn w:val="Heading3"/>
    <w:next w:val="PARAGRAPH"/>
    <w:link w:val="Heading4Char"/>
    <w:qFormat/>
    <w:rsid w:val="003A166B"/>
    <w:pPr>
      <w:numPr>
        <w:ilvl w:val="3"/>
      </w:numPr>
      <w:outlineLvl w:val="3"/>
    </w:pPr>
  </w:style>
  <w:style w:type="paragraph" w:styleId="Heading5">
    <w:name w:val="heading 5"/>
    <w:basedOn w:val="Heading4"/>
    <w:next w:val="PARAGRAPH"/>
    <w:link w:val="Heading5Char"/>
    <w:qFormat/>
    <w:rsid w:val="003A166B"/>
    <w:pPr>
      <w:numPr>
        <w:ilvl w:val="4"/>
      </w:numPr>
      <w:outlineLvl w:val="4"/>
    </w:pPr>
  </w:style>
  <w:style w:type="paragraph" w:styleId="Heading6">
    <w:name w:val="heading 6"/>
    <w:basedOn w:val="Heading5"/>
    <w:next w:val="PARAGRAPH"/>
    <w:link w:val="Heading6Char"/>
    <w:qFormat/>
    <w:rsid w:val="003A166B"/>
    <w:pPr>
      <w:numPr>
        <w:ilvl w:val="5"/>
      </w:numPr>
      <w:outlineLvl w:val="5"/>
    </w:pPr>
  </w:style>
  <w:style w:type="paragraph" w:styleId="Heading7">
    <w:name w:val="heading 7"/>
    <w:basedOn w:val="Heading6"/>
    <w:next w:val="PARAGRAPH"/>
    <w:link w:val="Heading7Char"/>
    <w:qFormat/>
    <w:rsid w:val="003A166B"/>
    <w:pPr>
      <w:numPr>
        <w:ilvl w:val="6"/>
      </w:numPr>
      <w:outlineLvl w:val="6"/>
    </w:pPr>
  </w:style>
  <w:style w:type="paragraph" w:styleId="Heading8">
    <w:name w:val="heading 8"/>
    <w:basedOn w:val="Heading7"/>
    <w:next w:val="PARAGRAPH"/>
    <w:link w:val="Heading8Char"/>
    <w:qFormat/>
    <w:rsid w:val="003A166B"/>
    <w:pPr>
      <w:numPr>
        <w:ilvl w:val="7"/>
      </w:numPr>
      <w:outlineLvl w:val="7"/>
    </w:pPr>
  </w:style>
  <w:style w:type="paragraph" w:styleId="Heading9">
    <w:name w:val="heading 9"/>
    <w:basedOn w:val="Heading8"/>
    <w:next w:val="PARAGRAPH"/>
    <w:link w:val="Heading9Char"/>
    <w:qFormat/>
    <w:rsid w:val="003A166B"/>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aliases w:val="PA"/>
    <w:link w:val="PARAGRAPHChar"/>
    <w:qFormat/>
    <w:rsid w:val="003A166B"/>
    <w:pPr>
      <w:snapToGrid w:val="0"/>
      <w:spacing w:before="100" w:after="200"/>
      <w:jc w:val="both"/>
    </w:pPr>
    <w:rPr>
      <w:rFonts w:ascii="Arial" w:eastAsia="Times New Roman" w:hAnsi="Arial" w:cs="Arial"/>
      <w:spacing w:val="8"/>
      <w:lang w:val="en-GB"/>
    </w:rPr>
  </w:style>
  <w:style w:type="paragraph" w:customStyle="1" w:styleId="FIGURE-title">
    <w:name w:val="FIGURE-title"/>
    <w:basedOn w:val="Normal"/>
    <w:next w:val="PARAGRAPH"/>
    <w:qFormat/>
    <w:rsid w:val="003A166B"/>
    <w:pPr>
      <w:snapToGrid w:val="0"/>
      <w:spacing w:before="100" w:after="200"/>
      <w:jc w:val="center"/>
    </w:pPr>
    <w:rPr>
      <w:b/>
      <w:bCs/>
    </w:rPr>
  </w:style>
  <w:style w:type="paragraph" w:styleId="Header">
    <w:name w:val="header"/>
    <w:basedOn w:val="Normal"/>
    <w:link w:val="HeaderChar"/>
    <w:rsid w:val="003A166B"/>
    <w:pPr>
      <w:tabs>
        <w:tab w:val="center" w:pos="4536"/>
        <w:tab w:val="right" w:pos="9072"/>
      </w:tabs>
      <w:snapToGrid w:val="0"/>
    </w:pPr>
  </w:style>
  <w:style w:type="character" w:styleId="CommentReference">
    <w:name w:val="annotation reference"/>
    <w:semiHidden/>
    <w:rsid w:val="003A166B"/>
    <w:rPr>
      <w:sz w:val="16"/>
      <w:szCs w:val="16"/>
    </w:rPr>
  </w:style>
  <w:style w:type="paragraph" w:styleId="CommentText">
    <w:name w:val="annotation text"/>
    <w:basedOn w:val="Normal"/>
    <w:link w:val="CommentTextChar1"/>
    <w:semiHidden/>
    <w:rsid w:val="00100882"/>
  </w:style>
  <w:style w:type="paragraph" w:customStyle="1" w:styleId="NOTE">
    <w:name w:val="NOTE"/>
    <w:basedOn w:val="Normal"/>
    <w:next w:val="PARAGRAPH"/>
    <w:qFormat/>
    <w:rsid w:val="003A166B"/>
    <w:pPr>
      <w:snapToGrid w:val="0"/>
      <w:spacing w:before="100" w:after="100"/>
    </w:pPr>
    <w:rPr>
      <w:sz w:val="16"/>
      <w:szCs w:val="16"/>
    </w:rPr>
  </w:style>
  <w:style w:type="paragraph" w:styleId="Footer">
    <w:name w:val="footer"/>
    <w:basedOn w:val="Header"/>
    <w:link w:val="FooterChar"/>
    <w:uiPriority w:val="99"/>
    <w:rsid w:val="003A166B"/>
  </w:style>
  <w:style w:type="paragraph" w:styleId="List">
    <w:name w:val="List"/>
    <w:basedOn w:val="Normal"/>
    <w:qFormat/>
    <w:rsid w:val="003A166B"/>
    <w:pPr>
      <w:tabs>
        <w:tab w:val="left" w:pos="340"/>
      </w:tabs>
      <w:snapToGrid w:val="0"/>
      <w:spacing w:after="100"/>
      <w:ind w:left="340" w:hanging="340"/>
    </w:pPr>
  </w:style>
  <w:style w:type="character" w:styleId="PageNumber">
    <w:name w:val="page number"/>
    <w:unhideWhenUsed/>
    <w:rsid w:val="003A166B"/>
    <w:rPr>
      <w:rFonts w:ascii="Arial" w:hAnsi="Arial"/>
      <w:sz w:val="20"/>
      <w:szCs w:val="20"/>
    </w:rPr>
  </w:style>
  <w:style w:type="paragraph" w:customStyle="1" w:styleId="FOREWORD">
    <w:name w:val="FOREWORD"/>
    <w:basedOn w:val="Normal"/>
    <w:rsid w:val="003A166B"/>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3A166B"/>
    <w:pPr>
      <w:keepNext/>
      <w:jc w:val="center"/>
    </w:pPr>
    <w:rPr>
      <w:b/>
      <w:bCs/>
    </w:rPr>
  </w:style>
  <w:style w:type="paragraph" w:styleId="FootnoteText">
    <w:name w:val="footnote text"/>
    <w:basedOn w:val="Normal"/>
    <w:link w:val="FootnoteTextChar"/>
    <w:semiHidden/>
    <w:rsid w:val="003A166B"/>
    <w:pPr>
      <w:snapToGrid w:val="0"/>
      <w:spacing w:after="100"/>
      <w:ind w:left="284" w:hanging="284"/>
    </w:pPr>
    <w:rPr>
      <w:sz w:val="16"/>
      <w:szCs w:val="16"/>
    </w:rPr>
  </w:style>
  <w:style w:type="character" w:styleId="FootnoteReference">
    <w:name w:val="footnote reference"/>
    <w:semiHidden/>
    <w:rsid w:val="003A166B"/>
    <w:rPr>
      <w:rFonts w:ascii="Arial" w:hAnsi="Arial"/>
      <w:position w:val="4"/>
      <w:sz w:val="16"/>
      <w:szCs w:val="16"/>
      <w:vertAlign w:val="baseline"/>
    </w:rPr>
  </w:style>
  <w:style w:type="paragraph" w:styleId="TOC1">
    <w:name w:val="toc 1"/>
    <w:aliases w:val="Заголовок1б"/>
    <w:basedOn w:val="Normal"/>
    <w:uiPriority w:val="39"/>
    <w:rsid w:val="003A166B"/>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3A166B"/>
    <w:pPr>
      <w:tabs>
        <w:tab w:val="clear" w:pos="454"/>
        <w:tab w:val="left" w:pos="993"/>
      </w:tabs>
      <w:spacing w:after="60"/>
      <w:ind w:left="993" w:hanging="709"/>
    </w:pPr>
  </w:style>
  <w:style w:type="paragraph" w:styleId="TOC3">
    <w:name w:val="toc 3"/>
    <w:basedOn w:val="TOC2"/>
    <w:uiPriority w:val="39"/>
    <w:rsid w:val="003A166B"/>
    <w:pPr>
      <w:tabs>
        <w:tab w:val="clear" w:pos="993"/>
        <w:tab w:val="left" w:pos="1560"/>
      </w:tabs>
      <w:ind w:left="1446" w:hanging="992"/>
    </w:pPr>
  </w:style>
  <w:style w:type="paragraph" w:styleId="TOC4">
    <w:name w:val="toc 4"/>
    <w:basedOn w:val="TOC3"/>
    <w:semiHidden/>
    <w:rsid w:val="003A166B"/>
    <w:pPr>
      <w:tabs>
        <w:tab w:val="left" w:pos="2608"/>
      </w:tabs>
      <w:ind w:left="2608" w:hanging="907"/>
    </w:pPr>
  </w:style>
  <w:style w:type="paragraph" w:styleId="TOC5">
    <w:name w:val="toc 5"/>
    <w:basedOn w:val="TOC4"/>
    <w:semiHidden/>
    <w:rsid w:val="003A166B"/>
    <w:pPr>
      <w:tabs>
        <w:tab w:val="clear" w:pos="2608"/>
        <w:tab w:val="left" w:pos="3686"/>
      </w:tabs>
      <w:ind w:left="3685" w:hanging="1077"/>
    </w:pPr>
  </w:style>
  <w:style w:type="paragraph" w:styleId="TOC6">
    <w:name w:val="toc 6"/>
    <w:basedOn w:val="TOC5"/>
    <w:semiHidden/>
    <w:rsid w:val="003A166B"/>
    <w:pPr>
      <w:tabs>
        <w:tab w:val="clear" w:pos="3686"/>
        <w:tab w:val="left" w:pos="4933"/>
      </w:tabs>
      <w:ind w:left="4933" w:hanging="1247"/>
    </w:pPr>
  </w:style>
  <w:style w:type="paragraph" w:styleId="TOC7">
    <w:name w:val="toc 7"/>
    <w:basedOn w:val="TOC1"/>
    <w:semiHidden/>
    <w:rsid w:val="003A166B"/>
    <w:pPr>
      <w:tabs>
        <w:tab w:val="right" w:pos="9070"/>
      </w:tabs>
    </w:pPr>
  </w:style>
  <w:style w:type="paragraph" w:styleId="TOC8">
    <w:name w:val="toc 8"/>
    <w:basedOn w:val="TOC1"/>
    <w:semiHidden/>
    <w:rsid w:val="003A166B"/>
    <w:pPr>
      <w:ind w:left="720" w:hanging="720"/>
    </w:pPr>
  </w:style>
  <w:style w:type="paragraph" w:styleId="TOC9">
    <w:name w:val="toc 9"/>
    <w:basedOn w:val="TOC1"/>
    <w:semiHidden/>
    <w:rsid w:val="003A166B"/>
    <w:pPr>
      <w:ind w:left="720" w:hanging="720"/>
    </w:pPr>
  </w:style>
  <w:style w:type="paragraph" w:customStyle="1" w:styleId="HEADINGNonumber">
    <w:name w:val="HEADING(Nonumber)"/>
    <w:basedOn w:val="PARAGRAPH"/>
    <w:next w:val="PARAGRAPH"/>
    <w:qFormat/>
    <w:rsid w:val="003A166B"/>
    <w:pPr>
      <w:keepNext/>
      <w:suppressAutoHyphens/>
      <w:spacing w:before="0"/>
      <w:jc w:val="center"/>
      <w:outlineLvl w:val="0"/>
    </w:pPr>
    <w:rPr>
      <w:sz w:val="24"/>
    </w:rPr>
  </w:style>
  <w:style w:type="paragraph" w:styleId="List4">
    <w:name w:val="List 4"/>
    <w:basedOn w:val="List3"/>
    <w:rsid w:val="003A166B"/>
    <w:pPr>
      <w:tabs>
        <w:tab w:val="clear" w:pos="1021"/>
        <w:tab w:val="left" w:pos="1361"/>
      </w:tabs>
      <w:ind w:left="1361"/>
    </w:pPr>
  </w:style>
  <w:style w:type="paragraph" w:customStyle="1" w:styleId="TABLE-col-heading">
    <w:name w:val="TABLE-col-heading"/>
    <w:basedOn w:val="PARAGRAPH"/>
    <w:qFormat/>
    <w:rsid w:val="003A166B"/>
    <w:pPr>
      <w:keepNext/>
      <w:spacing w:before="60" w:after="60"/>
      <w:jc w:val="center"/>
    </w:pPr>
    <w:rPr>
      <w:b/>
      <w:bCs/>
      <w:sz w:val="16"/>
      <w:szCs w:val="16"/>
    </w:rPr>
  </w:style>
  <w:style w:type="paragraph" w:customStyle="1" w:styleId="ANNEXtitle">
    <w:name w:val="ANNEX_title"/>
    <w:basedOn w:val="MAIN-TITLE"/>
    <w:next w:val="ANNEX-heading1"/>
    <w:qFormat/>
    <w:rsid w:val="003A166B"/>
    <w:pPr>
      <w:pageBreakBefore/>
      <w:numPr>
        <w:numId w:val="9"/>
      </w:numPr>
      <w:spacing w:after="200"/>
      <w:outlineLvl w:val="0"/>
    </w:pPr>
  </w:style>
  <w:style w:type="paragraph" w:customStyle="1" w:styleId="TERM">
    <w:name w:val="TERM"/>
    <w:basedOn w:val="Normal"/>
    <w:next w:val="TERM-definition"/>
    <w:qFormat/>
    <w:rsid w:val="003A166B"/>
    <w:pPr>
      <w:keepNext/>
      <w:snapToGrid w:val="0"/>
      <w:ind w:left="340" w:hanging="340"/>
    </w:pPr>
    <w:rPr>
      <w:b/>
      <w:bCs/>
    </w:rPr>
  </w:style>
  <w:style w:type="paragraph" w:customStyle="1" w:styleId="TERM-definition">
    <w:name w:val="TERM-definition"/>
    <w:basedOn w:val="Normal"/>
    <w:next w:val="TERM-number"/>
    <w:qFormat/>
    <w:rsid w:val="003A166B"/>
    <w:pPr>
      <w:snapToGrid w:val="0"/>
      <w:spacing w:after="200"/>
    </w:pPr>
  </w:style>
  <w:style w:type="paragraph" w:styleId="ListNumber3">
    <w:name w:val="List Number 3"/>
    <w:basedOn w:val="ListNumber2"/>
    <w:rsid w:val="003A166B"/>
    <w:pPr>
      <w:numPr>
        <w:numId w:val="13"/>
      </w:numPr>
    </w:pPr>
  </w:style>
  <w:style w:type="paragraph" w:styleId="List3">
    <w:name w:val="List 3"/>
    <w:basedOn w:val="List2"/>
    <w:rsid w:val="003A166B"/>
    <w:pPr>
      <w:tabs>
        <w:tab w:val="clear" w:pos="680"/>
        <w:tab w:val="left" w:pos="1021"/>
      </w:tabs>
      <w:ind w:left="1020"/>
    </w:pPr>
  </w:style>
  <w:style w:type="paragraph" w:styleId="ListBullet5">
    <w:name w:val="List Bullet 5"/>
    <w:basedOn w:val="ListBullet4"/>
    <w:rsid w:val="003A166B"/>
    <w:pPr>
      <w:tabs>
        <w:tab w:val="clear" w:pos="1361"/>
        <w:tab w:val="left" w:pos="1701"/>
      </w:tabs>
      <w:ind w:left="1701"/>
    </w:pPr>
  </w:style>
  <w:style w:type="character" w:styleId="EndnoteReference">
    <w:name w:val="endnote reference"/>
    <w:semiHidden/>
    <w:rsid w:val="003A166B"/>
    <w:rPr>
      <w:vertAlign w:val="superscript"/>
    </w:rPr>
  </w:style>
  <w:style w:type="paragraph" w:customStyle="1" w:styleId="TABFIGfootnote">
    <w:name w:val="TAB_FIG_footnote"/>
    <w:basedOn w:val="FootnoteText"/>
    <w:rsid w:val="003A166B"/>
    <w:pPr>
      <w:tabs>
        <w:tab w:val="left" w:pos="284"/>
      </w:tabs>
      <w:spacing w:before="60" w:after="60"/>
    </w:pPr>
  </w:style>
  <w:style w:type="character" w:customStyle="1" w:styleId="Reference">
    <w:name w:val="Reference"/>
    <w:uiPriority w:val="29"/>
    <w:rsid w:val="003A166B"/>
    <w:rPr>
      <w:rFonts w:ascii="Arial" w:hAnsi="Arial"/>
      <w:noProof/>
      <w:sz w:val="20"/>
      <w:szCs w:val="20"/>
    </w:rPr>
  </w:style>
  <w:style w:type="paragraph" w:customStyle="1" w:styleId="TABLE-cell">
    <w:name w:val="TABLE-cell"/>
    <w:basedOn w:val="PARAGRAPH"/>
    <w:qFormat/>
    <w:rsid w:val="003A166B"/>
    <w:pPr>
      <w:spacing w:before="60" w:after="60"/>
      <w:jc w:val="left"/>
    </w:pPr>
    <w:rPr>
      <w:bCs/>
      <w:sz w:val="16"/>
    </w:rPr>
  </w:style>
  <w:style w:type="paragraph" w:styleId="List2">
    <w:name w:val="List 2"/>
    <w:basedOn w:val="List"/>
    <w:rsid w:val="003A166B"/>
    <w:pPr>
      <w:tabs>
        <w:tab w:val="clear" w:pos="340"/>
        <w:tab w:val="left" w:pos="680"/>
      </w:tabs>
      <w:ind w:left="680"/>
    </w:pPr>
  </w:style>
  <w:style w:type="paragraph" w:styleId="ListBullet">
    <w:name w:val="List Bullet"/>
    <w:basedOn w:val="Normal"/>
    <w:qFormat/>
    <w:rsid w:val="003A166B"/>
    <w:pPr>
      <w:numPr>
        <w:numId w:val="17"/>
      </w:numPr>
      <w:tabs>
        <w:tab w:val="clear" w:pos="360"/>
        <w:tab w:val="left" w:pos="340"/>
      </w:tabs>
      <w:snapToGrid w:val="0"/>
      <w:spacing w:after="100"/>
      <w:ind w:left="340" w:hanging="340"/>
    </w:pPr>
  </w:style>
  <w:style w:type="paragraph" w:styleId="ListBullet2">
    <w:name w:val="List Bullet 2"/>
    <w:basedOn w:val="ListBullet"/>
    <w:rsid w:val="003A166B"/>
    <w:pPr>
      <w:numPr>
        <w:numId w:val="2"/>
      </w:numPr>
      <w:tabs>
        <w:tab w:val="clear" w:pos="700"/>
        <w:tab w:val="left" w:pos="340"/>
      </w:tabs>
      <w:ind w:left="680" w:hanging="340"/>
    </w:pPr>
  </w:style>
  <w:style w:type="paragraph" w:styleId="ListBullet3">
    <w:name w:val="List Bullet 3"/>
    <w:basedOn w:val="ListBullet2"/>
    <w:rsid w:val="003A166B"/>
    <w:pPr>
      <w:tabs>
        <w:tab w:val="left" w:pos="1021"/>
      </w:tabs>
      <w:ind w:left="1020"/>
    </w:pPr>
  </w:style>
  <w:style w:type="paragraph" w:styleId="ListBullet4">
    <w:name w:val="List Bullet 4"/>
    <w:basedOn w:val="ListBullet3"/>
    <w:rsid w:val="003A166B"/>
    <w:pPr>
      <w:tabs>
        <w:tab w:val="clear" w:pos="1021"/>
        <w:tab w:val="left" w:pos="1361"/>
      </w:tabs>
      <w:ind w:left="1361"/>
    </w:pPr>
  </w:style>
  <w:style w:type="paragraph" w:styleId="ListContinue">
    <w:name w:val="List Continue"/>
    <w:basedOn w:val="Normal"/>
    <w:rsid w:val="003A166B"/>
    <w:pPr>
      <w:snapToGrid w:val="0"/>
      <w:spacing w:after="100"/>
      <w:ind w:left="340"/>
    </w:pPr>
  </w:style>
  <w:style w:type="paragraph" w:styleId="ListContinue2">
    <w:name w:val="List Continue 2"/>
    <w:basedOn w:val="ListContinue"/>
    <w:rsid w:val="003A166B"/>
    <w:pPr>
      <w:ind w:left="680"/>
    </w:pPr>
  </w:style>
  <w:style w:type="paragraph" w:styleId="ListContinue3">
    <w:name w:val="List Continue 3"/>
    <w:basedOn w:val="ListContinue2"/>
    <w:rsid w:val="003A166B"/>
    <w:pPr>
      <w:ind w:left="1021"/>
    </w:pPr>
  </w:style>
  <w:style w:type="paragraph" w:styleId="ListContinue4">
    <w:name w:val="List Continue 4"/>
    <w:basedOn w:val="ListContinue3"/>
    <w:rsid w:val="003A166B"/>
    <w:pPr>
      <w:ind w:left="1361"/>
    </w:pPr>
  </w:style>
  <w:style w:type="paragraph" w:styleId="ListContinue5">
    <w:name w:val="List Continue 5"/>
    <w:basedOn w:val="ListContinue4"/>
    <w:rsid w:val="003A166B"/>
    <w:pPr>
      <w:ind w:left="1701"/>
    </w:pPr>
  </w:style>
  <w:style w:type="paragraph" w:styleId="List5">
    <w:name w:val="List 5"/>
    <w:basedOn w:val="List4"/>
    <w:rsid w:val="003A166B"/>
    <w:pPr>
      <w:tabs>
        <w:tab w:val="clear" w:pos="1361"/>
        <w:tab w:val="left" w:pos="1701"/>
      </w:tabs>
      <w:ind w:left="1701"/>
    </w:pPr>
  </w:style>
  <w:style w:type="paragraph" w:customStyle="1" w:styleId="TERM-number">
    <w:name w:val="TERM-number"/>
    <w:basedOn w:val="Heading2"/>
    <w:next w:val="TERM"/>
    <w:qFormat/>
    <w:rsid w:val="003A166B"/>
    <w:pPr>
      <w:spacing w:after="0"/>
      <w:ind w:left="0" w:firstLine="0"/>
      <w:outlineLvl w:val="9"/>
    </w:pPr>
  </w:style>
  <w:style w:type="character" w:customStyle="1" w:styleId="VARIABLE">
    <w:name w:val="VARIABLE"/>
    <w:rsid w:val="003A166B"/>
    <w:rPr>
      <w:rFonts w:ascii="Times New Roman" w:hAnsi="Times New Roman"/>
      <w:i/>
      <w:iCs/>
    </w:rPr>
  </w:style>
  <w:style w:type="character" w:styleId="Hyperlink">
    <w:name w:val="Hyperlink"/>
    <w:rsid w:val="003A166B"/>
    <w:rPr>
      <w:color w:val="auto"/>
      <w:u w:val="none"/>
    </w:rPr>
  </w:style>
  <w:style w:type="paragraph" w:styleId="ListNumber">
    <w:name w:val="List Number"/>
    <w:basedOn w:val="List"/>
    <w:uiPriority w:val="99"/>
    <w:qFormat/>
    <w:rsid w:val="003A166B"/>
    <w:pPr>
      <w:numPr>
        <w:numId w:val="11"/>
      </w:numPr>
      <w:tabs>
        <w:tab w:val="clear" w:pos="360"/>
        <w:tab w:val="left" w:pos="340"/>
      </w:tabs>
      <w:ind w:left="340" w:hanging="340"/>
    </w:pPr>
  </w:style>
  <w:style w:type="paragraph" w:styleId="ListNumber2">
    <w:name w:val="List Number 2"/>
    <w:basedOn w:val="ListNumber"/>
    <w:rsid w:val="003A166B"/>
    <w:pPr>
      <w:numPr>
        <w:numId w:val="12"/>
      </w:numPr>
      <w:tabs>
        <w:tab w:val="left" w:pos="340"/>
      </w:tabs>
    </w:pPr>
  </w:style>
  <w:style w:type="paragraph" w:customStyle="1" w:styleId="MAIN-TITLE">
    <w:name w:val="MAIN-TITLE"/>
    <w:basedOn w:val="Normal"/>
    <w:qFormat/>
    <w:rsid w:val="003A166B"/>
    <w:pPr>
      <w:snapToGrid w:val="0"/>
      <w:jc w:val="center"/>
    </w:pPr>
    <w:rPr>
      <w:b/>
      <w:bCs/>
      <w:sz w:val="24"/>
      <w:szCs w:val="24"/>
    </w:rPr>
  </w:style>
  <w:style w:type="character" w:styleId="FollowedHyperlink">
    <w:name w:val="FollowedHyperlink"/>
    <w:basedOn w:val="Hyperlink"/>
    <w:rsid w:val="003A166B"/>
    <w:rPr>
      <w:color w:val="auto"/>
      <w:u w:val="none"/>
    </w:rPr>
  </w:style>
  <w:style w:type="paragraph" w:customStyle="1" w:styleId="TABLE-centered">
    <w:name w:val="TABLE-centered"/>
    <w:basedOn w:val="TABLE-cell"/>
    <w:rsid w:val="003A166B"/>
    <w:pPr>
      <w:jc w:val="center"/>
    </w:pPr>
  </w:style>
  <w:style w:type="paragraph" w:styleId="ListNumber4">
    <w:name w:val="List Number 4"/>
    <w:basedOn w:val="ListNumber3"/>
    <w:rsid w:val="003A166B"/>
    <w:pPr>
      <w:numPr>
        <w:numId w:val="14"/>
      </w:numPr>
    </w:pPr>
  </w:style>
  <w:style w:type="paragraph" w:styleId="ListNumber5">
    <w:name w:val="List Number 5"/>
    <w:basedOn w:val="ListNumber4"/>
    <w:rsid w:val="003A166B"/>
    <w:pPr>
      <w:numPr>
        <w:numId w:val="15"/>
      </w:numPr>
    </w:pPr>
  </w:style>
  <w:style w:type="paragraph" w:styleId="TableofFigures">
    <w:name w:val="table of figures"/>
    <w:basedOn w:val="TOC1"/>
    <w:uiPriority w:val="99"/>
    <w:rsid w:val="003A166B"/>
    <w:pPr>
      <w:ind w:left="0" w:firstLine="0"/>
    </w:pPr>
  </w:style>
  <w:style w:type="paragraph" w:styleId="Title">
    <w:name w:val="Title"/>
    <w:basedOn w:val="MAIN-TITLE"/>
    <w:link w:val="TitleChar"/>
    <w:qFormat/>
    <w:rsid w:val="003A166B"/>
    <w:rPr>
      <w:kern w:val="28"/>
    </w:rPr>
  </w:style>
  <w:style w:type="paragraph" w:styleId="BlockText">
    <w:name w:val="Block Text"/>
    <w:basedOn w:val="Normal"/>
    <w:uiPriority w:val="59"/>
    <w:rsid w:val="003A166B"/>
    <w:pPr>
      <w:spacing w:after="120"/>
      <w:ind w:left="1440" w:right="1440"/>
    </w:pPr>
  </w:style>
  <w:style w:type="paragraph" w:customStyle="1" w:styleId="AMD-Heading1">
    <w:name w:val="AMD-Heading1"/>
    <w:basedOn w:val="PARAGRAPH"/>
    <w:next w:val="PARAGRAPH"/>
    <w:rsid w:val="003A166B"/>
    <w:pPr>
      <w:keepNext/>
      <w:tabs>
        <w:tab w:val="left" w:pos="397"/>
      </w:tabs>
      <w:suppressAutoHyphens/>
      <w:spacing w:before="200"/>
      <w:ind w:left="397" w:hanging="397"/>
      <w:jc w:val="left"/>
      <w:outlineLvl w:val="0"/>
    </w:pPr>
    <w:rPr>
      <w:b/>
      <w:sz w:val="22"/>
    </w:rPr>
  </w:style>
  <w:style w:type="paragraph" w:customStyle="1" w:styleId="AMD-Heading2">
    <w:name w:val="AMD-Heading2..."/>
    <w:basedOn w:val="PARAGRAPH"/>
    <w:next w:val="PARAGRAPH"/>
    <w:rsid w:val="003A166B"/>
    <w:pPr>
      <w:keepNext/>
      <w:tabs>
        <w:tab w:val="left" w:pos="624"/>
      </w:tabs>
      <w:suppressAutoHyphens/>
      <w:spacing w:after="100"/>
      <w:ind w:left="624" w:hanging="624"/>
      <w:outlineLvl w:val="1"/>
    </w:pPr>
    <w:rPr>
      <w:b/>
    </w:rPr>
  </w:style>
  <w:style w:type="paragraph" w:customStyle="1" w:styleId="ANNEX-heading1">
    <w:name w:val="ANNEX-heading1"/>
    <w:basedOn w:val="Heading1"/>
    <w:next w:val="PARAGRAPH"/>
    <w:qFormat/>
    <w:rsid w:val="003A166B"/>
    <w:pPr>
      <w:numPr>
        <w:ilvl w:val="1"/>
        <w:numId w:val="9"/>
      </w:numPr>
      <w:outlineLvl w:val="1"/>
    </w:pPr>
  </w:style>
  <w:style w:type="paragraph" w:customStyle="1" w:styleId="ANNEX-heading2">
    <w:name w:val="ANNEX-heading2"/>
    <w:basedOn w:val="Heading2"/>
    <w:next w:val="PARAGRAPH"/>
    <w:qFormat/>
    <w:rsid w:val="003A166B"/>
    <w:pPr>
      <w:numPr>
        <w:ilvl w:val="2"/>
        <w:numId w:val="9"/>
      </w:numPr>
      <w:outlineLvl w:val="2"/>
    </w:pPr>
  </w:style>
  <w:style w:type="paragraph" w:customStyle="1" w:styleId="ANNEX-heading3">
    <w:name w:val="ANNEX-heading3"/>
    <w:basedOn w:val="Heading3"/>
    <w:next w:val="PARAGRAPH"/>
    <w:rsid w:val="003A166B"/>
    <w:pPr>
      <w:numPr>
        <w:ilvl w:val="3"/>
        <w:numId w:val="9"/>
      </w:numPr>
      <w:outlineLvl w:val="3"/>
    </w:pPr>
  </w:style>
  <w:style w:type="paragraph" w:customStyle="1" w:styleId="ANNEX-heading4">
    <w:name w:val="ANNEX-heading4"/>
    <w:basedOn w:val="Heading4"/>
    <w:next w:val="PARAGRAPH"/>
    <w:rsid w:val="003A166B"/>
    <w:pPr>
      <w:numPr>
        <w:ilvl w:val="4"/>
        <w:numId w:val="9"/>
      </w:numPr>
      <w:outlineLvl w:val="4"/>
    </w:pPr>
  </w:style>
  <w:style w:type="paragraph" w:customStyle="1" w:styleId="ANNEX-heading5">
    <w:name w:val="ANNEX-heading5"/>
    <w:basedOn w:val="Heading5"/>
    <w:next w:val="PARAGRAPH"/>
    <w:rsid w:val="003A166B"/>
    <w:pPr>
      <w:numPr>
        <w:ilvl w:val="5"/>
        <w:numId w:val="9"/>
      </w:numPr>
      <w:outlineLvl w:val="5"/>
    </w:pPr>
  </w:style>
  <w:style w:type="character" w:customStyle="1" w:styleId="SUPerscript">
    <w:name w:val="SUPerscript"/>
    <w:rsid w:val="003A166B"/>
    <w:rPr>
      <w:kern w:val="0"/>
      <w:position w:val="6"/>
      <w:sz w:val="16"/>
      <w:szCs w:val="16"/>
    </w:rPr>
  </w:style>
  <w:style w:type="character" w:customStyle="1" w:styleId="SUBscript">
    <w:name w:val="SUBscript"/>
    <w:rsid w:val="003A166B"/>
    <w:rPr>
      <w:kern w:val="0"/>
      <w:position w:val="-6"/>
      <w:sz w:val="16"/>
      <w:szCs w:val="16"/>
    </w:rPr>
  </w:style>
  <w:style w:type="character" w:customStyle="1" w:styleId="PARAGRAPHChar">
    <w:name w:val="PARAGRAPH Char"/>
    <w:link w:val="PARAGRAPH"/>
    <w:rsid w:val="003A166B"/>
    <w:rPr>
      <w:rFonts w:ascii="Arial" w:eastAsia="Times New Roman" w:hAnsi="Arial" w:cs="Arial"/>
      <w:spacing w:val="8"/>
      <w:lang w:val="en-GB"/>
    </w:rPr>
  </w:style>
  <w:style w:type="paragraph" w:styleId="BodyTextIndent">
    <w:name w:val="Body Text Indent"/>
    <w:basedOn w:val="Normal"/>
    <w:rsid w:val="00556297"/>
    <w:pPr>
      <w:ind w:left="1080"/>
      <w:jc w:val="left"/>
    </w:pPr>
    <w:rPr>
      <w:b/>
      <w:bCs/>
      <w:i/>
      <w:iCs/>
      <w:color w:val="0000FF"/>
      <w:spacing w:val="0"/>
      <w:sz w:val="24"/>
      <w:szCs w:val="24"/>
      <w:lang w:val="en-US" w:eastAsia="en-US"/>
    </w:rPr>
  </w:style>
  <w:style w:type="table" w:styleId="TableGrid">
    <w:name w:val="Table Grid"/>
    <w:basedOn w:val="TableNormal"/>
    <w:rsid w:val="006728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706D2"/>
    <w:rPr>
      <w:rFonts w:ascii="Tahoma" w:hAnsi="Tahoma" w:cs="Tahoma"/>
      <w:sz w:val="16"/>
      <w:szCs w:val="16"/>
    </w:rPr>
  </w:style>
  <w:style w:type="character" w:styleId="LineNumber">
    <w:name w:val="line number"/>
    <w:uiPriority w:val="29"/>
    <w:unhideWhenUsed/>
    <w:rsid w:val="003A166B"/>
    <w:rPr>
      <w:rFonts w:ascii="Arial" w:hAnsi="Arial" w:cs="Arial"/>
      <w:spacing w:val="8"/>
      <w:sz w:val="16"/>
      <w:lang w:val="en-GB" w:eastAsia="zh-CN" w:bidi="ar-SA"/>
    </w:rPr>
  </w:style>
  <w:style w:type="paragraph" w:styleId="DocumentMap">
    <w:name w:val="Document Map"/>
    <w:basedOn w:val="Normal"/>
    <w:link w:val="DocumentMapChar"/>
    <w:uiPriority w:val="99"/>
    <w:semiHidden/>
    <w:rsid w:val="00686B0F"/>
    <w:pPr>
      <w:shd w:val="clear" w:color="auto" w:fill="000080"/>
    </w:pPr>
    <w:rPr>
      <w:rFonts w:ascii="Tahoma" w:hAnsi="Tahoma" w:cs="Tahoma"/>
    </w:rPr>
  </w:style>
  <w:style w:type="paragraph" w:styleId="BodyText">
    <w:name w:val="Body Text"/>
    <w:basedOn w:val="Normal"/>
    <w:link w:val="BodyTextChar"/>
    <w:rsid w:val="003842AB"/>
    <w:pPr>
      <w:spacing w:after="120"/>
    </w:pPr>
  </w:style>
  <w:style w:type="paragraph" w:customStyle="1" w:styleId="ListDash">
    <w:name w:val="List Dash"/>
    <w:basedOn w:val="ListBullet"/>
    <w:qFormat/>
    <w:rsid w:val="003A166B"/>
    <w:pPr>
      <w:numPr>
        <w:numId w:val="1"/>
      </w:numPr>
    </w:pPr>
  </w:style>
  <w:style w:type="paragraph" w:customStyle="1" w:styleId="TERM-number3">
    <w:name w:val="TERM-number 3"/>
    <w:basedOn w:val="Heading3"/>
    <w:next w:val="TERM"/>
    <w:rsid w:val="003A166B"/>
    <w:pPr>
      <w:spacing w:after="0"/>
      <w:ind w:left="0" w:firstLine="0"/>
      <w:outlineLvl w:val="9"/>
    </w:pPr>
  </w:style>
  <w:style w:type="character" w:customStyle="1" w:styleId="SMALLCAPS">
    <w:name w:val="SMALL CAPS"/>
    <w:rsid w:val="003A166B"/>
    <w:rPr>
      <w:caps w:val="0"/>
      <w:smallCaps/>
      <w:strike w:val="0"/>
      <w:dstrike w:val="0"/>
      <w:shadow w:val="0"/>
      <w:emboss w:val="0"/>
      <w:imprint w:val="0"/>
      <w:vanish w:val="0"/>
      <w:vertAlign w:val="baseline"/>
    </w:rPr>
  </w:style>
  <w:style w:type="paragraph" w:customStyle="1" w:styleId="NumberedPARAlevel3">
    <w:name w:val="Numbered PARA (level 3)"/>
    <w:basedOn w:val="Heading3"/>
    <w:next w:val="PARAGRAPH"/>
    <w:rsid w:val="003A166B"/>
    <w:pPr>
      <w:spacing w:after="200"/>
      <w:ind w:left="0" w:firstLine="0"/>
      <w:jc w:val="both"/>
      <w:outlineLvl w:val="9"/>
    </w:pPr>
    <w:rPr>
      <w:b w:val="0"/>
    </w:rPr>
  </w:style>
  <w:style w:type="paragraph" w:customStyle="1" w:styleId="ListDash2">
    <w:name w:val="List Dash 2"/>
    <w:basedOn w:val="ListBullet2"/>
    <w:rsid w:val="003A166B"/>
    <w:pPr>
      <w:numPr>
        <w:numId w:val="3"/>
      </w:numPr>
    </w:pPr>
  </w:style>
  <w:style w:type="paragraph" w:customStyle="1" w:styleId="NumberedPARAlevel2">
    <w:name w:val="Numbered PARA (level 2)"/>
    <w:basedOn w:val="Heading2"/>
    <w:next w:val="PARAGRAPH"/>
    <w:rsid w:val="003A166B"/>
    <w:pPr>
      <w:spacing w:after="200"/>
      <w:ind w:left="0" w:firstLine="0"/>
      <w:jc w:val="both"/>
      <w:outlineLvl w:val="9"/>
    </w:pPr>
    <w:rPr>
      <w:b w:val="0"/>
    </w:rPr>
  </w:style>
  <w:style w:type="paragraph" w:customStyle="1" w:styleId="ListDash3">
    <w:name w:val="List Dash 3"/>
    <w:basedOn w:val="Normal"/>
    <w:rsid w:val="003A166B"/>
    <w:pPr>
      <w:numPr>
        <w:numId w:val="5"/>
      </w:numPr>
      <w:tabs>
        <w:tab w:val="clear" w:pos="340"/>
        <w:tab w:val="left" w:pos="1021"/>
      </w:tabs>
      <w:snapToGrid w:val="0"/>
      <w:spacing w:after="100"/>
      <w:ind w:left="1020"/>
    </w:pPr>
  </w:style>
  <w:style w:type="paragraph" w:customStyle="1" w:styleId="ListDash4">
    <w:name w:val="List Dash 4"/>
    <w:basedOn w:val="Normal"/>
    <w:rsid w:val="003A166B"/>
    <w:pPr>
      <w:numPr>
        <w:numId w:val="4"/>
      </w:numPr>
      <w:snapToGrid w:val="0"/>
      <w:spacing w:after="100"/>
    </w:pPr>
  </w:style>
  <w:style w:type="paragraph" w:styleId="PlainText">
    <w:name w:val="Plain Text"/>
    <w:basedOn w:val="Normal"/>
    <w:link w:val="PlainTextChar"/>
    <w:rsid w:val="00584B34"/>
    <w:pPr>
      <w:jc w:val="left"/>
    </w:pPr>
    <w:rPr>
      <w:rFonts w:ascii="Courier New" w:hAnsi="Courier New" w:cs="Times New Roman"/>
      <w:spacing w:val="0"/>
      <w:lang w:val="en-US" w:eastAsia="en-US"/>
    </w:rPr>
  </w:style>
  <w:style w:type="character" w:customStyle="1" w:styleId="PlainTextChar">
    <w:name w:val="Plain Text Char"/>
    <w:link w:val="PlainText"/>
    <w:rsid w:val="00584B34"/>
    <w:rPr>
      <w:rFonts w:ascii="Courier New" w:eastAsia="Times New Roman" w:hAnsi="Courier New"/>
      <w:lang w:val="en-US" w:eastAsia="en-US"/>
    </w:rPr>
  </w:style>
  <w:style w:type="paragraph" w:styleId="ListParagraph">
    <w:name w:val="List Paragraph"/>
    <w:basedOn w:val="Normal"/>
    <w:uiPriority w:val="34"/>
    <w:qFormat/>
    <w:rsid w:val="003A166B"/>
    <w:pPr>
      <w:ind w:left="567"/>
    </w:pPr>
  </w:style>
  <w:style w:type="paragraph" w:customStyle="1" w:styleId="Default">
    <w:name w:val="Default"/>
    <w:rsid w:val="008866B8"/>
    <w:pPr>
      <w:autoSpaceDE w:val="0"/>
      <w:autoSpaceDN w:val="0"/>
      <w:adjustRightInd w:val="0"/>
    </w:pPr>
    <w:rPr>
      <w:rFonts w:ascii="Arial" w:hAnsi="Arial" w:cs="Arial"/>
      <w:color w:val="000000"/>
      <w:sz w:val="24"/>
      <w:szCs w:val="24"/>
      <w:lang w:val="en-AU" w:eastAsia="en-AU"/>
    </w:rPr>
  </w:style>
  <w:style w:type="paragraph" w:customStyle="1" w:styleId="CODE-TableCell">
    <w:name w:val="CODE-TableCell"/>
    <w:basedOn w:val="CODE"/>
    <w:qFormat/>
    <w:rsid w:val="003A166B"/>
    <w:rPr>
      <w:sz w:val="16"/>
    </w:rPr>
  </w:style>
  <w:style w:type="paragraph" w:customStyle="1" w:styleId="PARAEQUATION">
    <w:name w:val="PARAEQUATION"/>
    <w:basedOn w:val="Normal"/>
    <w:next w:val="PARAGRAPH"/>
    <w:qFormat/>
    <w:rsid w:val="003A166B"/>
    <w:pPr>
      <w:tabs>
        <w:tab w:val="center" w:pos="4536"/>
        <w:tab w:val="right" w:pos="9072"/>
      </w:tabs>
      <w:snapToGrid w:val="0"/>
      <w:spacing w:before="200" w:after="200"/>
    </w:pPr>
  </w:style>
  <w:style w:type="paragraph" w:customStyle="1" w:styleId="TERM-deprecated">
    <w:name w:val="TERM-deprecated"/>
    <w:basedOn w:val="TERM"/>
    <w:next w:val="TERM-definition"/>
    <w:qFormat/>
    <w:rsid w:val="003A166B"/>
    <w:rPr>
      <w:b w:val="0"/>
    </w:rPr>
  </w:style>
  <w:style w:type="paragraph" w:customStyle="1" w:styleId="TERM-admitted">
    <w:name w:val="TERM-admitted"/>
    <w:basedOn w:val="TERM"/>
    <w:next w:val="TERM-definition"/>
    <w:qFormat/>
    <w:rsid w:val="003A166B"/>
    <w:rPr>
      <w:b w:val="0"/>
    </w:rPr>
  </w:style>
  <w:style w:type="paragraph" w:customStyle="1" w:styleId="TERM-note">
    <w:name w:val="TERM-note"/>
    <w:basedOn w:val="NOTE"/>
    <w:next w:val="TERM-number"/>
    <w:qFormat/>
    <w:rsid w:val="003A166B"/>
  </w:style>
  <w:style w:type="paragraph" w:customStyle="1" w:styleId="EXAMPLE">
    <w:name w:val="EXAMPLE"/>
    <w:basedOn w:val="NOTE"/>
    <w:next w:val="PARAGRAPH"/>
    <w:qFormat/>
    <w:rsid w:val="003A166B"/>
  </w:style>
  <w:style w:type="paragraph" w:customStyle="1" w:styleId="TERM-example">
    <w:name w:val="TERM-example"/>
    <w:basedOn w:val="EXAMPLE"/>
    <w:next w:val="TERM-number"/>
    <w:qFormat/>
    <w:rsid w:val="003A166B"/>
  </w:style>
  <w:style w:type="paragraph" w:customStyle="1" w:styleId="TERM-source">
    <w:name w:val="TERM-source"/>
    <w:basedOn w:val="Normal"/>
    <w:next w:val="TERM-number"/>
    <w:qFormat/>
    <w:rsid w:val="003A166B"/>
    <w:pPr>
      <w:snapToGrid w:val="0"/>
      <w:spacing w:before="100" w:after="200"/>
    </w:pPr>
  </w:style>
  <w:style w:type="character" w:styleId="Emphasis">
    <w:name w:val="Emphasis"/>
    <w:qFormat/>
    <w:rsid w:val="003A166B"/>
    <w:rPr>
      <w:i/>
      <w:iCs/>
    </w:rPr>
  </w:style>
  <w:style w:type="character" w:styleId="Strong">
    <w:name w:val="Strong"/>
    <w:qFormat/>
    <w:rsid w:val="003A166B"/>
    <w:rPr>
      <w:b/>
      <w:bCs/>
    </w:rPr>
  </w:style>
  <w:style w:type="paragraph" w:customStyle="1" w:styleId="TERM-number4">
    <w:name w:val="TERM-number 4"/>
    <w:basedOn w:val="Heading4"/>
    <w:next w:val="TERM"/>
    <w:qFormat/>
    <w:rsid w:val="003A166B"/>
    <w:pPr>
      <w:spacing w:after="0"/>
      <w:outlineLvl w:val="9"/>
    </w:pPr>
  </w:style>
  <w:style w:type="character" w:customStyle="1" w:styleId="SMALLCAPSemphasis">
    <w:name w:val="SMALL CAPS emphasis"/>
    <w:qFormat/>
    <w:rsid w:val="003A166B"/>
    <w:rPr>
      <w:i/>
      <w:caps w:val="0"/>
      <w:smallCaps/>
      <w:strike w:val="0"/>
      <w:dstrike w:val="0"/>
      <w:shadow w:val="0"/>
      <w:emboss w:val="0"/>
      <w:imprint w:val="0"/>
      <w:vanish w:val="0"/>
      <w:vertAlign w:val="baseline"/>
    </w:rPr>
  </w:style>
  <w:style w:type="character" w:customStyle="1" w:styleId="SMALLCAPSstrong">
    <w:name w:val="SMALL CAPS strong"/>
    <w:qFormat/>
    <w:rsid w:val="003A166B"/>
    <w:rPr>
      <w:b/>
      <w:caps w:val="0"/>
      <w:smallCaps/>
      <w:strike w:val="0"/>
      <w:dstrike w:val="0"/>
      <w:shadow w:val="0"/>
      <w:emboss w:val="0"/>
      <w:imprint w:val="0"/>
      <w:vanish w:val="0"/>
      <w:vertAlign w:val="baseline"/>
    </w:rPr>
  </w:style>
  <w:style w:type="paragraph" w:customStyle="1" w:styleId="BIBLIOGRAPHY-numbered">
    <w:name w:val="BIBLIOGRAPHY-numbered"/>
    <w:basedOn w:val="PARAGRAPH"/>
    <w:qFormat/>
    <w:rsid w:val="003A166B"/>
    <w:pPr>
      <w:numPr>
        <w:numId w:val="6"/>
      </w:numPr>
    </w:pPr>
  </w:style>
  <w:style w:type="paragraph" w:customStyle="1" w:styleId="ListNumberalt">
    <w:name w:val="List Number alt"/>
    <w:basedOn w:val="Normal"/>
    <w:qFormat/>
    <w:rsid w:val="003A166B"/>
    <w:pPr>
      <w:numPr>
        <w:numId w:val="7"/>
      </w:numPr>
      <w:tabs>
        <w:tab w:val="left" w:pos="357"/>
      </w:tabs>
      <w:snapToGrid w:val="0"/>
      <w:spacing w:after="100"/>
    </w:pPr>
  </w:style>
  <w:style w:type="paragraph" w:customStyle="1" w:styleId="ListNumberalt2">
    <w:name w:val="List Number alt 2"/>
    <w:basedOn w:val="ListNumberalt"/>
    <w:qFormat/>
    <w:rsid w:val="003A166B"/>
    <w:pPr>
      <w:numPr>
        <w:ilvl w:val="1"/>
      </w:numPr>
      <w:tabs>
        <w:tab w:val="clear" w:pos="357"/>
        <w:tab w:val="left" w:pos="680"/>
      </w:tabs>
      <w:ind w:left="675" w:hanging="318"/>
    </w:pPr>
  </w:style>
  <w:style w:type="paragraph" w:customStyle="1" w:styleId="ListNumberalt3">
    <w:name w:val="List Number alt 3"/>
    <w:basedOn w:val="ListNumberalt2"/>
    <w:qFormat/>
    <w:rsid w:val="003A166B"/>
    <w:pPr>
      <w:numPr>
        <w:ilvl w:val="2"/>
      </w:numPr>
    </w:pPr>
  </w:style>
  <w:style w:type="character" w:customStyle="1" w:styleId="SUBscript-small">
    <w:name w:val="SUBscript-small"/>
    <w:qFormat/>
    <w:rsid w:val="003A166B"/>
    <w:rPr>
      <w:kern w:val="0"/>
      <w:position w:val="-6"/>
      <w:sz w:val="12"/>
      <w:szCs w:val="16"/>
    </w:rPr>
  </w:style>
  <w:style w:type="character" w:customStyle="1" w:styleId="SUPerscript-small">
    <w:name w:val="SUPerscript-small"/>
    <w:qFormat/>
    <w:rsid w:val="003A166B"/>
    <w:rPr>
      <w:kern w:val="0"/>
      <w:position w:val="6"/>
      <w:sz w:val="12"/>
      <w:szCs w:val="16"/>
    </w:rPr>
  </w:style>
  <w:style w:type="character" w:styleId="IntenseEmphasis">
    <w:name w:val="Intense Emphasis"/>
    <w:qFormat/>
    <w:rsid w:val="003A166B"/>
    <w:rPr>
      <w:b/>
      <w:bCs/>
      <w:i/>
      <w:iCs/>
      <w:color w:val="auto"/>
    </w:rPr>
  </w:style>
  <w:style w:type="paragraph" w:customStyle="1" w:styleId="CODE">
    <w:name w:val="CODE"/>
    <w:basedOn w:val="Normal"/>
    <w:rsid w:val="003A166B"/>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3A166B"/>
    <w:pPr>
      <w:keepNext/>
      <w:snapToGrid w:val="0"/>
      <w:spacing w:before="100" w:after="200"/>
      <w:jc w:val="center"/>
    </w:pPr>
  </w:style>
  <w:style w:type="paragraph" w:customStyle="1" w:styleId="IECINSTRUCTIONS">
    <w:name w:val="IEC_INSTRUCTIONS"/>
    <w:basedOn w:val="Normal"/>
    <w:uiPriority w:val="99"/>
    <w:qFormat/>
    <w:rsid w:val="003A166B"/>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3A166B"/>
    <w:pPr>
      <w:numPr>
        <w:numId w:val="8"/>
      </w:numPr>
    </w:pPr>
  </w:style>
  <w:style w:type="numbering" w:customStyle="1" w:styleId="Headings">
    <w:name w:val="Headings"/>
    <w:rsid w:val="003A166B"/>
    <w:pPr>
      <w:numPr>
        <w:numId w:val="10"/>
      </w:numPr>
    </w:pPr>
  </w:style>
  <w:style w:type="paragraph" w:styleId="Bibliography">
    <w:name w:val="Bibliography"/>
    <w:basedOn w:val="Normal"/>
    <w:next w:val="Normal"/>
    <w:uiPriority w:val="37"/>
    <w:semiHidden/>
    <w:unhideWhenUsed/>
    <w:rsid w:val="003A166B"/>
  </w:style>
  <w:style w:type="paragraph" w:styleId="Caption">
    <w:name w:val="caption"/>
    <w:basedOn w:val="Normal"/>
    <w:next w:val="Normal"/>
    <w:uiPriority w:val="35"/>
    <w:qFormat/>
    <w:rsid w:val="003A166B"/>
    <w:rPr>
      <w:b/>
      <w:bCs/>
    </w:rPr>
  </w:style>
  <w:style w:type="paragraph" w:styleId="EnvelopeAddress">
    <w:name w:val="envelope address"/>
    <w:basedOn w:val="Normal"/>
    <w:uiPriority w:val="99"/>
    <w:unhideWhenUsed/>
    <w:rsid w:val="003A166B"/>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3A166B"/>
    <w:rPr>
      <w:rFonts w:ascii="Cambria" w:eastAsia="MS Gothic" w:hAnsi="Cambria" w:cs="Times New Roman"/>
    </w:rPr>
  </w:style>
  <w:style w:type="paragraph" w:styleId="Index1">
    <w:name w:val="index 1"/>
    <w:basedOn w:val="Normal"/>
    <w:next w:val="Normal"/>
    <w:autoRedefine/>
    <w:uiPriority w:val="99"/>
    <w:unhideWhenUsed/>
    <w:rsid w:val="003A166B"/>
    <w:pPr>
      <w:ind w:left="200" w:hanging="200"/>
    </w:pPr>
  </w:style>
  <w:style w:type="paragraph" w:styleId="Index2">
    <w:name w:val="index 2"/>
    <w:basedOn w:val="Normal"/>
    <w:next w:val="Normal"/>
    <w:autoRedefine/>
    <w:uiPriority w:val="99"/>
    <w:unhideWhenUsed/>
    <w:rsid w:val="003A166B"/>
    <w:pPr>
      <w:ind w:left="400" w:hanging="200"/>
    </w:pPr>
  </w:style>
  <w:style w:type="paragraph" w:styleId="Index3">
    <w:name w:val="index 3"/>
    <w:basedOn w:val="Normal"/>
    <w:next w:val="Normal"/>
    <w:autoRedefine/>
    <w:uiPriority w:val="99"/>
    <w:unhideWhenUsed/>
    <w:rsid w:val="003A166B"/>
    <w:pPr>
      <w:ind w:left="600" w:hanging="200"/>
    </w:pPr>
  </w:style>
  <w:style w:type="paragraph" w:styleId="Index4">
    <w:name w:val="index 4"/>
    <w:basedOn w:val="Normal"/>
    <w:next w:val="Normal"/>
    <w:autoRedefine/>
    <w:uiPriority w:val="99"/>
    <w:unhideWhenUsed/>
    <w:rsid w:val="003A166B"/>
    <w:pPr>
      <w:ind w:left="800" w:hanging="200"/>
    </w:pPr>
  </w:style>
  <w:style w:type="paragraph" w:styleId="Index5">
    <w:name w:val="index 5"/>
    <w:basedOn w:val="Normal"/>
    <w:next w:val="Normal"/>
    <w:autoRedefine/>
    <w:uiPriority w:val="99"/>
    <w:unhideWhenUsed/>
    <w:rsid w:val="003A166B"/>
    <w:pPr>
      <w:ind w:left="1000" w:hanging="200"/>
    </w:pPr>
  </w:style>
  <w:style w:type="paragraph" w:styleId="Index6">
    <w:name w:val="index 6"/>
    <w:basedOn w:val="Normal"/>
    <w:next w:val="Normal"/>
    <w:autoRedefine/>
    <w:uiPriority w:val="99"/>
    <w:unhideWhenUsed/>
    <w:rsid w:val="003A166B"/>
    <w:pPr>
      <w:ind w:left="1200" w:hanging="200"/>
    </w:pPr>
  </w:style>
  <w:style w:type="paragraph" w:styleId="Index7">
    <w:name w:val="index 7"/>
    <w:basedOn w:val="Normal"/>
    <w:next w:val="Normal"/>
    <w:autoRedefine/>
    <w:uiPriority w:val="99"/>
    <w:unhideWhenUsed/>
    <w:rsid w:val="003A166B"/>
    <w:pPr>
      <w:ind w:left="1400" w:hanging="200"/>
    </w:pPr>
  </w:style>
  <w:style w:type="paragraph" w:styleId="Index8">
    <w:name w:val="index 8"/>
    <w:basedOn w:val="Normal"/>
    <w:next w:val="Normal"/>
    <w:autoRedefine/>
    <w:uiPriority w:val="99"/>
    <w:unhideWhenUsed/>
    <w:rsid w:val="003A166B"/>
    <w:pPr>
      <w:ind w:left="1600" w:hanging="200"/>
    </w:pPr>
  </w:style>
  <w:style w:type="paragraph" w:styleId="Index9">
    <w:name w:val="index 9"/>
    <w:basedOn w:val="Normal"/>
    <w:next w:val="Normal"/>
    <w:autoRedefine/>
    <w:uiPriority w:val="99"/>
    <w:unhideWhenUsed/>
    <w:rsid w:val="003A166B"/>
    <w:pPr>
      <w:ind w:left="1800" w:hanging="200"/>
    </w:pPr>
  </w:style>
  <w:style w:type="paragraph" w:styleId="IndexHeading">
    <w:name w:val="index heading"/>
    <w:basedOn w:val="Normal"/>
    <w:next w:val="Index1"/>
    <w:uiPriority w:val="99"/>
    <w:unhideWhenUsed/>
    <w:rsid w:val="003A166B"/>
    <w:rPr>
      <w:rFonts w:ascii="Cambria" w:eastAsia="MS Gothic" w:hAnsi="Cambria" w:cs="Times New Roman"/>
      <w:b/>
      <w:bCs/>
    </w:rPr>
  </w:style>
  <w:style w:type="paragraph" w:styleId="NoSpacing">
    <w:name w:val="No Spacing"/>
    <w:uiPriority w:val="1"/>
    <w:qFormat/>
    <w:rsid w:val="003A166B"/>
    <w:pPr>
      <w:jc w:val="both"/>
    </w:pPr>
    <w:rPr>
      <w:rFonts w:ascii="Arial" w:eastAsia="Times New Roman" w:hAnsi="Arial" w:cs="Arial"/>
      <w:spacing w:val="8"/>
      <w:lang w:val="en-GB"/>
    </w:rPr>
  </w:style>
  <w:style w:type="paragraph" w:styleId="NormalWeb">
    <w:name w:val="Normal (Web)"/>
    <w:basedOn w:val="Normal"/>
    <w:uiPriority w:val="99"/>
    <w:unhideWhenUsed/>
    <w:rsid w:val="003A166B"/>
    <w:rPr>
      <w:rFonts w:ascii="Times New Roman" w:hAnsi="Times New Roman" w:cs="Times New Roman"/>
      <w:sz w:val="24"/>
      <w:szCs w:val="24"/>
    </w:rPr>
  </w:style>
  <w:style w:type="paragraph" w:styleId="NormalIndent">
    <w:name w:val="Normal Indent"/>
    <w:basedOn w:val="Normal"/>
    <w:uiPriority w:val="99"/>
    <w:unhideWhenUsed/>
    <w:rsid w:val="003A166B"/>
    <w:pPr>
      <w:ind w:left="567"/>
    </w:pPr>
  </w:style>
  <w:style w:type="paragraph" w:styleId="TableofAuthorities">
    <w:name w:val="table of authorities"/>
    <w:basedOn w:val="Normal"/>
    <w:next w:val="Normal"/>
    <w:uiPriority w:val="99"/>
    <w:unhideWhenUsed/>
    <w:rsid w:val="003A166B"/>
    <w:pPr>
      <w:ind w:left="200" w:hanging="200"/>
    </w:pPr>
  </w:style>
  <w:style w:type="paragraph" w:styleId="TOAHeading">
    <w:name w:val="toa heading"/>
    <w:basedOn w:val="Normal"/>
    <w:next w:val="Normal"/>
    <w:uiPriority w:val="99"/>
    <w:unhideWhenUsed/>
    <w:rsid w:val="003A166B"/>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3A166B"/>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BodyText2">
    <w:name w:val="Body Text 2"/>
    <w:basedOn w:val="Normal"/>
    <w:link w:val="BodyText2Char"/>
    <w:rsid w:val="00396223"/>
    <w:pPr>
      <w:spacing w:after="120" w:line="480" w:lineRule="auto"/>
    </w:pPr>
  </w:style>
  <w:style w:type="character" w:customStyle="1" w:styleId="BodyText2Char">
    <w:name w:val="Body Text 2 Char"/>
    <w:link w:val="BodyText2"/>
    <w:rsid w:val="00396223"/>
    <w:rPr>
      <w:rFonts w:ascii="Arial" w:eastAsia="Times New Roman" w:hAnsi="Arial" w:cs="Arial"/>
      <w:spacing w:val="8"/>
      <w:lang w:val="en-GB" w:eastAsia="zh-CN"/>
    </w:rPr>
  </w:style>
  <w:style w:type="character" w:customStyle="1" w:styleId="Heading1Char">
    <w:name w:val="Heading 1 Char"/>
    <w:link w:val="Heading1"/>
    <w:locked/>
    <w:rsid w:val="00526100"/>
    <w:rPr>
      <w:rFonts w:ascii="Arial" w:eastAsia="Times New Roman" w:hAnsi="Arial" w:cs="Arial"/>
      <w:b/>
      <w:bCs/>
      <w:spacing w:val="8"/>
      <w:sz w:val="22"/>
      <w:szCs w:val="22"/>
      <w:lang w:val="en-GB"/>
    </w:rPr>
  </w:style>
  <w:style w:type="character" w:customStyle="1" w:styleId="Heading2Char">
    <w:name w:val="Heading 2 Char"/>
    <w:link w:val="Heading2"/>
    <w:locked/>
    <w:rsid w:val="00526100"/>
    <w:rPr>
      <w:rFonts w:ascii="Arial" w:eastAsia="Times New Roman" w:hAnsi="Arial" w:cs="Arial"/>
      <w:b/>
      <w:bCs/>
      <w:spacing w:val="8"/>
      <w:lang w:val="en-GB"/>
    </w:rPr>
  </w:style>
  <w:style w:type="character" w:customStyle="1" w:styleId="Heading3Char">
    <w:name w:val="Heading 3 Char"/>
    <w:link w:val="Heading3"/>
    <w:locked/>
    <w:rsid w:val="00526100"/>
    <w:rPr>
      <w:rFonts w:ascii="Arial" w:eastAsia="Times New Roman" w:hAnsi="Arial" w:cs="Arial"/>
      <w:b/>
      <w:bCs/>
      <w:spacing w:val="8"/>
      <w:lang w:val="en-GB"/>
    </w:rPr>
  </w:style>
  <w:style w:type="character" w:customStyle="1" w:styleId="Heading4Char">
    <w:name w:val="Heading 4 Char"/>
    <w:link w:val="Heading4"/>
    <w:locked/>
    <w:rsid w:val="00526100"/>
    <w:rPr>
      <w:rFonts w:ascii="Arial" w:eastAsia="Times New Roman" w:hAnsi="Arial" w:cs="Arial"/>
      <w:b/>
      <w:bCs/>
      <w:spacing w:val="8"/>
      <w:lang w:val="en-GB"/>
    </w:rPr>
  </w:style>
  <w:style w:type="character" w:customStyle="1" w:styleId="Heading5Char">
    <w:name w:val="Heading 5 Char"/>
    <w:link w:val="Heading5"/>
    <w:locked/>
    <w:rsid w:val="00526100"/>
    <w:rPr>
      <w:rFonts w:ascii="Arial" w:eastAsia="Times New Roman" w:hAnsi="Arial" w:cs="Arial"/>
      <w:b/>
      <w:bCs/>
      <w:spacing w:val="8"/>
      <w:lang w:val="en-GB"/>
    </w:rPr>
  </w:style>
  <w:style w:type="character" w:customStyle="1" w:styleId="Heading6Char">
    <w:name w:val="Heading 6 Char"/>
    <w:link w:val="Heading6"/>
    <w:locked/>
    <w:rsid w:val="00526100"/>
    <w:rPr>
      <w:rFonts w:ascii="Arial" w:eastAsia="Times New Roman" w:hAnsi="Arial" w:cs="Arial"/>
      <w:b/>
      <w:bCs/>
      <w:spacing w:val="8"/>
      <w:lang w:val="en-GB"/>
    </w:rPr>
  </w:style>
  <w:style w:type="character" w:customStyle="1" w:styleId="Heading7Char">
    <w:name w:val="Heading 7 Char"/>
    <w:link w:val="Heading7"/>
    <w:locked/>
    <w:rsid w:val="00526100"/>
    <w:rPr>
      <w:rFonts w:ascii="Arial" w:eastAsia="Times New Roman" w:hAnsi="Arial" w:cs="Arial"/>
      <w:b/>
      <w:bCs/>
      <w:spacing w:val="8"/>
      <w:lang w:val="en-GB"/>
    </w:rPr>
  </w:style>
  <w:style w:type="character" w:customStyle="1" w:styleId="Heading8Char">
    <w:name w:val="Heading 8 Char"/>
    <w:link w:val="Heading8"/>
    <w:locked/>
    <w:rsid w:val="00526100"/>
    <w:rPr>
      <w:rFonts w:ascii="Arial" w:eastAsia="Times New Roman" w:hAnsi="Arial" w:cs="Arial"/>
      <w:b/>
      <w:bCs/>
      <w:spacing w:val="8"/>
      <w:lang w:val="en-GB"/>
    </w:rPr>
  </w:style>
  <w:style w:type="character" w:customStyle="1" w:styleId="Heading9Char">
    <w:name w:val="Heading 9 Char"/>
    <w:link w:val="Heading9"/>
    <w:locked/>
    <w:rsid w:val="00526100"/>
    <w:rPr>
      <w:rFonts w:ascii="Arial" w:eastAsia="Times New Roman" w:hAnsi="Arial" w:cs="Arial"/>
      <w:b/>
      <w:bCs/>
      <w:spacing w:val="8"/>
      <w:lang w:val="en-GB"/>
    </w:rPr>
  </w:style>
  <w:style w:type="character" w:customStyle="1" w:styleId="HeaderChar">
    <w:name w:val="Header Char"/>
    <w:link w:val="Header"/>
    <w:uiPriority w:val="99"/>
    <w:locked/>
    <w:rsid w:val="00526100"/>
    <w:rPr>
      <w:rFonts w:ascii="Arial" w:eastAsia="Times New Roman" w:hAnsi="Arial" w:cs="Arial"/>
      <w:spacing w:val="8"/>
      <w:lang w:val="en-GB"/>
    </w:rPr>
  </w:style>
  <w:style w:type="character" w:customStyle="1" w:styleId="CommentTextChar">
    <w:name w:val="Comment Text Char"/>
    <w:uiPriority w:val="99"/>
    <w:semiHidden/>
    <w:locked/>
    <w:rsid w:val="00526100"/>
    <w:rPr>
      <w:rFonts w:ascii="Arial" w:hAnsi="Arial" w:cs="Arial"/>
      <w:spacing w:val="8"/>
      <w:sz w:val="20"/>
      <w:szCs w:val="20"/>
      <w:lang w:val="en-GB" w:eastAsia="zh-CN"/>
    </w:rPr>
  </w:style>
  <w:style w:type="character" w:customStyle="1" w:styleId="FooterChar">
    <w:name w:val="Footer Char"/>
    <w:link w:val="Footer"/>
    <w:uiPriority w:val="99"/>
    <w:locked/>
    <w:rsid w:val="00526100"/>
    <w:rPr>
      <w:rFonts w:ascii="Arial" w:eastAsia="Times New Roman" w:hAnsi="Arial" w:cs="Arial"/>
      <w:spacing w:val="8"/>
      <w:lang w:val="en-GB"/>
    </w:rPr>
  </w:style>
  <w:style w:type="character" w:customStyle="1" w:styleId="FootnoteTextChar">
    <w:name w:val="Footnote Text Char"/>
    <w:link w:val="FootnoteText"/>
    <w:semiHidden/>
    <w:locked/>
    <w:rsid w:val="00526100"/>
    <w:rPr>
      <w:rFonts w:ascii="Arial" w:eastAsia="Times New Roman" w:hAnsi="Arial" w:cs="Arial"/>
      <w:spacing w:val="8"/>
      <w:sz w:val="16"/>
      <w:szCs w:val="16"/>
      <w:lang w:val="en-GB"/>
    </w:rPr>
  </w:style>
  <w:style w:type="character" w:customStyle="1" w:styleId="TitleChar">
    <w:name w:val="Title Char"/>
    <w:link w:val="Title"/>
    <w:locked/>
    <w:rsid w:val="00526100"/>
    <w:rPr>
      <w:rFonts w:ascii="Arial" w:eastAsia="Times New Roman" w:hAnsi="Arial" w:cs="Arial"/>
      <w:b/>
      <w:bCs/>
      <w:spacing w:val="8"/>
      <w:kern w:val="28"/>
      <w:sz w:val="24"/>
      <w:szCs w:val="24"/>
      <w:lang w:val="en-GB"/>
    </w:rPr>
  </w:style>
  <w:style w:type="paragraph" w:customStyle="1" w:styleId="Sidfot">
    <w:name w:val="Sidfot"/>
    <w:basedOn w:val="Normal"/>
    <w:uiPriority w:val="99"/>
    <w:rsid w:val="00526100"/>
    <w:pPr>
      <w:tabs>
        <w:tab w:val="center" w:pos="4819"/>
        <w:tab w:val="right" w:pos="9071"/>
      </w:tabs>
      <w:overflowPunct w:val="0"/>
      <w:autoSpaceDE w:val="0"/>
      <w:autoSpaceDN w:val="0"/>
      <w:adjustRightInd w:val="0"/>
      <w:jc w:val="left"/>
      <w:textAlignment w:val="baseline"/>
    </w:pPr>
    <w:rPr>
      <w:rFonts w:eastAsia="Calibri" w:cs="Times New Roman"/>
      <w:spacing w:val="0"/>
      <w:lang w:val="sv-SE" w:eastAsia="en-US"/>
    </w:rPr>
  </w:style>
  <w:style w:type="character" w:customStyle="1" w:styleId="DocumentMapChar">
    <w:name w:val="Document Map Char"/>
    <w:link w:val="DocumentMap"/>
    <w:uiPriority w:val="99"/>
    <w:semiHidden/>
    <w:locked/>
    <w:rsid w:val="00526100"/>
    <w:rPr>
      <w:rFonts w:ascii="Tahoma" w:eastAsia="Times New Roman" w:hAnsi="Tahoma" w:cs="Tahoma"/>
      <w:spacing w:val="8"/>
      <w:shd w:val="clear" w:color="auto" w:fill="000080"/>
      <w:lang w:val="en-GB" w:eastAsia="zh-CN"/>
    </w:rPr>
  </w:style>
  <w:style w:type="character" w:customStyle="1" w:styleId="BalloonTextChar">
    <w:name w:val="Balloon Text Char"/>
    <w:link w:val="BalloonText"/>
    <w:uiPriority w:val="99"/>
    <w:semiHidden/>
    <w:locked/>
    <w:rsid w:val="00526100"/>
    <w:rPr>
      <w:rFonts w:ascii="Tahoma" w:eastAsia="Times New Roman" w:hAnsi="Tahoma" w:cs="Tahoma"/>
      <w:spacing w:val="8"/>
      <w:sz w:val="16"/>
      <w:szCs w:val="16"/>
      <w:lang w:val="en-GB" w:eastAsia="zh-CN"/>
    </w:rPr>
  </w:style>
  <w:style w:type="paragraph" w:styleId="CommentSubject">
    <w:name w:val="annotation subject"/>
    <w:basedOn w:val="CommentText"/>
    <w:next w:val="CommentText"/>
    <w:link w:val="CommentSubjectChar"/>
    <w:unhideWhenUsed/>
    <w:rsid w:val="00526100"/>
    <w:rPr>
      <w:rFonts w:cs="Times New Roman"/>
      <w:b/>
      <w:bCs/>
    </w:rPr>
  </w:style>
  <w:style w:type="character" w:customStyle="1" w:styleId="CommentTextChar1">
    <w:name w:val="Comment Text Char1"/>
    <w:link w:val="CommentText"/>
    <w:uiPriority w:val="99"/>
    <w:semiHidden/>
    <w:rsid w:val="00526100"/>
    <w:rPr>
      <w:rFonts w:ascii="Arial" w:eastAsia="Times New Roman" w:hAnsi="Arial" w:cs="Arial"/>
      <w:spacing w:val="8"/>
      <w:lang w:val="en-GB" w:eastAsia="zh-CN"/>
    </w:rPr>
  </w:style>
  <w:style w:type="character" w:customStyle="1" w:styleId="CommentSubjectChar">
    <w:name w:val="Comment Subject Char"/>
    <w:link w:val="CommentSubject"/>
    <w:uiPriority w:val="99"/>
    <w:rsid w:val="00526100"/>
    <w:rPr>
      <w:rFonts w:ascii="Arial" w:eastAsia="Times New Roman" w:hAnsi="Arial" w:cs="Arial"/>
      <w:b/>
      <w:bCs/>
      <w:spacing w:val="8"/>
      <w:lang w:val="en-GB" w:eastAsia="zh-CN"/>
    </w:rPr>
  </w:style>
  <w:style w:type="paragraph" w:customStyle="1" w:styleId="NumberedPARAlevel4">
    <w:name w:val="Numbered PARA (level 4)"/>
    <w:basedOn w:val="Heading4"/>
    <w:qFormat/>
    <w:rsid w:val="003A166B"/>
    <w:pPr>
      <w:ind w:left="0" w:firstLine="0"/>
      <w:jc w:val="both"/>
    </w:pPr>
    <w:rPr>
      <w:b w:val="0"/>
    </w:rPr>
  </w:style>
  <w:style w:type="character" w:customStyle="1" w:styleId="BodyTextChar">
    <w:name w:val="Body Text Char"/>
    <w:basedOn w:val="DefaultParagraphFont"/>
    <w:link w:val="BodyText"/>
    <w:rsid w:val="005521A0"/>
    <w:rPr>
      <w:rFonts w:ascii="Arial" w:eastAsia="Times New Roman" w:hAnsi="Arial" w:cs="Arial"/>
      <w:spacing w:val="8"/>
      <w:lang w:val="en-GB"/>
    </w:rPr>
  </w:style>
  <w:style w:type="character" w:customStyle="1" w:styleId="UnresolvedMention1">
    <w:name w:val="Unresolved Mention1"/>
    <w:basedOn w:val="DefaultParagraphFont"/>
    <w:uiPriority w:val="99"/>
    <w:semiHidden/>
    <w:unhideWhenUsed/>
    <w:rsid w:val="005C379F"/>
    <w:rPr>
      <w:color w:val="605E5C"/>
      <w:shd w:val="clear" w:color="auto" w:fill="E1DFDD"/>
    </w:rPr>
  </w:style>
  <w:style w:type="paragraph" w:styleId="Revision">
    <w:name w:val="Revision"/>
    <w:hidden/>
    <w:uiPriority w:val="71"/>
    <w:rsid w:val="00E93DF4"/>
    <w:rPr>
      <w:rFonts w:ascii="Arial" w:eastAsia="Times New Roman" w:hAnsi="Arial" w:cs="Arial"/>
      <w:spacing w:val="8"/>
      <w:lang w:val="en-GB"/>
    </w:rPr>
  </w:style>
  <w:style w:type="paragraph" w:customStyle="1" w:styleId="Stdreferenceright">
    <w:name w:val="Std reference right"/>
    <w:basedOn w:val="Normal"/>
    <w:rsid w:val="00820ACE"/>
    <w:pPr>
      <w:jc w:val="right"/>
    </w:pPr>
    <w:rPr>
      <w:rFonts w:eastAsia="SimSun" w:cs="Arial Bold"/>
      <w:b/>
      <w:bCs/>
      <w:color w:val="9C9D9F"/>
      <w:spacing w:val="0"/>
      <w:sz w:val="50"/>
      <w:szCs w:val="50"/>
      <w:lang w:val="en-US"/>
    </w:rPr>
  </w:style>
  <w:style w:type="paragraph" w:customStyle="1" w:styleId="BlueBox30Left">
    <w:name w:val="BlueBox 30 Left"/>
    <w:basedOn w:val="Normal"/>
    <w:rsid w:val="00820ACE"/>
    <w:pPr>
      <w:jc w:val="left"/>
    </w:pPr>
    <w:rPr>
      <w:rFonts w:eastAsia="SimSun" w:cs="Arial Bold"/>
      <w:b/>
      <w:bCs/>
      <w:color w:val="005AA1"/>
      <w:spacing w:val="0"/>
      <w:sz w:val="60"/>
      <w:szCs w:val="60"/>
      <w:lang w:val="en-US"/>
    </w:rPr>
  </w:style>
  <w:style w:type="paragraph" w:customStyle="1" w:styleId="Title12-Blue">
    <w:name w:val="Title12-Blue"/>
    <w:basedOn w:val="Normal"/>
    <w:rsid w:val="00820ACE"/>
    <w:pPr>
      <w:spacing w:line="300" w:lineRule="exact"/>
      <w:jc w:val="left"/>
    </w:pPr>
    <w:rPr>
      <w:rFonts w:eastAsia="SimSun" w:cs="Arial Bold"/>
      <w:b/>
      <w:bCs/>
      <w:noProof/>
      <w:color w:val="005AA1"/>
      <w:spacing w:val="0"/>
      <w:sz w:val="18"/>
      <w:szCs w:val="24"/>
      <w:lang w:val="fr-CH"/>
    </w:rPr>
  </w:style>
  <w:style w:type="paragraph" w:customStyle="1" w:styleId="pbcopy">
    <w:name w:val="pbcopy"/>
    <w:basedOn w:val="Footer"/>
    <w:rsid w:val="00820ACE"/>
    <w:pPr>
      <w:tabs>
        <w:tab w:val="clear" w:pos="4536"/>
        <w:tab w:val="clear" w:pos="9072"/>
        <w:tab w:val="left" w:pos="426"/>
        <w:tab w:val="left" w:pos="510"/>
        <w:tab w:val="left" w:pos="851"/>
        <w:tab w:val="left" w:pos="1276"/>
        <w:tab w:val="left" w:pos="4253"/>
      </w:tabs>
      <w:snapToGrid/>
      <w:spacing w:after="60" w:line="190" w:lineRule="exact"/>
    </w:pPr>
    <w:rPr>
      <w:rFonts w:cs="Times New Roman"/>
      <w:spacing w:val="0"/>
      <w:sz w:val="16"/>
      <w:lang w:eastAsia="en-US"/>
    </w:rPr>
  </w:style>
  <w:style w:type="paragraph" w:customStyle="1" w:styleId="2ndpage">
    <w:name w:val="2ndpage"/>
    <w:basedOn w:val="Normal"/>
    <w:rsid w:val="00820ACE"/>
    <w:pPr>
      <w:ind w:right="-1"/>
    </w:pPr>
    <w:rPr>
      <w:spacing w:val="4"/>
      <w:sz w:val="16"/>
      <w:szCs w:val="16"/>
      <w:lang w:val="en-US" w:eastAsia="en-US"/>
    </w:rPr>
  </w:style>
  <w:style w:type="paragraph" w:customStyle="1" w:styleId="2ndpage-bullet">
    <w:name w:val="2ndpage-bullet"/>
    <w:basedOn w:val="2ndpage"/>
    <w:rsid w:val="00820ACE"/>
    <w:pPr>
      <w:numPr>
        <w:numId w:val="18"/>
      </w:numPr>
      <w:tabs>
        <w:tab w:val="clear" w:pos="720"/>
        <w:tab w:val="num" w:pos="170"/>
      </w:tabs>
      <w:ind w:left="284" w:right="0" w:hanging="284"/>
    </w:pPr>
    <w:rPr>
      <w:lang w:val="fr-FR"/>
    </w:rPr>
  </w:style>
  <w:style w:type="paragraph" w:customStyle="1" w:styleId="IEC-Box-9-left">
    <w:name w:val="IEC-Box-9-left"/>
    <w:basedOn w:val="Normal"/>
    <w:rsid w:val="00820ACE"/>
    <w:pPr>
      <w:spacing w:after="200" w:line="260" w:lineRule="exact"/>
      <w:jc w:val="left"/>
    </w:pPr>
    <w:rPr>
      <w:rFonts w:eastAsia="SimSun" w:cs="Arial Bold"/>
      <w:color w:val="005AA1"/>
      <w:spacing w:val="0"/>
      <w:sz w:val="18"/>
      <w:szCs w:val="18"/>
      <w:lang w:val="en-US"/>
    </w:rPr>
  </w:style>
  <w:style w:type="paragraph" w:customStyle="1" w:styleId="ColorfulShading-Accent11">
    <w:name w:val="Colorful Shading - Accent 11"/>
    <w:hidden/>
    <w:uiPriority w:val="99"/>
    <w:semiHidden/>
    <w:rsid w:val="00820ACE"/>
    <w:rPr>
      <w:rFonts w:eastAsia="Times New Roman"/>
      <w:sz w:val="24"/>
      <w:szCs w:val="24"/>
      <w:lang w:val="en-AU" w:eastAsia="en-US"/>
    </w:rPr>
  </w:style>
  <w:style w:type="paragraph" w:customStyle="1" w:styleId="ColorfulList-Accent11">
    <w:name w:val="Colorful List - Accent 11"/>
    <w:basedOn w:val="Normal"/>
    <w:uiPriority w:val="34"/>
    <w:qFormat/>
    <w:rsid w:val="00820ACE"/>
    <w:pPr>
      <w:ind w:left="720"/>
      <w:contextualSpacing/>
      <w:jc w:val="left"/>
    </w:pPr>
    <w:rPr>
      <w:rFonts w:eastAsia="SimSun" w:cs="Times New Roman"/>
      <w:spacing w:val="0"/>
      <w:sz w:val="18"/>
      <w:szCs w:val="24"/>
      <w:lang w:eastAsia="fr-FR"/>
    </w:rPr>
  </w:style>
  <w:style w:type="paragraph" w:customStyle="1" w:styleId="Bullets">
    <w:name w:val="Bullets"/>
    <w:basedOn w:val="PARAGRAPH"/>
    <w:link w:val="BulletsChar"/>
    <w:qFormat/>
    <w:rsid w:val="00820ACE"/>
    <w:pPr>
      <w:tabs>
        <w:tab w:val="num" w:pos="717"/>
      </w:tabs>
      <w:spacing w:after="100"/>
      <w:ind w:left="681" w:hanging="454"/>
    </w:pPr>
  </w:style>
  <w:style w:type="paragraph" w:customStyle="1" w:styleId="Note0">
    <w:name w:val="Note"/>
    <w:basedOn w:val="PARAGRAPH"/>
    <w:link w:val="NoteChar"/>
    <w:qFormat/>
    <w:rsid w:val="00820ACE"/>
    <w:rPr>
      <w:sz w:val="16"/>
      <w:szCs w:val="16"/>
    </w:rPr>
  </w:style>
  <w:style w:type="character" w:customStyle="1" w:styleId="BulletsChar">
    <w:name w:val="Bullets Char"/>
    <w:link w:val="Bullets"/>
    <w:rsid w:val="00820ACE"/>
    <w:rPr>
      <w:rFonts w:ascii="Arial" w:eastAsia="Times New Roman" w:hAnsi="Arial" w:cs="Arial"/>
      <w:spacing w:val="8"/>
      <w:lang w:val="en-GB"/>
    </w:rPr>
  </w:style>
  <w:style w:type="character" w:customStyle="1" w:styleId="NoteChar">
    <w:name w:val="Note Char"/>
    <w:link w:val="Note0"/>
    <w:rsid w:val="00820ACE"/>
    <w:rPr>
      <w:rFonts w:ascii="Arial" w:eastAsia="Times New Roman" w:hAnsi="Arial" w:cs="Arial"/>
      <w:spacing w:val="8"/>
      <w:sz w:val="16"/>
      <w:szCs w:val="16"/>
      <w:lang w:val="en-GB"/>
    </w:rPr>
  </w:style>
  <w:style w:type="character" w:customStyle="1" w:styleId="PARAGRAPHChar1">
    <w:name w:val="PARAGRAPH Char1"/>
    <w:rsid w:val="00820ACE"/>
    <w:rPr>
      <w:rFonts w:ascii="Arial" w:eastAsia="SimSun" w:hAnsi="Arial" w:cs="Arial"/>
      <w:spacing w:val="8"/>
      <w:sz w:val="20"/>
      <w:szCs w:val="20"/>
      <w:lang w:val="en-GB" w:eastAsia="zh-CN"/>
    </w:rPr>
  </w:style>
  <w:style w:type="paragraph" w:styleId="BodyText3">
    <w:name w:val="Body Text 3"/>
    <w:basedOn w:val="Normal"/>
    <w:link w:val="BodyText3Char"/>
    <w:rsid w:val="00913692"/>
    <w:pPr>
      <w:jc w:val="center"/>
    </w:pPr>
    <w:rPr>
      <w:rFonts w:cs="Times New Roman"/>
      <w:b/>
      <w:spacing w:val="0"/>
      <w:sz w:val="22"/>
      <w:lang w:val="en-AU" w:eastAsia="en-US"/>
    </w:rPr>
  </w:style>
  <w:style w:type="character" w:customStyle="1" w:styleId="BodyText3Char">
    <w:name w:val="Body Text 3 Char"/>
    <w:basedOn w:val="DefaultParagraphFont"/>
    <w:link w:val="BodyText3"/>
    <w:rsid w:val="00913692"/>
    <w:rPr>
      <w:rFonts w:ascii="Arial" w:eastAsia="Times New Roman" w:hAnsi="Arial"/>
      <w:b/>
      <w:sz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44373">
      <w:bodyDiv w:val="1"/>
      <w:marLeft w:val="0"/>
      <w:marRight w:val="0"/>
      <w:marTop w:val="0"/>
      <w:marBottom w:val="0"/>
      <w:divBdr>
        <w:top w:val="none" w:sz="0" w:space="0" w:color="auto"/>
        <w:left w:val="none" w:sz="0" w:space="0" w:color="auto"/>
        <w:bottom w:val="none" w:sz="0" w:space="0" w:color="auto"/>
        <w:right w:val="none" w:sz="0" w:space="0" w:color="auto"/>
      </w:divBdr>
    </w:div>
    <w:div w:id="208038442">
      <w:bodyDiv w:val="1"/>
      <w:marLeft w:val="0"/>
      <w:marRight w:val="0"/>
      <w:marTop w:val="0"/>
      <w:marBottom w:val="0"/>
      <w:divBdr>
        <w:top w:val="none" w:sz="0" w:space="0" w:color="auto"/>
        <w:left w:val="none" w:sz="0" w:space="0" w:color="auto"/>
        <w:bottom w:val="none" w:sz="0" w:space="0" w:color="auto"/>
        <w:right w:val="none" w:sz="0" w:space="0" w:color="auto"/>
      </w:divBdr>
    </w:div>
    <w:div w:id="242881958">
      <w:bodyDiv w:val="1"/>
      <w:marLeft w:val="0"/>
      <w:marRight w:val="0"/>
      <w:marTop w:val="0"/>
      <w:marBottom w:val="0"/>
      <w:divBdr>
        <w:top w:val="none" w:sz="0" w:space="0" w:color="auto"/>
        <w:left w:val="none" w:sz="0" w:space="0" w:color="auto"/>
        <w:bottom w:val="none" w:sz="0" w:space="0" w:color="auto"/>
        <w:right w:val="none" w:sz="0" w:space="0" w:color="auto"/>
      </w:divBdr>
    </w:div>
    <w:div w:id="487289736">
      <w:bodyDiv w:val="1"/>
      <w:marLeft w:val="0"/>
      <w:marRight w:val="0"/>
      <w:marTop w:val="0"/>
      <w:marBottom w:val="0"/>
      <w:divBdr>
        <w:top w:val="none" w:sz="0" w:space="0" w:color="auto"/>
        <w:left w:val="none" w:sz="0" w:space="0" w:color="auto"/>
        <w:bottom w:val="none" w:sz="0" w:space="0" w:color="auto"/>
        <w:right w:val="none" w:sz="0" w:space="0" w:color="auto"/>
      </w:divBdr>
    </w:div>
    <w:div w:id="508757533">
      <w:bodyDiv w:val="1"/>
      <w:marLeft w:val="0"/>
      <w:marRight w:val="0"/>
      <w:marTop w:val="0"/>
      <w:marBottom w:val="0"/>
      <w:divBdr>
        <w:top w:val="none" w:sz="0" w:space="0" w:color="auto"/>
        <w:left w:val="none" w:sz="0" w:space="0" w:color="auto"/>
        <w:bottom w:val="none" w:sz="0" w:space="0" w:color="auto"/>
        <w:right w:val="none" w:sz="0" w:space="0" w:color="auto"/>
      </w:divBdr>
    </w:div>
    <w:div w:id="549150409">
      <w:bodyDiv w:val="1"/>
      <w:marLeft w:val="0"/>
      <w:marRight w:val="0"/>
      <w:marTop w:val="0"/>
      <w:marBottom w:val="0"/>
      <w:divBdr>
        <w:top w:val="none" w:sz="0" w:space="0" w:color="auto"/>
        <w:left w:val="none" w:sz="0" w:space="0" w:color="auto"/>
        <w:bottom w:val="none" w:sz="0" w:space="0" w:color="auto"/>
        <w:right w:val="none" w:sz="0" w:space="0" w:color="auto"/>
      </w:divBdr>
    </w:div>
    <w:div w:id="585194874">
      <w:bodyDiv w:val="1"/>
      <w:marLeft w:val="0"/>
      <w:marRight w:val="0"/>
      <w:marTop w:val="0"/>
      <w:marBottom w:val="0"/>
      <w:divBdr>
        <w:top w:val="none" w:sz="0" w:space="0" w:color="auto"/>
        <w:left w:val="none" w:sz="0" w:space="0" w:color="auto"/>
        <w:bottom w:val="none" w:sz="0" w:space="0" w:color="auto"/>
        <w:right w:val="none" w:sz="0" w:space="0" w:color="auto"/>
      </w:divBdr>
    </w:div>
    <w:div w:id="667290853">
      <w:bodyDiv w:val="1"/>
      <w:marLeft w:val="0"/>
      <w:marRight w:val="0"/>
      <w:marTop w:val="0"/>
      <w:marBottom w:val="0"/>
      <w:divBdr>
        <w:top w:val="none" w:sz="0" w:space="0" w:color="auto"/>
        <w:left w:val="none" w:sz="0" w:space="0" w:color="auto"/>
        <w:bottom w:val="none" w:sz="0" w:space="0" w:color="auto"/>
        <w:right w:val="none" w:sz="0" w:space="0" w:color="auto"/>
      </w:divBdr>
    </w:div>
    <w:div w:id="997996546">
      <w:bodyDiv w:val="1"/>
      <w:marLeft w:val="0"/>
      <w:marRight w:val="0"/>
      <w:marTop w:val="0"/>
      <w:marBottom w:val="0"/>
      <w:divBdr>
        <w:top w:val="none" w:sz="0" w:space="0" w:color="auto"/>
        <w:left w:val="none" w:sz="0" w:space="0" w:color="auto"/>
        <w:bottom w:val="none" w:sz="0" w:space="0" w:color="auto"/>
        <w:right w:val="none" w:sz="0" w:space="0" w:color="auto"/>
      </w:divBdr>
    </w:div>
    <w:div w:id="1005089405">
      <w:bodyDiv w:val="1"/>
      <w:marLeft w:val="0"/>
      <w:marRight w:val="0"/>
      <w:marTop w:val="0"/>
      <w:marBottom w:val="0"/>
      <w:divBdr>
        <w:top w:val="none" w:sz="0" w:space="0" w:color="auto"/>
        <w:left w:val="none" w:sz="0" w:space="0" w:color="auto"/>
        <w:bottom w:val="none" w:sz="0" w:space="0" w:color="auto"/>
        <w:right w:val="none" w:sz="0" w:space="0" w:color="auto"/>
      </w:divBdr>
    </w:div>
    <w:div w:id="1086074186">
      <w:bodyDiv w:val="1"/>
      <w:marLeft w:val="0"/>
      <w:marRight w:val="0"/>
      <w:marTop w:val="0"/>
      <w:marBottom w:val="0"/>
      <w:divBdr>
        <w:top w:val="none" w:sz="0" w:space="0" w:color="auto"/>
        <w:left w:val="none" w:sz="0" w:space="0" w:color="auto"/>
        <w:bottom w:val="none" w:sz="0" w:space="0" w:color="auto"/>
        <w:right w:val="none" w:sz="0" w:space="0" w:color="auto"/>
      </w:divBdr>
    </w:div>
    <w:div w:id="1159348181">
      <w:bodyDiv w:val="1"/>
      <w:marLeft w:val="0"/>
      <w:marRight w:val="0"/>
      <w:marTop w:val="0"/>
      <w:marBottom w:val="0"/>
      <w:divBdr>
        <w:top w:val="none" w:sz="0" w:space="0" w:color="auto"/>
        <w:left w:val="none" w:sz="0" w:space="0" w:color="auto"/>
        <w:bottom w:val="none" w:sz="0" w:space="0" w:color="auto"/>
        <w:right w:val="none" w:sz="0" w:space="0" w:color="auto"/>
      </w:divBdr>
    </w:div>
    <w:div w:id="1504935618">
      <w:bodyDiv w:val="1"/>
      <w:marLeft w:val="0"/>
      <w:marRight w:val="0"/>
      <w:marTop w:val="0"/>
      <w:marBottom w:val="0"/>
      <w:divBdr>
        <w:top w:val="none" w:sz="0" w:space="0" w:color="auto"/>
        <w:left w:val="none" w:sz="0" w:space="0" w:color="auto"/>
        <w:bottom w:val="none" w:sz="0" w:space="0" w:color="auto"/>
        <w:right w:val="none" w:sz="0" w:space="0" w:color="auto"/>
      </w:divBdr>
    </w:div>
    <w:div w:id="1602496480">
      <w:bodyDiv w:val="1"/>
      <w:marLeft w:val="0"/>
      <w:marRight w:val="0"/>
      <w:marTop w:val="0"/>
      <w:marBottom w:val="0"/>
      <w:divBdr>
        <w:top w:val="none" w:sz="0" w:space="0" w:color="auto"/>
        <w:left w:val="none" w:sz="0" w:space="0" w:color="auto"/>
        <w:bottom w:val="none" w:sz="0" w:space="0" w:color="auto"/>
        <w:right w:val="none" w:sz="0" w:space="0" w:color="auto"/>
      </w:divBdr>
    </w:div>
    <w:div w:id="1745831824">
      <w:bodyDiv w:val="1"/>
      <w:marLeft w:val="0"/>
      <w:marRight w:val="0"/>
      <w:marTop w:val="0"/>
      <w:marBottom w:val="0"/>
      <w:divBdr>
        <w:top w:val="none" w:sz="0" w:space="0" w:color="auto"/>
        <w:left w:val="none" w:sz="0" w:space="0" w:color="auto"/>
        <w:bottom w:val="none" w:sz="0" w:space="0" w:color="auto"/>
        <w:right w:val="none" w:sz="0" w:space="0" w:color="auto"/>
      </w:divBdr>
    </w:div>
    <w:div w:id="1960909480">
      <w:bodyDiv w:val="1"/>
      <w:marLeft w:val="0"/>
      <w:marRight w:val="0"/>
      <w:marTop w:val="0"/>
      <w:marBottom w:val="0"/>
      <w:divBdr>
        <w:top w:val="none" w:sz="0" w:space="0" w:color="auto"/>
        <w:left w:val="none" w:sz="0" w:space="0" w:color="auto"/>
        <w:bottom w:val="none" w:sz="0" w:space="0" w:color="auto"/>
        <w:right w:val="none" w:sz="0" w:space="0" w:color="auto"/>
      </w:divBdr>
    </w:div>
    <w:div w:id="2054428820">
      <w:bodyDiv w:val="1"/>
      <w:marLeft w:val="0"/>
      <w:marRight w:val="0"/>
      <w:marTop w:val="0"/>
      <w:marBottom w:val="0"/>
      <w:divBdr>
        <w:top w:val="none" w:sz="0" w:space="0" w:color="auto"/>
        <w:left w:val="none" w:sz="0" w:space="0" w:color="auto"/>
        <w:bottom w:val="none" w:sz="0" w:space="0" w:color="auto"/>
        <w:right w:val="none" w:sz="0" w:space="0" w:color="auto"/>
      </w:divBdr>
    </w:div>
    <w:div w:id="20628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5617\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820B7-5BE9-47C4-BC47-1510A22D1B47}">
  <ds:schemaRefs>
    <ds:schemaRef ds:uri="http://schemas.openxmlformats.org/officeDocument/2006/bibliography"/>
  </ds:schemaRefs>
</ds:datastoreItem>
</file>

<file path=docMetadata/LabelInfo.xml><?xml version="1.0" encoding="utf-8"?>
<clbl:labelList xmlns:clbl="http://schemas.microsoft.com/office/2020/mipLabelMetadata">
  <clbl:label id="{70115954-0ccd-45f0-87bd-03b2a3587569}" enabled="0" method="" siteId="{70115954-0ccd-45f0-87bd-03b2a3587569}" removed="1"/>
</clbl:labelList>
</file>

<file path=docProps/app.xml><?xml version="1.0" encoding="utf-8"?>
<Properties xmlns="http://schemas.openxmlformats.org/officeDocument/2006/extended-properties" xmlns:vt="http://schemas.openxmlformats.org/officeDocument/2006/docPropsVTypes">
  <Template>IECSTD</Template>
  <TotalTime>24</TotalTime>
  <Pages>3</Pages>
  <Words>726</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An IECEx Assessor’s Guide</vt:lpstr>
    </vt:vector>
  </TitlesOfParts>
  <Company>IECEx</Company>
  <LinksUpToDate>false</LinksUpToDate>
  <CharactersWithSpaces>4767</CharactersWithSpaces>
  <SharedDoc>false</SharedDoc>
  <HLinks>
    <vt:vector size="186" baseType="variant">
      <vt:variant>
        <vt:i4>1310773</vt:i4>
      </vt:variant>
      <vt:variant>
        <vt:i4>179</vt:i4>
      </vt:variant>
      <vt:variant>
        <vt:i4>0</vt:i4>
      </vt:variant>
      <vt:variant>
        <vt:i4>5</vt:i4>
      </vt:variant>
      <vt:variant>
        <vt:lpwstr/>
      </vt:variant>
      <vt:variant>
        <vt:lpwstr>_Toc518389081</vt:lpwstr>
      </vt:variant>
      <vt:variant>
        <vt:i4>1310773</vt:i4>
      </vt:variant>
      <vt:variant>
        <vt:i4>173</vt:i4>
      </vt:variant>
      <vt:variant>
        <vt:i4>0</vt:i4>
      </vt:variant>
      <vt:variant>
        <vt:i4>5</vt:i4>
      </vt:variant>
      <vt:variant>
        <vt:lpwstr/>
      </vt:variant>
      <vt:variant>
        <vt:lpwstr>_Toc518389080</vt:lpwstr>
      </vt:variant>
      <vt:variant>
        <vt:i4>1769525</vt:i4>
      </vt:variant>
      <vt:variant>
        <vt:i4>167</vt:i4>
      </vt:variant>
      <vt:variant>
        <vt:i4>0</vt:i4>
      </vt:variant>
      <vt:variant>
        <vt:i4>5</vt:i4>
      </vt:variant>
      <vt:variant>
        <vt:lpwstr/>
      </vt:variant>
      <vt:variant>
        <vt:lpwstr>_Toc518389079</vt:lpwstr>
      </vt:variant>
      <vt:variant>
        <vt:i4>1769525</vt:i4>
      </vt:variant>
      <vt:variant>
        <vt:i4>161</vt:i4>
      </vt:variant>
      <vt:variant>
        <vt:i4>0</vt:i4>
      </vt:variant>
      <vt:variant>
        <vt:i4>5</vt:i4>
      </vt:variant>
      <vt:variant>
        <vt:lpwstr/>
      </vt:variant>
      <vt:variant>
        <vt:lpwstr>_Toc518389078</vt:lpwstr>
      </vt:variant>
      <vt:variant>
        <vt:i4>1769525</vt:i4>
      </vt:variant>
      <vt:variant>
        <vt:i4>155</vt:i4>
      </vt:variant>
      <vt:variant>
        <vt:i4>0</vt:i4>
      </vt:variant>
      <vt:variant>
        <vt:i4>5</vt:i4>
      </vt:variant>
      <vt:variant>
        <vt:lpwstr/>
      </vt:variant>
      <vt:variant>
        <vt:lpwstr>_Toc518389077</vt:lpwstr>
      </vt:variant>
      <vt:variant>
        <vt:i4>1769525</vt:i4>
      </vt:variant>
      <vt:variant>
        <vt:i4>149</vt:i4>
      </vt:variant>
      <vt:variant>
        <vt:i4>0</vt:i4>
      </vt:variant>
      <vt:variant>
        <vt:i4>5</vt:i4>
      </vt:variant>
      <vt:variant>
        <vt:lpwstr/>
      </vt:variant>
      <vt:variant>
        <vt:lpwstr>_Toc518389076</vt:lpwstr>
      </vt:variant>
      <vt:variant>
        <vt:i4>1769525</vt:i4>
      </vt:variant>
      <vt:variant>
        <vt:i4>143</vt:i4>
      </vt:variant>
      <vt:variant>
        <vt:i4>0</vt:i4>
      </vt:variant>
      <vt:variant>
        <vt:i4>5</vt:i4>
      </vt:variant>
      <vt:variant>
        <vt:lpwstr/>
      </vt:variant>
      <vt:variant>
        <vt:lpwstr>_Toc518389075</vt:lpwstr>
      </vt:variant>
      <vt:variant>
        <vt:i4>1769525</vt:i4>
      </vt:variant>
      <vt:variant>
        <vt:i4>137</vt:i4>
      </vt:variant>
      <vt:variant>
        <vt:i4>0</vt:i4>
      </vt:variant>
      <vt:variant>
        <vt:i4>5</vt:i4>
      </vt:variant>
      <vt:variant>
        <vt:lpwstr/>
      </vt:variant>
      <vt:variant>
        <vt:lpwstr>_Toc518389074</vt:lpwstr>
      </vt:variant>
      <vt:variant>
        <vt:i4>1769525</vt:i4>
      </vt:variant>
      <vt:variant>
        <vt:i4>131</vt:i4>
      </vt:variant>
      <vt:variant>
        <vt:i4>0</vt:i4>
      </vt:variant>
      <vt:variant>
        <vt:i4>5</vt:i4>
      </vt:variant>
      <vt:variant>
        <vt:lpwstr/>
      </vt:variant>
      <vt:variant>
        <vt:lpwstr>_Toc518389073</vt:lpwstr>
      </vt:variant>
      <vt:variant>
        <vt:i4>1769525</vt:i4>
      </vt:variant>
      <vt:variant>
        <vt:i4>125</vt:i4>
      </vt:variant>
      <vt:variant>
        <vt:i4>0</vt:i4>
      </vt:variant>
      <vt:variant>
        <vt:i4>5</vt:i4>
      </vt:variant>
      <vt:variant>
        <vt:lpwstr/>
      </vt:variant>
      <vt:variant>
        <vt:lpwstr>_Toc518389072</vt:lpwstr>
      </vt:variant>
      <vt:variant>
        <vt:i4>1769525</vt:i4>
      </vt:variant>
      <vt:variant>
        <vt:i4>119</vt:i4>
      </vt:variant>
      <vt:variant>
        <vt:i4>0</vt:i4>
      </vt:variant>
      <vt:variant>
        <vt:i4>5</vt:i4>
      </vt:variant>
      <vt:variant>
        <vt:lpwstr/>
      </vt:variant>
      <vt:variant>
        <vt:lpwstr>_Toc518389071</vt:lpwstr>
      </vt:variant>
      <vt:variant>
        <vt:i4>1769525</vt:i4>
      </vt:variant>
      <vt:variant>
        <vt:i4>113</vt:i4>
      </vt:variant>
      <vt:variant>
        <vt:i4>0</vt:i4>
      </vt:variant>
      <vt:variant>
        <vt:i4>5</vt:i4>
      </vt:variant>
      <vt:variant>
        <vt:lpwstr/>
      </vt:variant>
      <vt:variant>
        <vt:lpwstr>_Toc518389070</vt:lpwstr>
      </vt:variant>
      <vt:variant>
        <vt:i4>1703989</vt:i4>
      </vt:variant>
      <vt:variant>
        <vt:i4>107</vt:i4>
      </vt:variant>
      <vt:variant>
        <vt:i4>0</vt:i4>
      </vt:variant>
      <vt:variant>
        <vt:i4>5</vt:i4>
      </vt:variant>
      <vt:variant>
        <vt:lpwstr/>
      </vt:variant>
      <vt:variant>
        <vt:lpwstr>_Toc518389069</vt:lpwstr>
      </vt:variant>
      <vt:variant>
        <vt:i4>1703989</vt:i4>
      </vt:variant>
      <vt:variant>
        <vt:i4>101</vt:i4>
      </vt:variant>
      <vt:variant>
        <vt:i4>0</vt:i4>
      </vt:variant>
      <vt:variant>
        <vt:i4>5</vt:i4>
      </vt:variant>
      <vt:variant>
        <vt:lpwstr/>
      </vt:variant>
      <vt:variant>
        <vt:lpwstr>_Toc518389068</vt:lpwstr>
      </vt:variant>
      <vt:variant>
        <vt:i4>1703989</vt:i4>
      </vt:variant>
      <vt:variant>
        <vt:i4>95</vt:i4>
      </vt:variant>
      <vt:variant>
        <vt:i4>0</vt:i4>
      </vt:variant>
      <vt:variant>
        <vt:i4>5</vt:i4>
      </vt:variant>
      <vt:variant>
        <vt:lpwstr/>
      </vt:variant>
      <vt:variant>
        <vt:lpwstr>_Toc518389067</vt:lpwstr>
      </vt:variant>
      <vt:variant>
        <vt:i4>1703989</vt:i4>
      </vt:variant>
      <vt:variant>
        <vt:i4>89</vt:i4>
      </vt:variant>
      <vt:variant>
        <vt:i4>0</vt:i4>
      </vt:variant>
      <vt:variant>
        <vt:i4>5</vt:i4>
      </vt:variant>
      <vt:variant>
        <vt:lpwstr/>
      </vt:variant>
      <vt:variant>
        <vt:lpwstr>_Toc518389066</vt:lpwstr>
      </vt:variant>
      <vt:variant>
        <vt:i4>1703989</vt:i4>
      </vt:variant>
      <vt:variant>
        <vt:i4>83</vt:i4>
      </vt:variant>
      <vt:variant>
        <vt:i4>0</vt:i4>
      </vt:variant>
      <vt:variant>
        <vt:i4>5</vt:i4>
      </vt:variant>
      <vt:variant>
        <vt:lpwstr/>
      </vt:variant>
      <vt:variant>
        <vt:lpwstr>_Toc518389065</vt:lpwstr>
      </vt:variant>
      <vt:variant>
        <vt:i4>1703989</vt:i4>
      </vt:variant>
      <vt:variant>
        <vt:i4>77</vt:i4>
      </vt:variant>
      <vt:variant>
        <vt:i4>0</vt:i4>
      </vt:variant>
      <vt:variant>
        <vt:i4>5</vt:i4>
      </vt:variant>
      <vt:variant>
        <vt:lpwstr/>
      </vt:variant>
      <vt:variant>
        <vt:lpwstr>_Toc518389064</vt:lpwstr>
      </vt:variant>
      <vt:variant>
        <vt:i4>1703989</vt:i4>
      </vt:variant>
      <vt:variant>
        <vt:i4>71</vt:i4>
      </vt:variant>
      <vt:variant>
        <vt:i4>0</vt:i4>
      </vt:variant>
      <vt:variant>
        <vt:i4>5</vt:i4>
      </vt:variant>
      <vt:variant>
        <vt:lpwstr/>
      </vt:variant>
      <vt:variant>
        <vt:lpwstr>_Toc518389063</vt:lpwstr>
      </vt:variant>
      <vt:variant>
        <vt:i4>1703989</vt:i4>
      </vt:variant>
      <vt:variant>
        <vt:i4>65</vt:i4>
      </vt:variant>
      <vt:variant>
        <vt:i4>0</vt:i4>
      </vt:variant>
      <vt:variant>
        <vt:i4>5</vt:i4>
      </vt:variant>
      <vt:variant>
        <vt:lpwstr/>
      </vt:variant>
      <vt:variant>
        <vt:lpwstr>_Toc518389062</vt:lpwstr>
      </vt:variant>
      <vt:variant>
        <vt:i4>1703989</vt:i4>
      </vt:variant>
      <vt:variant>
        <vt:i4>59</vt:i4>
      </vt:variant>
      <vt:variant>
        <vt:i4>0</vt:i4>
      </vt:variant>
      <vt:variant>
        <vt:i4>5</vt:i4>
      </vt:variant>
      <vt:variant>
        <vt:lpwstr/>
      </vt:variant>
      <vt:variant>
        <vt:lpwstr>_Toc518389061</vt:lpwstr>
      </vt:variant>
      <vt:variant>
        <vt:i4>1703989</vt:i4>
      </vt:variant>
      <vt:variant>
        <vt:i4>53</vt:i4>
      </vt:variant>
      <vt:variant>
        <vt:i4>0</vt:i4>
      </vt:variant>
      <vt:variant>
        <vt:i4>5</vt:i4>
      </vt:variant>
      <vt:variant>
        <vt:lpwstr/>
      </vt:variant>
      <vt:variant>
        <vt:lpwstr>_Toc518389060</vt:lpwstr>
      </vt:variant>
      <vt:variant>
        <vt:i4>1638453</vt:i4>
      </vt:variant>
      <vt:variant>
        <vt:i4>47</vt:i4>
      </vt:variant>
      <vt:variant>
        <vt:i4>0</vt:i4>
      </vt:variant>
      <vt:variant>
        <vt:i4>5</vt:i4>
      </vt:variant>
      <vt:variant>
        <vt:lpwstr/>
      </vt:variant>
      <vt:variant>
        <vt:lpwstr>_Toc518389059</vt:lpwstr>
      </vt:variant>
      <vt:variant>
        <vt:i4>1638453</vt:i4>
      </vt:variant>
      <vt:variant>
        <vt:i4>41</vt:i4>
      </vt:variant>
      <vt:variant>
        <vt:i4>0</vt:i4>
      </vt:variant>
      <vt:variant>
        <vt:i4>5</vt:i4>
      </vt:variant>
      <vt:variant>
        <vt:lpwstr/>
      </vt:variant>
      <vt:variant>
        <vt:lpwstr>_Toc518389058</vt:lpwstr>
      </vt:variant>
      <vt:variant>
        <vt:i4>1638453</vt:i4>
      </vt:variant>
      <vt:variant>
        <vt:i4>35</vt:i4>
      </vt:variant>
      <vt:variant>
        <vt:i4>0</vt:i4>
      </vt:variant>
      <vt:variant>
        <vt:i4>5</vt:i4>
      </vt:variant>
      <vt:variant>
        <vt:lpwstr/>
      </vt:variant>
      <vt:variant>
        <vt:lpwstr>_Toc518389057</vt:lpwstr>
      </vt:variant>
      <vt:variant>
        <vt:i4>1638453</vt:i4>
      </vt:variant>
      <vt:variant>
        <vt:i4>29</vt:i4>
      </vt:variant>
      <vt:variant>
        <vt:i4>0</vt:i4>
      </vt:variant>
      <vt:variant>
        <vt:i4>5</vt:i4>
      </vt:variant>
      <vt:variant>
        <vt:lpwstr/>
      </vt:variant>
      <vt:variant>
        <vt:lpwstr>_Toc518389056</vt:lpwstr>
      </vt:variant>
      <vt:variant>
        <vt:i4>1638453</vt:i4>
      </vt:variant>
      <vt:variant>
        <vt:i4>23</vt:i4>
      </vt:variant>
      <vt:variant>
        <vt:i4>0</vt:i4>
      </vt:variant>
      <vt:variant>
        <vt:i4>5</vt:i4>
      </vt:variant>
      <vt:variant>
        <vt:lpwstr/>
      </vt:variant>
      <vt:variant>
        <vt:lpwstr>_Toc518389055</vt:lpwstr>
      </vt:variant>
      <vt:variant>
        <vt:i4>1638453</vt:i4>
      </vt:variant>
      <vt:variant>
        <vt:i4>17</vt:i4>
      </vt:variant>
      <vt:variant>
        <vt:i4>0</vt:i4>
      </vt:variant>
      <vt:variant>
        <vt:i4>5</vt:i4>
      </vt:variant>
      <vt:variant>
        <vt:lpwstr/>
      </vt:variant>
      <vt:variant>
        <vt:lpwstr>_Toc518389054</vt:lpwstr>
      </vt:variant>
      <vt:variant>
        <vt:i4>1638453</vt:i4>
      </vt:variant>
      <vt:variant>
        <vt:i4>11</vt:i4>
      </vt:variant>
      <vt:variant>
        <vt:i4>0</vt:i4>
      </vt:variant>
      <vt:variant>
        <vt:i4>5</vt:i4>
      </vt:variant>
      <vt:variant>
        <vt:lpwstr/>
      </vt:variant>
      <vt:variant>
        <vt:lpwstr>_Toc518389053</vt:lpwstr>
      </vt:variant>
      <vt:variant>
        <vt:i4>1638453</vt:i4>
      </vt:variant>
      <vt:variant>
        <vt:i4>5</vt:i4>
      </vt:variant>
      <vt:variant>
        <vt:i4>0</vt:i4>
      </vt:variant>
      <vt:variant>
        <vt:i4>5</vt:i4>
      </vt:variant>
      <vt:variant>
        <vt:lpwstr/>
      </vt:variant>
      <vt:variant>
        <vt:lpwstr>_Toc518389052</vt:lpwstr>
      </vt:variant>
      <vt:variant>
        <vt:i4>1507338</vt:i4>
      </vt:variant>
      <vt:variant>
        <vt:i4>0</vt:i4>
      </vt:variant>
      <vt:variant>
        <vt:i4>0</vt:i4>
      </vt:variant>
      <vt:variant>
        <vt:i4>5</vt:i4>
      </vt:variant>
      <vt:variant>
        <vt:lpwstr>http://www.iecex.com/umhlanga/docs/ExMC_Umhlanga_DE_05_Agenda_13_4.docx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IECEx Assessor’s Guide</dc:title>
  <dc:subject/>
  <dc:creator>Jim Munro</dc:creator>
  <cp:keywords/>
  <cp:lastModifiedBy>Amos, Mark</cp:lastModifiedBy>
  <cp:revision>5</cp:revision>
  <cp:lastPrinted>2015-08-06T16:42:00Z</cp:lastPrinted>
  <dcterms:created xsi:type="dcterms:W3CDTF">2024-10-17T23:21:00Z</dcterms:created>
  <dcterms:modified xsi:type="dcterms:W3CDTF">2024-10-17T23:47:00Z</dcterms:modified>
</cp:coreProperties>
</file>