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74B49" w14:textId="77777777" w:rsidR="0079228D" w:rsidRPr="00E41A4B" w:rsidRDefault="0079228D" w:rsidP="0079228D">
      <w:pPr>
        <w:rPr>
          <w:rFonts w:ascii="Arial" w:hAnsi="Arial" w:cs="Arial"/>
          <w:b/>
          <w:bCs/>
        </w:rPr>
      </w:pPr>
      <w:r w:rsidRPr="00E41A4B">
        <w:rPr>
          <w:rFonts w:ascii="Arial" w:hAnsi="Arial" w:cs="Arial"/>
          <w:b/>
          <w:bCs/>
        </w:rPr>
        <w:t>INTERNATIONAL ELECTROTECHNICAL COMMISSION SYSTEM FOR</w:t>
      </w:r>
    </w:p>
    <w:p w14:paraId="0E401294" w14:textId="77777777" w:rsidR="0079228D" w:rsidRPr="00E41A4B" w:rsidRDefault="0079228D" w:rsidP="0079228D">
      <w:pPr>
        <w:rPr>
          <w:rFonts w:ascii="Arial" w:hAnsi="Arial" w:cs="Arial"/>
          <w:b/>
          <w:bCs/>
        </w:rPr>
      </w:pPr>
      <w:r w:rsidRPr="00E41A4B">
        <w:rPr>
          <w:rFonts w:ascii="Arial" w:hAnsi="Arial" w:cs="Arial"/>
          <w:b/>
          <w:bCs/>
        </w:rPr>
        <w:t>CERTIFICATION TO STANDARDS RELATING TO EQUIPENT FOR USE</w:t>
      </w:r>
    </w:p>
    <w:p w14:paraId="4B157030" w14:textId="77777777" w:rsidR="0079228D" w:rsidRDefault="0079228D" w:rsidP="0079228D">
      <w:pPr>
        <w:rPr>
          <w:rFonts w:ascii="Arial" w:hAnsi="Arial" w:cs="Arial"/>
          <w:b/>
          <w:bCs/>
        </w:rPr>
      </w:pPr>
      <w:r w:rsidRPr="00E41A4B">
        <w:rPr>
          <w:rFonts w:ascii="Arial" w:hAnsi="Arial" w:cs="Arial"/>
          <w:b/>
          <w:bCs/>
        </w:rPr>
        <w:t>IN EXPLOSIVE ATMOSPHERES (IECEx SYSTEM)</w:t>
      </w:r>
    </w:p>
    <w:p w14:paraId="107DB2AA" w14:textId="77777777" w:rsidR="00842DE4" w:rsidRDefault="00842DE4" w:rsidP="0079228D">
      <w:pPr>
        <w:rPr>
          <w:rFonts w:ascii="Arial" w:hAnsi="Arial" w:cs="Arial"/>
          <w:b/>
          <w:bCs/>
        </w:rPr>
      </w:pPr>
    </w:p>
    <w:p w14:paraId="413BD356" w14:textId="77777777" w:rsidR="00842DE4" w:rsidRDefault="00842DE4" w:rsidP="0079228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Circulated to: IECEx Management Committee (</w:t>
      </w:r>
      <w:proofErr w:type="spellStart"/>
      <w:r>
        <w:rPr>
          <w:rFonts w:ascii="Arial" w:hAnsi="Arial" w:cs="Arial"/>
          <w:b/>
          <w:bCs/>
        </w:rPr>
        <w:t>ExMC</w:t>
      </w:r>
      <w:proofErr w:type="spellEnd"/>
      <w:r>
        <w:rPr>
          <w:rFonts w:ascii="Arial" w:hAnsi="Arial" w:cs="Arial"/>
          <w:b/>
          <w:bCs/>
        </w:rPr>
        <w:t>)</w:t>
      </w:r>
    </w:p>
    <w:p w14:paraId="2F277132" w14:textId="77777777" w:rsidR="00842DE4" w:rsidRDefault="00842DE4" w:rsidP="0079228D">
      <w:pPr>
        <w:rPr>
          <w:rFonts w:ascii="Arial" w:hAnsi="Arial" w:cs="Arial"/>
          <w:b/>
          <w:bCs/>
        </w:rPr>
      </w:pPr>
    </w:p>
    <w:p w14:paraId="172E54AC" w14:textId="488E69E4" w:rsidR="0079228D" w:rsidRDefault="00842DE4" w:rsidP="0079228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22550C">
        <w:rPr>
          <w:rFonts w:ascii="Arial" w:hAnsi="Arial" w:cs="Arial"/>
          <w:b/>
          <w:bCs/>
        </w:rPr>
        <w:t xml:space="preserve">CN </w:t>
      </w:r>
      <w:r w:rsidR="006B331D">
        <w:rPr>
          <w:rFonts w:ascii="Arial" w:hAnsi="Arial" w:cs="Arial"/>
          <w:b/>
          <w:bCs/>
        </w:rPr>
        <w:t xml:space="preserve">Proposal </w:t>
      </w:r>
      <w:r w:rsidR="0022550C">
        <w:rPr>
          <w:rFonts w:ascii="Arial" w:hAnsi="Arial" w:cs="Arial"/>
          <w:b/>
          <w:bCs/>
        </w:rPr>
        <w:t>regarding ongoing maintenance of IECEx documents</w:t>
      </w:r>
      <w:r w:rsidR="002701F0">
        <w:rPr>
          <w:rFonts w:ascii="Arial" w:hAnsi="Arial" w:cs="Arial"/>
          <w:b/>
          <w:bCs/>
        </w:rPr>
        <w:t xml:space="preserve"> </w:t>
      </w:r>
    </w:p>
    <w:p w14:paraId="6773053A" w14:textId="0BE6CC11" w:rsidR="0079228D" w:rsidRDefault="0022550C" w:rsidP="0079228D">
      <w:pPr>
        <w:rPr>
          <w:rFonts w:ascii="Arial" w:hAnsi="Arial" w:cs="Arial"/>
          <w:b/>
          <w:bCs/>
        </w:rPr>
      </w:pPr>
      <w:r>
        <w:rPr>
          <w:noProof/>
          <w:lang w:val="en-US" w:eastAsia="zh-CN"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 wp14:anchorId="34D5B254" wp14:editId="7BD9B995">
                <wp:simplePos x="0" y="0"/>
                <wp:positionH relativeFrom="margin">
                  <wp:align>left</wp:align>
                </wp:positionH>
                <wp:positionV relativeFrom="paragraph">
                  <wp:posOffset>86882</wp:posOffset>
                </wp:positionV>
                <wp:extent cx="5723681" cy="23150"/>
                <wp:effectExtent l="0" t="19050" r="48895" b="5334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23681" cy="2315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E9AA30" id="Straight Connector 2" o:spid="_x0000_s1026" style="position:absolute;left:0;text-align:left;flip:y;z-index:251661312;visibility:visible;mso-wrap-style:square;mso-width-percent:0;mso-height-percent:0;mso-wrap-distance-left:9pt;mso-wrap-distance-top:-6e-5mm;mso-wrap-distance-right:9pt;mso-wrap-distance-bottom:-6e-5mm;mso-position-horizontal:left;mso-position-horizontal-relative:margin;mso-position-vertical:absolute;mso-position-vertical-relative:text;mso-width-percent:0;mso-height-percent:0;mso-width-relative:page;mso-height-relative:page" from="0,6.85pt" to="450.7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" strokecolor="blue" strokeweight="4.5pt">
                <v:stroke linestyle="thickThin"/>
                <w10:wrap anchorx="margin"/>
              </v:line>
            </w:pict>
          </mc:Fallback>
        </mc:AlternateContent>
      </w:r>
      <w:r w:rsidR="00EB76B5">
        <w:rPr>
          <w:noProof/>
          <w:lang w:val="en-US" w:eastAsia="zh-CN"/>
        </w:rPr>
        <mc:AlternateContent>
          <mc:Choice Requires="wps">
            <w:drawing>
              <wp:anchor distT="4294967294" distB="4294967294" distL="114298" distR="114298" simplePos="0" relativeHeight="251654144" behindDoc="0" locked="0" layoutInCell="1" allowOverlap="1" wp14:anchorId="58475C78" wp14:editId="2DE1DCE8">
                <wp:simplePos x="0" y="0"/>
                <wp:positionH relativeFrom="column">
                  <wp:posOffset>5257799</wp:posOffset>
                </wp:positionH>
                <wp:positionV relativeFrom="paragraph">
                  <wp:posOffset>111759</wp:posOffset>
                </wp:positionV>
                <wp:extent cx="0" cy="0"/>
                <wp:effectExtent l="0" t="0" r="0" b="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0C0CAB" id="Straight Connector 9" o:spid="_x0000_s1026" style="position:absolute;left:0;text-align:left;z-index:251654144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from="414pt,8.8pt" to="414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"/>
            </w:pict>
          </mc:Fallback>
        </mc:AlternateContent>
      </w:r>
      <w:r w:rsidR="00EB76B5">
        <w:rPr>
          <w:noProof/>
          <w:lang w:val="en-US" w:eastAsia="zh-CN"/>
        </w:rPr>
        <mc:AlternateContent>
          <mc:Choice Requires="wps">
            <w:drawing>
              <wp:anchor distT="4294967294" distB="4294967294" distL="114300" distR="114300" simplePos="0" relativeHeight="251655168" behindDoc="0" locked="0" layoutInCell="1" allowOverlap="1" wp14:anchorId="44B34C39" wp14:editId="3B436290">
                <wp:simplePos x="0" y="0"/>
                <wp:positionH relativeFrom="column">
                  <wp:posOffset>0</wp:posOffset>
                </wp:positionH>
                <wp:positionV relativeFrom="paragraph">
                  <wp:posOffset>111759</wp:posOffset>
                </wp:positionV>
                <wp:extent cx="5257800" cy="0"/>
                <wp:effectExtent l="0" t="0" r="0" b="0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C72C19" id="Straight Connector 8" o:spid="_x0000_s1026" style="position:absolute;left:0;text-align:left;z-index:25165516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8.8pt" to="414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UKNGwIAADY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"/>
            </w:pict>
          </mc:Fallback>
        </mc:AlternateContent>
      </w:r>
      <w:r w:rsidR="00EB76B5">
        <w:rPr>
          <w:noProof/>
          <w:lang w:val="en-US" w:eastAsia="zh-CN"/>
        </w:rPr>
        <mc:AlternateContent>
          <mc:Choice Requires="wps">
            <w:drawing>
              <wp:anchor distT="4294967294" distB="4294967294" distL="114300" distR="114300" simplePos="0" relativeHeight="251656192" behindDoc="0" locked="0" layoutInCell="1" allowOverlap="1" wp14:anchorId="2D7FFE60" wp14:editId="106F5ED4">
                <wp:simplePos x="0" y="0"/>
                <wp:positionH relativeFrom="column">
                  <wp:posOffset>0</wp:posOffset>
                </wp:positionH>
                <wp:positionV relativeFrom="paragraph">
                  <wp:posOffset>111759</wp:posOffset>
                </wp:positionV>
                <wp:extent cx="2514600" cy="0"/>
                <wp:effectExtent l="0" t="0" r="0" b="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05B435" id="Straight Connector 7" o:spid="_x0000_s1026" style="position:absolute;left:0;text-align:left;z-index:2516561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8.8pt" to="198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o4i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"/>
            </w:pict>
          </mc:Fallback>
        </mc:AlternateContent>
      </w:r>
      <w:r w:rsidR="00EB76B5">
        <w:rPr>
          <w:noProof/>
          <w:lang w:val="en-US" w:eastAsia="zh-CN"/>
        </w:rPr>
        <mc:AlternateContent>
          <mc:Choice Requires="wps">
            <w:drawing>
              <wp:anchor distT="4294967294" distB="4294967294" distL="114300" distR="114300" simplePos="0" relativeHeight="251657216" behindDoc="0" locked="0" layoutInCell="1" allowOverlap="1" wp14:anchorId="224E7049" wp14:editId="413A7AE2">
                <wp:simplePos x="0" y="0"/>
                <wp:positionH relativeFrom="column">
                  <wp:posOffset>0</wp:posOffset>
                </wp:positionH>
                <wp:positionV relativeFrom="paragraph">
                  <wp:posOffset>111759</wp:posOffset>
                </wp:positionV>
                <wp:extent cx="4800600" cy="0"/>
                <wp:effectExtent l="0" t="0" r="0" b="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00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F824B6" id="Straight Connector 6" o:spid="_x0000_s1026" style="position:absolute;left:0;text-align:left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8.8pt" to="378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Dxz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"/>
            </w:pict>
          </mc:Fallback>
        </mc:AlternateContent>
      </w:r>
      <w:r w:rsidR="00EB76B5">
        <w:rPr>
          <w:noProof/>
          <w:lang w:val="en-US" w:eastAsia="zh-CN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 wp14:anchorId="363657F8" wp14:editId="0FE0CF2F">
                <wp:simplePos x="0" y="0"/>
                <wp:positionH relativeFrom="column">
                  <wp:posOffset>0</wp:posOffset>
                </wp:positionH>
                <wp:positionV relativeFrom="paragraph">
                  <wp:posOffset>111759</wp:posOffset>
                </wp:positionV>
                <wp:extent cx="3543300" cy="0"/>
                <wp:effectExtent l="0" t="0" r="0" b="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43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3ADF3F" id="Straight Connector 5" o:spid="_x0000_s1026" style="position:absolute;left:0;text-align:left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8.8pt" to="279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YzcHQIAADY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"/>
            </w:pict>
          </mc:Fallback>
        </mc:AlternateContent>
      </w:r>
      <w:r w:rsidR="00EB76B5">
        <w:rPr>
          <w:noProof/>
          <w:lang w:val="en-US" w:eastAsia="zh-CN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DD98874" wp14:editId="054F6943">
                <wp:simplePos x="0" y="0"/>
                <wp:positionH relativeFrom="column">
                  <wp:posOffset>0</wp:posOffset>
                </wp:positionH>
                <wp:positionV relativeFrom="paragraph">
                  <wp:posOffset>111759</wp:posOffset>
                </wp:positionV>
                <wp:extent cx="114300" cy="0"/>
                <wp:effectExtent l="0" t="0" r="0" b="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A191A0" id="Straight Connector 4" o:spid="_x0000_s1026" style="position:absolute;left:0;text-align:left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8.8pt" to="9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t19HAIAADU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"/>
            </w:pict>
          </mc:Fallback>
        </mc:AlternateContent>
      </w:r>
      <w:r w:rsidR="00EB76B5">
        <w:rPr>
          <w:noProof/>
          <w:lang w:val="en-US" w:eastAsia="zh-CN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7D54AF4A" wp14:editId="40BBC5A2">
                <wp:simplePos x="0" y="0"/>
                <wp:positionH relativeFrom="column">
                  <wp:posOffset>0</wp:posOffset>
                </wp:positionH>
                <wp:positionV relativeFrom="paragraph">
                  <wp:posOffset>111759</wp:posOffset>
                </wp:positionV>
                <wp:extent cx="5257800" cy="0"/>
                <wp:effectExtent l="0" t="0" r="0" b="0"/>
                <wp:wrapNone/>
                <wp:docPr id="1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A9F49A" id="Straight Connector 3" o:spid="_x0000_s1026" style="position:absolute;left:0;text-align:left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8.8pt" to="414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"/>
            </w:pict>
          </mc:Fallback>
        </mc:AlternateContent>
      </w:r>
    </w:p>
    <w:p w14:paraId="429C6B7F" w14:textId="77777777" w:rsidR="0079228D" w:rsidRPr="00CC4ABB" w:rsidRDefault="0079228D" w:rsidP="00CC4ABB">
      <w:pPr>
        <w:tabs>
          <w:tab w:val="left" w:pos="-1416"/>
          <w:tab w:val="left" w:pos="-708"/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</w:tabs>
        <w:suppressAutoHyphens/>
        <w:rPr>
          <w:rFonts w:ascii="Arial" w:hAnsi="Arial" w:cs="Arial"/>
        </w:rPr>
      </w:pPr>
    </w:p>
    <w:p w14:paraId="5DC408A2" w14:textId="67740D52" w:rsidR="006B331D" w:rsidRPr="00CC4ABB" w:rsidRDefault="006B331D" w:rsidP="00CC4ABB">
      <w:pPr>
        <w:tabs>
          <w:tab w:val="left" w:pos="-1416"/>
          <w:tab w:val="left" w:pos="-708"/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</w:tabs>
        <w:suppressAutoHyphens/>
        <w:rPr>
          <w:rFonts w:ascii="Arial" w:hAnsi="Arial" w:cs="Arial"/>
        </w:rPr>
      </w:pPr>
      <w:r w:rsidRPr="00CC4ABB">
        <w:rPr>
          <w:rFonts w:ascii="Arial" w:hAnsi="Arial" w:cs="Arial"/>
        </w:rPr>
        <w:t xml:space="preserve">This document contains a proposal from </w:t>
      </w:r>
      <w:r w:rsidR="0022550C" w:rsidRPr="00CC4ABB">
        <w:rPr>
          <w:rFonts w:ascii="Arial" w:hAnsi="Arial" w:cs="Arial"/>
        </w:rPr>
        <w:t xml:space="preserve">China </w:t>
      </w:r>
      <w:r w:rsidRPr="00CC4ABB">
        <w:rPr>
          <w:rFonts w:ascii="Arial" w:hAnsi="Arial" w:cs="Arial"/>
        </w:rPr>
        <w:t xml:space="preserve">regarding </w:t>
      </w:r>
      <w:r w:rsidR="0022550C" w:rsidRPr="00CC4ABB">
        <w:rPr>
          <w:rFonts w:ascii="Arial" w:hAnsi="Arial" w:cs="Arial"/>
        </w:rPr>
        <w:t>ongoing maintenance of IECEx published documents, including rules, procedures,</w:t>
      </w:r>
      <w:r w:rsidR="00823084" w:rsidRPr="00CC4ABB">
        <w:rPr>
          <w:rFonts w:ascii="Arial" w:hAnsi="Arial" w:cs="Arial"/>
        </w:rPr>
        <w:t xml:space="preserve"> guides, operational documents </w:t>
      </w:r>
      <w:proofErr w:type="gramStart"/>
      <w:r w:rsidR="00823084" w:rsidRPr="00CC4ABB">
        <w:rPr>
          <w:rFonts w:ascii="Arial" w:hAnsi="Arial" w:cs="Arial"/>
        </w:rPr>
        <w:t>and etc.</w:t>
      </w:r>
      <w:proofErr w:type="gramEnd"/>
    </w:p>
    <w:p w14:paraId="4A954737" w14:textId="77777777" w:rsidR="006B331D" w:rsidRPr="00CC4ABB" w:rsidRDefault="006B331D" w:rsidP="00CC4ABB">
      <w:pPr>
        <w:tabs>
          <w:tab w:val="left" w:pos="-1416"/>
          <w:tab w:val="left" w:pos="-708"/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</w:tabs>
        <w:suppressAutoHyphens/>
        <w:rPr>
          <w:rFonts w:ascii="Arial" w:hAnsi="Arial" w:cs="Arial"/>
        </w:rPr>
      </w:pPr>
    </w:p>
    <w:p w14:paraId="272FE918" w14:textId="334A8FB3" w:rsidR="00BF5E7C" w:rsidRPr="00CC4ABB" w:rsidRDefault="006B331D" w:rsidP="00CC4ABB">
      <w:pPr>
        <w:tabs>
          <w:tab w:val="left" w:pos="-1416"/>
          <w:tab w:val="left" w:pos="-708"/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</w:tabs>
        <w:suppressAutoHyphens/>
        <w:rPr>
          <w:rFonts w:ascii="Arial" w:hAnsi="Arial" w:cs="Arial"/>
        </w:rPr>
      </w:pPr>
      <w:r w:rsidRPr="00CC4ABB">
        <w:rPr>
          <w:rFonts w:ascii="Arial" w:hAnsi="Arial" w:cs="Arial"/>
        </w:rPr>
        <w:t xml:space="preserve">This is to be </w:t>
      </w:r>
      <w:r w:rsidR="002701F0" w:rsidRPr="00CC4ABB">
        <w:rPr>
          <w:rFonts w:ascii="Arial" w:hAnsi="Arial" w:cs="Arial"/>
        </w:rPr>
        <w:t>considered</w:t>
      </w:r>
      <w:r w:rsidR="0022550C" w:rsidRPr="00CC4ABB">
        <w:rPr>
          <w:rFonts w:ascii="Arial" w:hAnsi="Arial" w:cs="Arial"/>
        </w:rPr>
        <w:t xml:space="preserve"> during the </w:t>
      </w:r>
      <w:proofErr w:type="spellStart"/>
      <w:r w:rsidR="0022550C" w:rsidRPr="00CC4ABB">
        <w:rPr>
          <w:rFonts w:ascii="Arial" w:hAnsi="Arial" w:cs="Arial"/>
        </w:rPr>
        <w:t>ExMC</w:t>
      </w:r>
      <w:proofErr w:type="spellEnd"/>
      <w:r w:rsidR="0022550C" w:rsidRPr="00CC4ABB">
        <w:rPr>
          <w:rFonts w:ascii="Arial" w:hAnsi="Arial" w:cs="Arial"/>
        </w:rPr>
        <w:t xml:space="preserve"> September 2023</w:t>
      </w:r>
      <w:r w:rsidRPr="00CC4ABB">
        <w:rPr>
          <w:rFonts w:ascii="Arial" w:hAnsi="Arial" w:cs="Arial"/>
        </w:rPr>
        <w:t xml:space="preserve"> meetings. </w:t>
      </w:r>
    </w:p>
    <w:p w14:paraId="740E123C" w14:textId="77777777" w:rsidR="001F11C1" w:rsidRPr="00CC4ABB" w:rsidRDefault="001F11C1" w:rsidP="00CC4ABB">
      <w:pPr>
        <w:tabs>
          <w:tab w:val="left" w:pos="-1416"/>
          <w:tab w:val="left" w:pos="-708"/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</w:tabs>
        <w:suppressAutoHyphens/>
        <w:rPr>
          <w:rFonts w:ascii="Arial" w:hAnsi="Arial" w:cs="Arial"/>
        </w:rPr>
      </w:pPr>
    </w:p>
    <w:p w14:paraId="5ADE83CD" w14:textId="77777777" w:rsidR="001F11C1" w:rsidRPr="00FC6005" w:rsidRDefault="001F11C1" w:rsidP="001F11C1">
      <w:pPr>
        <w:tabs>
          <w:tab w:val="left" w:pos="-1416"/>
          <w:tab w:val="left" w:pos="-708"/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</w:tabs>
        <w:suppressAutoHyphens/>
        <w:rPr>
          <w:rFonts w:ascii="Arial" w:hAnsi="Arial" w:cs="Arial"/>
        </w:rPr>
      </w:pPr>
    </w:p>
    <w:p w14:paraId="257340FE" w14:textId="4462F22A" w:rsidR="0079228D" w:rsidRPr="00FC6005" w:rsidRDefault="006B331D" w:rsidP="00CC4ABB">
      <w:pPr>
        <w:tabs>
          <w:tab w:val="left" w:pos="-1416"/>
          <w:tab w:val="left" w:pos="-708"/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</w:tabs>
        <w:suppressAutoHyphens/>
        <w:rPr>
          <w:rFonts w:eastAsia="Calibri"/>
          <w:b/>
          <w:bCs/>
          <w:color w:val="000000"/>
          <w:lang w:eastAsia="en-AU"/>
        </w:rPr>
      </w:pPr>
      <w:r w:rsidRPr="00CC4ABB">
        <w:rPr>
          <w:rFonts w:ascii="Arial" w:hAnsi="Arial" w:cs="Arial"/>
        </w:rPr>
        <w:t>IECEx S</w:t>
      </w:r>
      <w:r w:rsidRPr="00FC6005">
        <w:rPr>
          <w:rFonts w:eastAsia="Calibri"/>
          <w:color w:val="000000"/>
          <w:lang w:eastAsia="en-AU"/>
        </w:rPr>
        <w:t xml:space="preserve">ecretariat </w:t>
      </w:r>
    </w:p>
    <w:p w14:paraId="51910ADE" w14:textId="77777777" w:rsidR="0079228D" w:rsidRPr="00FC6005" w:rsidRDefault="0079228D" w:rsidP="0079228D">
      <w:pPr>
        <w:tabs>
          <w:tab w:val="left" w:pos="-1416"/>
          <w:tab w:val="left" w:pos="-708"/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</w:tabs>
        <w:suppressAutoHyphens/>
        <w:rPr>
          <w:rFonts w:ascii="Arial" w:eastAsia="Calibri" w:hAnsi="Arial" w:cs="Arial"/>
          <w:color w:val="000000"/>
          <w:lang w:eastAsia="en-AU"/>
        </w:rPr>
      </w:pPr>
    </w:p>
    <w:p w14:paraId="445AC223" w14:textId="22F11684" w:rsidR="00242689" w:rsidRPr="00FC6005" w:rsidRDefault="00242689" w:rsidP="0079228D">
      <w:pPr>
        <w:tabs>
          <w:tab w:val="left" w:pos="-1416"/>
          <w:tab w:val="left" w:pos="-708"/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</w:tabs>
        <w:suppressAutoHyphens/>
        <w:rPr>
          <w:rFonts w:ascii="Arial" w:eastAsia="Calibri" w:hAnsi="Arial" w:cs="Arial"/>
          <w:color w:val="000000"/>
          <w:lang w:eastAsia="en-AU"/>
        </w:rPr>
      </w:pPr>
    </w:p>
    <w:p w14:paraId="15F996F4" w14:textId="2320CFAE" w:rsidR="006B331D" w:rsidRPr="00FC6005" w:rsidRDefault="006B331D" w:rsidP="0079228D">
      <w:pPr>
        <w:tabs>
          <w:tab w:val="left" w:pos="-1416"/>
          <w:tab w:val="left" w:pos="-708"/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</w:tabs>
        <w:suppressAutoHyphens/>
        <w:rPr>
          <w:rFonts w:ascii="Arial" w:eastAsia="Calibri" w:hAnsi="Arial" w:cs="Arial"/>
          <w:color w:val="000000"/>
          <w:lang w:eastAsia="en-AU"/>
        </w:rPr>
      </w:pPr>
    </w:p>
    <w:p w14:paraId="3CCC132A" w14:textId="7C07FAA3" w:rsidR="006B331D" w:rsidRPr="00FC6005" w:rsidRDefault="006B331D" w:rsidP="0079228D">
      <w:pPr>
        <w:tabs>
          <w:tab w:val="left" w:pos="-1416"/>
          <w:tab w:val="left" w:pos="-708"/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</w:tabs>
        <w:suppressAutoHyphens/>
        <w:rPr>
          <w:rFonts w:ascii="Arial" w:eastAsia="Calibri" w:hAnsi="Arial" w:cs="Arial"/>
          <w:color w:val="000000"/>
          <w:lang w:eastAsia="en-AU"/>
        </w:rPr>
      </w:pPr>
    </w:p>
    <w:p w14:paraId="5CA94770" w14:textId="65268E31" w:rsidR="006B331D" w:rsidRPr="00FC6005" w:rsidRDefault="006B331D" w:rsidP="0079228D">
      <w:pPr>
        <w:tabs>
          <w:tab w:val="left" w:pos="-1416"/>
          <w:tab w:val="left" w:pos="-708"/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</w:tabs>
        <w:suppressAutoHyphens/>
        <w:rPr>
          <w:rFonts w:ascii="Arial" w:eastAsia="Calibri" w:hAnsi="Arial" w:cs="Arial"/>
          <w:color w:val="000000"/>
          <w:lang w:eastAsia="en-AU"/>
        </w:rPr>
      </w:pPr>
    </w:p>
    <w:p w14:paraId="1329ED55" w14:textId="4A828F33" w:rsidR="006B331D" w:rsidRPr="00FC6005" w:rsidRDefault="006B331D" w:rsidP="0079228D">
      <w:pPr>
        <w:tabs>
          <w:tab w:val="left" w:pos="-1416"/>
          <w:tab w:val="left" w:pos="-708"/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</w:tabs>
        <w:suppressAutoHyphens/>
        <w:rPr>
          <w:rFonts w:ascii="Arial" w:eastAsia="Calibri" w:hAnsi="Arial" w:cs="Arial"/>
          <w:color w:val="000000"/>
          <w:lang w:eastAsia="en-AU"/>
        </w:rPr>
      </w:pPr>
    </w:p>
    <w:p w14:paraId="0DBC6FA5" w14:textId="1113D7CC" w:rsidR="006B331D" w:rsidRPr="00FC6005" w:rsidRDefault="006B331D" w:rsidP="0079228D">
      <w:pPr>
        <w:tabs>
          <w:tab w:val="left" w:pos="-1416"/>
          <w:tab w:val="left" w:pos="-708"/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</w:tabs>
        <w:suppressAutoHyphens/>
        <w:rPr>
          <w:rFonts w:ascii="Arial" w:eastAsia="Calibri" w:hAnsi="Arial" w:cs="Arial"/>
          <w:color w:val="000000"/>
          <w:lang w:eastAsia="en-AU"/>
        </w:rPr>
      </w:pPr>
    </w:p>
    <w:p w14:paraId="414A7232" w14:textId="600BADC5" w:rsidR="006B331D" w:rsidRPr="00FC6005" w:rsidRDefault="006B331D" w:rsidP="0079228D">
      <w:pPr>
        <w:tabs>
          <w:tab w:val="left" w:pos="-1416"/>
          <w:tab w:val="left" w:pos="-708"/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</w:tabs>
        <w:suppressAutoHyphens/>
        <w:rPr>
          <w:rFonts w:ascii="Arial" w:eastAsia="Calibri" w:hAnsi="Arial" w:cs="Arial"/>
          <w:color w:val="000000"/>
          <w:lang w:eastAsia="en-AU"/>
        </w:rPr>
      </w:pPr>
    </w:p>
    <w:p w14:paraId="3B1654F4" w14:textId="62C5EE2E" w:rsidR="006B331D" w:rsidRPr="00FC6005" w:rsidRDefault="006B331D" w:rsidP="0079228D">
      <w:pPr>
        <w:tabs>
          <w:tab w:val="left" w:pos="-1416"/>
          <w:tab w:val="left" w:pos="-708"/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</w:tabs>
        <w:suppressAutoHyphens/>
        <w:rPr>
          <w:rFonts w:ascii="Arial" w:eastAsia="Calibri" w:hAnsi="Arial" w:cs="Arial"/>
          <w:color w:val="000000"/>
          <w:lang w:eastAsia="en-AU"/>
        </w:rPr>
      </w:pPr>
    </w:p>
    <w:p w14:paraId="5E4F36DF" w14:textId="1FF8F2E3" w:rsidR="006B331D" w:rsidRPr="00FC6005" w:rsidRDefault="006B331D" w:rsidP="0079228D">
      <w:pPr>
        <w:tabs>
          <w:tab w:val="left" w:pos="-1416"/>
          <w:tab w:val="left" w:pos="-708"/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</w:tabs>
        <w:suppressAutoHyphens/>
        <w:rPr>
          <w:rFonts w:ascii="Arial" w:eastAsia="Calibri" w:hAnsi="Arial" w:cs="Arial"/>
          <w:color w:val="000000"/>
          <w:lang w:eastAsia="en-AU"/>
        </w:rPr>
      </w:pPr>
    </w:p>
    <w:p w14:paraId="2C8ABB31" w14:textId="613C20A3" w:rsidR="006B331D" w:rsidRPr="00FC6005" w:rsidRDefault="006B331D" w:rsidP="0079228D">
      <w:pPr>
        <w:tabs>
          <w:tab w:val="left" w:pos="-1416"/>
          <w:tab w:val="left" w:pos="-708"/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</w:tabs>
        <w:suppressAutoHyphens/>
        <w:rPr>
          <w:rFonts w:ascii="Arial" w:eastAsia="Calibri" w:hAnsi="Arial" w:cs="Arial"/>
          <w:color w:val="000000"/>
          <w:lang w:eastAsia="en-AU"/>
        </w:rPr>
      </w:pPr>
    </w:p>
    <w:p w14:paraId="5ABD0540" w14:textId="77777777" w:rsidR="006B331D" w:rsidRPr="00FC6005" w:rsidRDefault="006B331D" w:rsidP="0079228D">
      <w:pPr>
        <w:tabs>
          <w:tab w:val="left" w:pos="-1416"/>
          <w:tab w:val="left" w:pos="-708"/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</w:tabs>
        <w:suppressAutoHyphens/>
        <w:rPr>
          <w:rFonts w:ascii="Arial" w:eastAsia="Calibri" w:hAnsi="Arial" w:cs="Arial"/>
          <w:color w:val="000000"/>
          <w:lang w:eastAsia="en-AU"/>
        </w:rPr>
      </w:pPr>
    </w:p>
    <w:p w14:paraId="5DEA8A80" w14:textId="07595B03" w:rsidR="0079228D" w:rsidRPr="00FC6005" w:rsidRDefault="0079228D" w:rsidP="0079228D">
      <w:pPr>
        <w:tabs>
          <w:tab w:val="left" w:pos="-1416"/>
          <w:tab w:val="left" w:pos="-708"/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</w:tabs>
        <w:suppressAutoHyphens/>
        <w:rPr>
          <w:rFonts w:ascii="Arial" w:hAnsi="Arial" w:cs="Arial"/>
          <w:b/>
          <w:bCs/>
        </w:rPr>
      </w:pPr>
    </w:p>
    <w:p w14:paraId="0A054946" w14:textId="630E2B26" w:rsidR="0022550C" w:rsidRPr="00FC6005" w:rsidRDefault="0022550C" w:rsidP="0079228D">
      <w:pPr>
        <w:tabs>
          <w:tab w:val="left" w:pos="-1416"/>
          <w:tab w:val="left" w:pos="-708"/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</w:tabs>
        <w:suppressAutoHyphens/>
        <w:rPr>
          <w:rFonts w:ascii="Arial" w:hAnsi="Arial" w:cs="Arial"/>
          <w:b/>
          <w:bCs/>
        </w:rPr>
      </w:pPr>
    </w:p>
    <w:p w14:paraId="319A3CA1" w14:textId="40447430" w:rsidR="0022550C" w:rsidRPr="00FC6005" w:rsidRDefault="0022550C" w:rsidP="0079228D">
      <w:pPr>
        <w:tabs>
          <w:tab w:val="left" w:pos="-1416"/>
          <w:tab w:val="left" w:pos="-708"/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</w:tabs>
        <w:suppressAutoHyphens/>
        <w:rPr>
          <w:rFonts w:ascii="Arial" w:hAnsi="Arial" w:cs="Arial"/>
          <w:b/>
          <w:bCs/>
        </w:rPr>
      </w:pPr>
    </w:p>
    <w:p w14:paraId="1D2A2B88" w14:textId="3FB24049" w:rsidR="0022550C" w:rsidRPr="00FC6005" w:rsidRDefault="0022550C" w:rsidP="0079228D">
      <w:pPr>
        <w:tabs>
          <w:tab w:val="left" w:pos="-1416"/>
          <w:tab w:val="left" w:pos="-708"/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</w:tabs>
        <w:suppressAutoHyphens/>
        <w:rPr>
          <w:rFonts w:ascii="Arial" w:hAnsi="Arial" w:cs="Arial"/>
          <w:b/>
          <w:bCs/>
        </w:rPr>
      </w:pPr>
    </w:p>
    <w:p w14:paraId="345918BF" w14:textId="77777777" w:rsidR="0022550C" w:rsidRPr="00FC6005" w:rsidRDefault="0022550C" w:rsidP="0079228D">
      <w:pPr>
        <w:tabs>
          <w:tab w:val="left" w:pos="-1416"/>
          <w:tab w:val="left" w:pos="-708"/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</w:tabs>
        <w:suppressAutoHyphens/>
        <w:rPr>
          <w:rFonts w:ascii="Arial" w:hAnsi="Arial" w:cs="Arial"/>
          <w:b/>
          <w:bCs/>
        </w:rPr>
      </w:pPr>
    </w:p>
    <w:p w14:paraId="2B2CED4D" w14:textId="12A80495" w:rsidR="0022550C" w:rsidRPr="00FC6005" w:rsidRDefault="0022550C" w:rsidP="0079228D">
      <w:pPr>
        <w:tabs>
          <w:tab w:val="left" w:pos="-1416"/>
          <w:tab w:val="left" w:pos="-708"/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</w:tabs>
        <w:suppressAutoHyphens/>
        <w:rPr>
          <w:rFonts w:ascii="Arial" w:hAnsi="Arial" w:cs="Arial"/>
          <w:b/>
          <w:bCs/>
        </w:rPr>
      </w:pPr>
    </w:p>
    <w:p w14:paraId="3BAF7EB3" w14:textId="0EC4D9F8" w:rsidR="0022550C" w:rsidRPr="00FC6005" w:rsidRDefault="0022550C" w:rsidP="0079228D">
      <w:pPr>
        <w:tabs>
          <w:tab w:val="left" w:pos="-1416"/>
          <w:tab w:val="left" w:pos="-708"/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</w:tabs>
        <w:suppressAutoHyphens/>
        <w:rPr>
          <w:rFonts w:ascii="Arial" w:hAnsi="Arial" w:cs="Arial"/>
          <w:b/>
          <w:bCs/>
        </w:rPr>
      </w:pPr>
    </w:p>
    <w:p w14:paraId="30EAAB9A" w14:textId="29A4B6D4" w:rsidR="0022550C" w:rsidRPr="00FC6005" w:rsidRDefault="0022550C" w:rsidP="0079228D">
      <w:pPr>
        <w:tabs>
          <w:tab w:val="left" w:pos="-1416"/>
          <w:tab w:val="left" w:pos="-708"/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</w:tabs>
        <w:suppressAutoHyphens/>
        <w:rPr>
          <w:rFonts w:ascii="Arial" w:hAnsi="Arial" w:cs="Arial"/>
          <w:b/>
          <w:bCs/>
        </w:rPr>
      </w:pPr>
    </w:p>
    <w:p w14:paraId="2F06B25E" w14:textId="77777777" w:rsidR="0022550C" w:rsidRPr="00FC6005" w:rsidRDefault="0022550C" w:rsidP="0079228D">
      <w:pPr>
        <w:tabs>
          <w:tab w:val="left" w:pos="-1416"/>
          <w:tab w:val="left" w:pos="-708"/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</w:tabs>
        <w:suppressAutoHyphens/>
        <w:rPr>
          <w:rFonts w:ascii="Arial" w:hAnsi="Arial" w:cs="Arial"/>
          <w:b/>
          <w:bCs/>
        </w:rPr>
      </w:pPr>
    </w:p>
    <w:p w14:paraId="09D041DF" w14:textId="77777777" w:rsidR="0079228D" w:rsidRPr="00FC6005" w:rsidRDefault="0079228D" w:rsidP="0079228D">
      <w:pPr>
        <w:rPr>
          <w:rFonts w:ascii="Arial" w:hAnsi="Arial" w:cs="Arial"/>
          <w:b/>
          <w:bCs/>
          <w:color w:val="000000"/>
          <w:lang w:val="en-US"/>
        </w:rPr>
      </w:pPr>
    </w:p>
    <w:tbl>
      <w:tblPr>
        <w:tblW w:w="9049" w:type="dxa"/>
        <w:tblInd w:w="8" w:type="dxa"/>
        <w:tblBorders>
          <w:top w:val="single" w:sz="18" w:space="0" w:color="0000FF"/>
          <w:left w:val="single" w:sz="18" w:space="0" w:color="0000FF"/>
          <w:bottom w:val="single" w:sz="18" w:space="0" w:color="0000FF"/>
          <w:right w:val="single" w:sz="18" w:space="0" w:color="0000FF"/>
          <w:insideH w:val="single" w:sz="18" w:space="0" w:color="0000FF"/>
          <w:insideV w:val="single" w:sz="18" w:space="0" w:color="0000FF"/>
        </w:tblBorders>
        <w:tblLayout w:type="fixed"/>
        <w:tblLook w:val="04A0" w:firstRow="1" w:lastRow="0" w:firstColumn="1" w:lastColumn="0" w:noHBand="0" w:noVBand="1"/>
      </w:tblPr>
      <w:tblGrid>
        <w:gridCol w:w="4470"/>
        <w:gridCol w:w="4579"/>
      </w:tblGrid>
      <w:tr w:rsidR="0079228D" w:rsidRPr="00E41A4B" w14:paraId="395A77F1" w14:textId="77777777" w:rsidTr="0099370A">
        <w:tc>
          <w:tcPr>
            <w:tcW w:w="4470" w:type="dxa"/>
            <w:shd w:val="clear" w:color="auto" w:fill="auto"/>
          </w:tcPr>
          <w:p w14:paraId="157BB4AC" w14:textId="77777777" w:rsidR="0079228D" w:rsidRDefault="0079228D" w:rsidP="0099370A">
            <w:pPr>
              <w:snapToGrid w:val="0"/>
              <w:rPr>
                <w:rFonts w:ascii="Arial" w:hAnsi="Arial" w:cs="Arial"/>
                <w:b/>
                <w:bCs/>
                <w:spacing w:val="8"/>
                <w:sz w:val="22"/>
                <w:szCs w:val="22"/>
                <w:lang w:val="en-GB" w:eastAsia="zh-CN"/>
              </w:rPr>
            </w:pPr>
            <w:r w:rsidRPr="00E41A4B">
              <w:rPr>
                <w:rFonts w:ascii="Arial" w:hAnsi="Arial" w:cs="Arial"/>
                <w:b/>
                <w:bCs/>
                <w:spacing w:val="8"/>
                <w:sz w:val="22"/>
                <w:szCs w:val="22"/>
                <w:lang w:val="en-GB" w:eastAsia="zh-CN"/>
              </w:rPr>
              <w:t>Address:</w:t>
            </w:r>
          </w:p>
          <w:p w14:paraId="45CEE7DA" w14:textId="77777777" w:rsidR="005F1297" w:rsidRPr="00E41A4B" w:rsidRDefault="005F1297" w:rsidP="0099370A">
            <w:pPr>
              <w:snapToGrid w:val="0"/>
              <w:rPr>
                <w:rFonts w:ascii="Arial" w:hAnsi="Arial" w:cs="Arial"/>
                <w:b/>
                <w:bCs/>
                <w:spacing w:val="8"/>
                <w:sz w:val="22"/>
                <w:szCs w:val="22"/>
                <w:lang w:val="en-GB" w:eastAsia="zh-CN"/>
              </w:rPr>
            </w:pPr>
            <w:r>
              <w:rPr>
                <w:rFonts w:ascii="Arial" w:hAnsi="Arial" w:cs="Arial"/>
                <w:b/>
                <w:bCs/>
                <w:spacing w:val="8"/>
                <w:sz w:val="22"/>
                <w:szCs w:val="22"/>
                <w:lang w:val="en-GB" w:eastAsia="zh-CN"/>
              </w:rPr>
              <w:t>IECEx Secretariat</w:t>
            </w:r>
          </w:p>
          <w:p w14:paraId="2DA166F8" w14:textId="77777777" w:rsidR="0079228D" w:rsidRPr="00E41A4B" w:rsidRDefault="0079228D" w:rsidP="0099370A">
            <w:pPr>
              <w:snapToGrid w:val="0"/>
              <w:rPr>
                <w:rFonts w:ascii="Arial" w:hAnsi="Arial" w:cs="Arial"/>
                <w:b/>
                <w:bCs/>
                <w:spacing w:val="8"/>
                <w:sz w:val="22"/>
                <w:szCs w:val="22"/>
                <w:lang w:val="en-GB" w:eastAsia="zh-CN"/>
              </w:rPr>
            </w:pPr>
            <w:r w:rsidRPr="00E41A4B">
              <w:rPr>
                <w:rFonts w:ascii="Arial" w:hAnsi="Arial" w:cs="Arial"/>
                <w:b/>
                <w:bCs/>
                <w:spacing w:val="8"/>
                <w:sz w:val="22"/>
                <w:szCs w:val="22"/>
                <w:lang w:val="en-GB" w:eastAsia="zh-CN"/>
              </w:rPr>
              <w:t>Level 33, Australia Square</w:t>
            </w:r>
          </w:p>
          <w:p w14:paraId="23F80A98" w14:textId="77777777" w:rsidR="0079228D" w:rsidRPr="00E41A4B" w:rsidRDefault="0079228D" w:rsidP="0099370A">
            <w:pPr>
              <w:snapToGrid w:val="0"/>
              <w:rPr>
                <w:rFonts w:ascii="Arial" w:hAnsi="Arial" w:cs="Arial"/>
                <w:b/>
                <w:bCs/>
                <w:spacing w:val="8"/>
                <w:sz w:val="22"/>
                <w:szCs w:val="22"/>
                <w:lang w:val="en-GB" w:eastAsia="zh-CN"/>
              </w:rPr>
            </w:pPr>
            <w:r w:rsidRPr="00E41A4B">
              <w:rPr>
                <w:rFonts w:ascii="Arial" w:hAnsi="Arial" w:cs="Arial"/>
                <w:b/>
                <w:bCs/>
                <w:spacing w:val="8"/>
                <w:sz w:val="22"/>
                <w:szCs w:val="22"/>
                <w:lang w:val="en-GB" w:eastAsia="zh-CN"/>
              </w:rPr>
              <w:t>264 George Street</w:t>
            </w:r>
          </w:p>
          <w:p w14:paraId="7DBB1C2B" w14:textId="77777777" w:rsidR="0079228D" w:rsidRPr="00E41A4B" w:rsidRDefault="0079228D" w:rsidP="0099370A">
            <w:pPr>
              <w:snapToGrid w:val="0"/>
              <w:rPr>
                <w:rFonts w:ascii="Arial" w:hAnsi="Arial" w:cs="Arial"/>
                <w:b/>
                <w:bCs/>
                <w:spacing w:val="8"/>
                <w:sz w:val="22"/>
                <w:szCs w:val="22"/>
                <w:lang w:val="en-GB" w:eastAsia="zh-CN"/>
              </w:rPr>
            </w:pPr>
            <w:r w:rsidRPr="00E41A4B">
              <w:rPr>
                <w:rFonts w:ascii="Arial" w:hAnsi="Arial" w:cs="Arial"/>
                <w:b/>
                <w:bCs/>
                <w:spacing w:val="8"/>
                <w:sz w:val="22"/>
                <w:szCs w:val="22"/>
                <w:lang w:val="en-GB" w:eastAsia="zh-CN"/>
              </w:rPr>
              <w:t>Sydney NSW 2000</w:t>
            </w:r>
          </w:p>
          <w:p w14:paraId="0E348B3F" w14:textId="77777777" w:rsidR="0079228D" w:rsidRPr="00E41A4B" w:rsidRDefault="0079228D" w:rsidP="0099370A">
            <w:pPr>
              <w:snapToGrid w:val="0"/>
              <w:rPr>
                <w:rFonts w:ascii="Arial" w:hAnsi="Arial" w:cs="Arial"/>
                <w:b/>
                <w:bCs/>
                <w:spacing w:val="8"/>
                <w:sz w:val="22"/>
                <w:szCs w:val="22"/>
                <w:lang w:val="en-GB" w:eastAsia="zh-CN"/>
              </w:rPr>
            </w:pPr>
            <w:r w:rsidRPr="00E41A4B">
              <w:rPr>
                <w:rFonts w:ascii="Arial" w:hAnsi="Arial" w:cs="Arial"/>
                <w:b/>
                <w:bCs/>
                <w:spacing w:val="8"/>
                <w:sz w:val="22"/>
                <w:szCs w:val="22"/>
                <w:lang w:val="en-GB" w:eastAsia="zh-CN"/>
              </w:rPr>
              <w:t>Australia</w:t>
            </w:r>
          </w:p>
        </w:tc>
        <w:tc>
          <w:tcPr>
            <w:tcW w:w="4579" w:type="dxa"/>
            <w:shd w:val="clear" w:color="auto" w:fill="auto"/>
          </w:tcPr>
          <w:p w14:paraId="10CE997A" w14:textId="77777777" w:rsidR="0079228D" w:rsidRPr="00E41A4B" w:rsidRDefault="0079228D" w:rsidP="0099370A">
            <w:pPr>
              <w:snapToGrid w:val="0"/>
              <w:rPr>
                <w:rFonts w:ascii="Arial" w:hAnsi="Arial" w:cs="Arial"/>
                <w:b/>
                <w:bCs/>
                <w:spacing w:val="8"/>
                <w:sz w:val="22"/>
                <w:szCs w:val="22"/>
                <w:lang w:val="en-GB" w:eastAsia="zh-CN"/>
              </w:rPr>
            </w:pPr>
            <w:r w:rsidRPr="00E41A4B">
              <w:rPr>
                <w:rFonts w:ascii="Arial" w:hAnsi="Arial" w:cs="Arial"/>
                <w:b/>
                <w:bCs/>
                <w:spacing w:val="8"/>
                <w:sz w:val="22"/>
                <w:szCs w:val="22"/>
                <w:lang w:val="en-GB" w:eastAsia="zh-CN"/>
              </w:rPr>
              <w:t>Contact Details:</w:t>
            </w:r>
          </w:p>
          <w:p w14:paraId="60E28987" w14:textId="77777777" w:rsidR="0079228D" w:rsidRPr="00E41A4B" w:rsidRDefault="0079228D" w:rsidP="0099370A">
            <w:pPr>
              <w:snapToGrid w:val="0"/>
              <w:rPr>
                <w:rFonts w:ascii="Arial" w:hAnsi="Arial" w:cs="Arial"/>
                <w:b/>
                <w:bCs/>
                <w:spacing w:val="8"/>
                <w:sz w:val="22"/>
                <w:szCs w:val="22"/>
                <w:lang w:val="en-GB" w:eastAsia="zh-CN"/>
              </w:rPr>
            </w:pPr>
            <w:r w:rsidRPr="00E41A4B">
              <w:rPr>
                <w:rFonts w:ascii="Arial" w:hAnsi="Arial" w:cs="Arial"/>
                <w:b/>
                <w:bCs/>
                <w:spacing w:val="8"/>
                <w:sz w:val="22"/>
                <w:szCs w:val="22"/>
                <w:lang w:val="en-GB" w:eastAsia="zh-CN"/>
              </w:rPr>
              <w:t>Tel: +61 2 4628 4690</w:t>
            </w:r>
          </w:p>
          <w:p w14:paraId="6DC2E053" w14:textId="77777777" w:rsidR="0079228D" w:rsidRPr="00E41A4B" w:rsidRDefault="0079228D" w:rsidP="0099370A">
            <w:pPr>
              <w:snapToGrid w:val="0"/>
              <w:rPr>
                <w:rFonts w:ascii="Arial" w:hAnsi="Arial" w:cs="Arial"/>
                <w:b/>
                <w:bCs/>
                <w:spacing w:val="8"/>
                <w:sz w:val="22"/>
                <w:szCs w:val="22"/>
                <w:lang w:val="en-GB" w:eastAsia="zh-CN"/>
              </w:rPr>
            </w:pPr>
            <w:r w:rsidRPr="00E41A4B">
              <w:rPr>
                <w:rFonts w:ascii="Arial" w:hAnsi="Arial" w:cs="Arial"/>
                <w:b/>
                <w:bCs/>
                <w:spacing w:val="8"/>
                <w:sz w:val="22"/>
                <w:szCs w:val="22"/>
                <w:lang w:val="en-GB" w:eastAsia="zh-CN"/>
              </w:rPr>
              <w:t>Fax: +61 2 4627 5285</w:t>
            </w:r>
          </w:p>
          <w:p w14:paraId="6824B9A6" w14:textId="77777777" w:rsidR="0079228D" w:rsidRPr="00E41A4B" w:rsidRDefault="0079228D" w:rsidP="0099370A">
            <w:pPr>
              <w:snapToGrid w:val="0"/>
              <w:rPr>
                <w:rFonts w:ascii="Arial" w:hAnsi="Arial" w:cs="Arial"/>
                <w:b/>
                <w:bCs/>
                <w:spacing w:val="8"/>
                <w:sz w:val="22"/>
                <w:szCs w:val="22"/>
                <w:lang w:val="en-GB" w:eastAsia="zh-CN"/>
              </w:rPr>
            </w:pPr>
            <w:r w:rsidRPr="00E41A4B">
              <w:rPr>
                <w:rFonts w:ascii="Arial" w:hAnsi="Arial" w:cs="Arial"/>
                <w:b/>
                <w:bCs/>
                <w:spacing w:val="8"/>
                <w:sz w:val="22"/>
                <w:szCs w:val="22"/>
                <w:lang w:val="en-GB" w:eastAsia="zh-CN"/>
              </w:rPr>
              <w:t>e-mail:</w:t>
            </w:r>
            <w:r w:rsidR="005F1297">
              <w:rPr>
                <w:rFonts w:ascii="Arial" w:hAnsi="Arial" w:cs="Arial"/>
                <w:b/>
                <w:bCs/>
                <w:spacing w:val="8"/>
                <w:sz w:val="22"/>
                <w:szCs w:val="22"/>
                <w:lang w:val="en-GB" w:eastAsia="zh-CN"/>
              </w:rPr>
              <w:t xml:space="preserve"> </w:t>
            </w:r>
            <w:hyperlink r:id="rId8" w:history="1">
              <w:r w:rsidR="005F1297" w:rsidRPr="0033615D">
                <w:rPr>
                  <w:rStyle w:val="Hyperlink"/>
                  <w:rFonts w:ascii="Arial" w:hAnsi="Arial" w:cs="Arial"/>
                  <w:b/>
                  <w:bCs/>
                  <w:spacing w:val="8"/>
                  <w:sz w:val="22"/>
                  <w:szCs w:val="22"/>
                  <w:lang w:val="en-GB" w:eastAsia="zh-CN"/>
                </w:rPr>
                <w:t>info@iecex.com</w:t>
              </w:r>
            </w:hyperlink>
            <w:r w:rsidR="005F1297">
              <w:rPr>
                <w:rFonts w:ascii="Arial" w:hAnsi="Arial" w:cs="Arial"/>
                <w:b/>
                <w:bCs/>
                <w:spacing w:val="8"/>
                <w:sz w:val="22"/>
                <w:szCs w:val="22"/>
                <w:lang w:val="en-GB" w:eastAsia="zh-CN"/>
              </w:rPr>
              <w:t xml:space="preserve">  </w:t>
            </w:r>
          </w:p>
          <w:p w14:paraId="63F30BEA" w14:textId="77777777" w:rsidR="0079228D" w:rsidRPr="00E41A4B" w:rsidRDefault="00431AC6" w:rsidP="0099370A">
            <w:pPr>
              <w:snapToGrid w:val="0"/>
              <w:rPr>
                <w:rFonts w:ascii="Arial" w:hAnsi="Arial" w:cs="Arial"/>
                <w:b/>
                <w:bCs/>
                <w:spacing w:val="8"/>
                <w:sz w:val="22"/>
                <w:szCs w:val="22"/>
                <w:lang w:val="en-GB" w:eastAsia="zh-CN"/>
              </w:rPr>
            </w:pPr>
            <w:hyperlink r:id="rId9" w:history="1">
              <w:r w:rsidR="0079228D" w:rsidRPr="00E41A4B">
                <w:rPr>
                  <w:rFonts w:ascii="Arial" w:hAnsi="Arial" w:cs="Arial"/>
                  <w:b/>
                  <w:bCs/>
                  <w:color w:val="0000FF"/>
                  <w:spacing w:val="8"/>
                  <w:sz w:val="22"/>
                  <w:szCs w:val="22"/>
                  <w:u w:val="single"/>
                  <w:lang w:val="en-GB" w:eastAsia="zh-CN"/>
                </w:rPr>
                <w:t>http://www.iecex.com</w:t>
              </w:r>
            </w:hyperlink>
          </w:p>
          <w:p w14:paraId="7E1CFE73" w14:textId="77777777" w:rsidR="0079228D" w:rsidRPr="00E41A4B" w:rsidRDefault="0079228D" w:rsidP="0099370A">
            <w:pPr>
              <w:snapToGrid w:val="0"/>
              <w:rPr>
                <w:rFonts w:ascii="Arial" w:hAnsi="Arial" w:cs="Arial"/>
                <w:b/>
                <w:bCs/>
                <w:spacing w:val="8"/>
                <w:sz w:val="22"/>
                <w:szCs w:val="22"/>
                <w:lang w:val="en-GB" w:eastAsia="zh-CN"/>
              </w:rPr>
            </w:pPr>
          </w:p>
        </w:tc>
      </w:tr>
    </w:tbl>
    <w:p w14:paraId="6502BCD8" w14:textId="4A7B8158" w:rsidR="0022550C" w:rsidRDefault="0022550C" w:rsidP="003A3D3A">
      <w:pPr>
        <w:overflowPunct w:val="0"/>
        <w:autoSpaceDE w:val="0"/>
        <w:autoSpaceDN w:val="0"/>
        <w:adjustRightInd w:val="0"/>
        <w:spacing w:line="280" w:lineRule="atLeast"/>
        <w:rPr>
          <w:lang w:val="en-GB"/>
        </w:rPr>
      </w:pPr>
    </w:p>
    <w:p w14:paraId="4A688A30" w14:textId="77777777" w:rsidR="00C57892" w:rsidRDefault="0022550C" w:rsidP="00FC6005">
      <w:pPr>
        <w:ind w:left="720" w:hangingChars="300" w:hanging="720"/>
        <w:rPr>
          <w:rFonts w:ascii="Arial" w:hAnsi="Arial" w:cs="Arial"/>
          <w:b/>
          <w:u w:val="single"/>
          <w:lang w:eastAsia="zh-CN"/>
        </w:rPr>
      </w:pPr>
      <w:r>
        <w:rPr>
          <w:lang w:val="en-GB"/>
        </w:rPr>
        <w:br w:type="page"/>
      </w: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2"/>
        <w:gridCol w:w="4166"/>
      </w:tblGrid>
      <w:tr w:rsidR="00980098" w14:paraId="10DD6CBB" w14:textId="7F7D71AA" w:rsidTr="00980098">
        <w:tc>
          <w:tcPr>
            <w:tcW w:w="4992" w:type="dxa"/>
          </w:tcPr>
          <w:p w14:paraId="4401B72F" w14:textId="180E69E1" w:rsidR="00980098" w:rsidRPr="00980098" w:rsidRDefault="00480CB0" w:rsidP="00980098">
            <w:pPr>
              <w:ind w:left="600" w:hangingChars="300" w:hanging="600"/>
              <w:rPr>
                <w:rFonts w:ascii="Arial" w:hAnsi="Arial" w:cs="Arial"/>
                <w:lang w:eastAsia="zh-CN"/>
              </w:rPr>
            </w:pPr>
            <w:r w:rsidRPr="00480CB0">
              <w:rPr>
                <w:rFonts w:ascii="Arial" w:hAnsi="Arial" w:cs="Arial"/>
                <w:noProof/>
                <w:color w:val="2440B3"/>
                <w:sz w:val="20"/>
                <w:szCs w:val="20"/>
                <w:lang w:val="en-US" w:eastAsia="zh-CN"/>
              </w:rPr>
              <w:lastRenderedPageBreak/>
              <w:drawing>
                <wp:anchor distT="0" distB="0" distL="114300" distR="114300" simplePos="0" relativeHeight="251662336" behindDoc="0" locked="0" layoutInCell="1" allowOverlap="1" wp14:anchorId="2E9A7BF3" wp14:editId="39D0AD70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0</wp:posOffset>
                  </wp:positionV>
                  <wp:extent cx="711200" cy="711200"/>
                  <wp:effectExtent l="0" t="0" r="0" b="0"/>
                  <wp:wrapSquare wrapText="bothSides"/>
                  <wp:docPr id="10" name="图片 10" descr="C:\Users\xujianping\Documents\WeChat Files\wxid_9b8zvi2i08ug22\FileStorage\Temp\de2df8734c272b40aece628f224987b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xujianping\Documents\WeChat Files\wxid_9b8zvi2i08ug22\FileStorage\Temp\de2df8734c272b40aece628f224987b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200" cy="71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166" w:type="dxa"/>
          </w:tcPr>
          <w:p w14:paraId="07B721D9" w14:textId="77777777" w:rsidR="00980098" w:rsidRDefault="00980098" w:rsidP="00980098">
            <w:pPr>
              <w:ind w:left="720" w:hanging="720"/>
              <w:rPr>
                <w:rFonts w:ascii="Arial" w:hAnsi="Arial" w:cs="Arial"/>
                <w:lang w:eastAsia="zh-CN"/>
              </w:rPr>
            </w:pPr>
          </w:p>
          <w:p w14:paraId="201C4664" w14:textId="37B53770" w:rsidR="00980098" w:rsidRDefault="00980098" w:rsidP="00980098">
            <w:pPr>
              <w:ind w:left="720" w:hanging="720"/>
              <w:rPr>
                <w:rFonts w:ascii="Arial" w:eastAsiaTheme="minorEastAsia" w:hAnsi="Arial" w:cs="Arial"/>
                <w:lang w:eastAsia="zh-CN"/>
              </w:rPr>
            </w:pPr>
          </w:p>
          <w:p w14:paraId="12F96F8D" w14:textId="77777777" w:rsidR="00980098" w:rsidRDefault="00980098" w:rsidP="00980098">
            <w:pPr>
              <w:ind w:left="720" w:hanging="720"/>
              <w:rPr>
                <w:rFonts w:ascii="Arial" w:hAnsi="Arial" w:cs="Arial"/>
                <w:lang w:eastAsia="zh-CN"/>
              </w:rPr>
            </w:pPr>
          </w:p>
          <w:p w14:paraId="604D1959" w14:textId="58A13F03" w:rsidR="00980098" w:rsidRDefault="00980098" w:rsidP="00980098">
            <w:pPr>
              <w:ind w:left="720" w:hanging="720"/>
              <w:jc w:val="right"/>
              <w:rPr>
                <w:rFonts w:ascii="Arial" w:hAnsi="Arial" w:cs="Arial"/>
                <w:lang w:eastAsia="zh-CN"/>
              </w:rPr>
            </w:pPr>
            <w:r w:rsidRPr="00980098">
              <w:rPr>
                <w:rFonts w:ascii="Arial" w:hAnsi="Arial" w:cs="Arial" w:hint="eastAsia"/>
                <w:lang w:eastAsia="zh-CN"/>
              </w:rPr>
              <w:t>XX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="009E79A2" w:rsidRPr="009E79A2">
              <w:rPr>
                <w:rFonts w:ascii="Arial" w:hAnsi="Arial" w:cs="Arial" w:hint="eastAsia"/>
                <w:lang w:eastAsia="zh-CN"/>
              </w:rPr>
              <w:t>July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Pr="00980098">
              <w:rPr>
                <w:rFonts w:ascii="Arial" w:hAnsi="Arial" w:cs="Arial" w:hint="eastAsia"/>
                <w:lang w:eastAsia="zh-CN"/>
              </w:rPr>
              <w:t>2023</w:t>
            </w:r>
          </w:p>
          <w:p w14:paraId="18C48D93" w14:textId="77777777" w:rsidR="00980098" w:rsidRDefault="00980098" w:rsidP="00980098">
            <w:pPr>
              <w:ind w:left="720" w:hanging="720"/>
              <w:jc w:val="right"/>
              <w:rPr>
                <w:rFonts w:ascii="Arial" w:hAnsi="Arial" w:cs="Arial"/>
                <w:lang w:eastAsia="zh-CN"/>
              </w:rPr>
            </w:pPr>
          </w:p>
          <w:p w14:paraId="3F3A2051" w14:textId="1F68F67B" w:rsidR="00980098" w:rsidRDefault="00980098" w:rsidP="00980098">
            <w:pPr>
              <w:ind w:left="720" w:hanging="720"/>
              <w:jc w:val="righ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Mr. Chris Agius</w:t>
            </w:r>
          </w:p>
          <w:p w14:paraId="33F69373" w14:textId="77777777" w:rsidR="00980098" w:rsidRDefault="00980098" w:rsidP="00980098">
            <w:pPr>
              <w:ind w:left="720" w:hanging="720"/>
              <w:jc w:val="righ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Secretary IECEx</w:t>
            </w:r>
          </w:p>
          <w:p w14:paraId="15837C52" w14:textId="77777777" w:rsidR="00980098" w:rsidRDefault="00980098" w:rsidP="00980098">
            <w:pPr>
              <w:ind w:left="720" w:hangingChars="300" w:hanging="720"/>
              <w:jc w:val="righ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Level 33 Australia Square</w:t>
            </w:r>
          </w:p>
          <w:p w14:paraId="70450B96" w14:textId="77777777" w:rsidR="00980098" w:rsidRDefault="00980098" w:rsidP="00980098">
            <w:pPr>
              <w:ind w:left="720" w:hangingChars="300" w:hanging="720"/>
              <w:jc w:val="righ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264 George Street</w:t>
            </w:r>
          </w:p>
          <w:p w14:paraId="23DA635E" w14:textId="77777777" w:rsidR="00980098" w:rsidRDefault="00980098" w:rsidP="00980098">
            <w:pPr>
              <w:ind w:left="720" w:hangingChars="300" w:hanging="720"/>
              <w:jc w:val="righ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Sydney NSW 2000</w:t>
            </w:r>
          </w:p>
          <w:p w14:paraId="70D49C28" w14:textId="77777777" w:rsidR="00980098" w:rsidRDefault="00980098" w:rsidP="00980098">
            <w:pPr>
              <w:ind w:left="720" w:hangingChars="300" w:hanging="720"/>
              <w:jc w:val="right"/>
              <w:rPr>
                <w:rFonts w:ascii="Arial" w:eastAsiaTheme="minorEastAsia" w:hAnsi="Arial" w:cs="Arial"/>
                <w:lang w:eastAsia="zh-CN"/>
              </w:rPr>
            </w:pPr>
            <w:r w:rsidRPr="0022550C">
              <w:rPr>
                <w:rFonts w:ascii="Arial" w:hAnsi="Arial" w:cs="Arial"/>
                <w:lang w:eastAsia="zh-CN"/>
              </w:rPr>
              <w:t>Australia</w:t>
            </w:r>
          </w:p>
          <w:p w14:paraId="2207C79B" w14:textId="77777777" w:rsidR="00980098" w:rsidRDefault="00980098" w:rsidP="00980098">
            <w:pPr>
              <w:ind w:left="720" w:hangingChars="300" w:hanging="720"/>
              <w:rPr>
                <w:rFonts w:ascii="Arial" w:eastAsiaTheme="minorEastAsia" w:hAnsi="Arial" w:cs="Arial"/>
                <w:lang w:eastAsia="zh-CN"/>
              </w:rPr>
            </w:pPr>
          </w:p>
          <w:p w14:paraId="0A7E91AE" w14:textId="012275A4" w:rsidR="00980098" w:rsidRPr="00980098" w:rsidRDefault="00980098" w:rsidP="00980098">
            <w:pPr>
              <w:ind w:left="720" w:hangingChars="300" w:hanging="720"/>
              <w:rPr>
                <w:rFonts w:ascii="Arial" w:eastAsiaTheme="minorEastAsia" w:hAnsi="Arial" w:cs="Arial"/>
                <w:lang w:eastAsia="zh-CN"/>
              </w:rPr>
            </w:pPr>
          </w:p>
        </w:tc>
      </w:tr>
    </w:tbl>
    <w:p w14:paraId="28353B1C" w14:textId="3B0E868B" w:rsidR="003A3D3A" w:rsidRPr="0022550C" w:rsidRDefault="003A3D3A" w:rsidP="00823084">
      <w:pPr>
        <w:tabs>
          <w:tab w:val="left" w:pos="-1415"/>
          <w:tab w:val="left" w:pos="-708"/>
          <w:tab w:val="left" w:pos="720"/>
          <w:tab w:val="left" w:pos="3540"/>
          <w:tab w:val="left" w:pos="4248"/>
          <w:tab w:val="left" w:pos="4956"/>
          <w:tab w:val="left" w:pos="5664"/>
          <w:tab w:val="left" w:pos="5986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</w:tabs>
        <w:suppressAutoHyphens/>
        <w:snapToGrid w:val="0"/>
        <w:spacing w:beforeLines="50" w:before="120" w:afterLines="50" w:after="120"/>
        <w:jc w:val="both"/>
        <w:rPr>
          <w:rFonts w:ascii="Arial" w:hAnsi="Arial" w:cs="Arial"/>
          <w:lang w:eastAsia="zh-CN"/>
        </w:rPr>
      </w:pPr>
      <w:r w:rsidRPr="00FC6005">
        <w:rPr>
          <w:rFonts w:ascii="Arial" w:hAnsi="Arial" w:cs="Arial"/>
          <w:b/>
          <w:u w:val="single"/>
          <w:lang w:eastAsia="zh-CN"/>
        </w:rPr>
        <w:t>Subject</w:t>
      </w:r>
      <w:r w:rsidRPr="0022550C">
        <w:rPr>
          <w:rFonts w:ascii="Arial" w:hAnsi="Arial" w:cs="Arial"/>
          <w:lang w:eastAsia="zh-CN"/>
        </w:rPr>
        <w:t xml:space="preserve">: </w:t>
      </w:r>
      <w:r w:rsidR="0022550C">
        <w:rPr>
          <w:rFonts w:ascii="Arial" w:hAnsi="Arial" w:cs="Arial"/>
          <w:lang w:eastAsia="zh-CN"/>
        </w:rPr>
        <w:t xml:space="preserve">CN </w:t>
      </w:r>
      <w:r w:rsidR="0022550C" w:rsidRPr="0022550C">
        <w:rPr>
          <w:rFonts w:ascii="Arial" w:hAnsi="Arial" w:cs="Arial"/>
          <w:lang w:eastAsia="zh-CN"/>
        </w:rPr>
        <w:t>Proposal regarding ongoing maintenance of IECEx docum</w:t>
      </w:r>
      <w:r w:rsidR="00FC6005">
        <w:rPr>
          <w:rFonts w:ascii="Arial" w:hAnsi="Arial" w:cs="Arial"/>
          <w:lang w:eastAsia="zh-CN"/>
        </w:rPr>
        <w:t>e</w:t>
      </w:r>
      <w:r w:rsidR="0022550C" w:rsidRPr="0022550C">
        <w:rPr>
          <w:rFonts w:ascii="Arial" w:hAnsi="Arial" w:cs="Arial"/>
          <w:lang w:eastAsia="zh-CN"/>
        </w:rPr>
        <w:t>nts</w:t>
      </w:r>
      <w:r w:rsidRPr="0022550C">
        <w:rPr>
          <w:rFonts w:ascii="Arial" w:hAnsi="Arial" w:cs="Arial"/>
          <w:lang w:eastAsia="zh-CN"/>
        </w:rPr>
        <w:t xml:space="preserve"> </w:t>
      </w:r>
    </w:p>
    <w:p w14:paraId="1D29764B" w14:textId="77777777" w:rsidR="003A3D3A" w:rsidRPr="00823084" w:rsidRDefault="003A3D3A" w:rsidP="00823084">
      <w:pPr>
        <w:tabs>
          <w:tab w:val="left" w:pos="-1415"/>
          <w:tab w:val="left" w:pos="-708"/>
          <w:tab w:val="left" w:pos="720"/>
          <w:tab w:val="left" w:pos="3540"/>
          <w:tab w:val="left" w:pos="4248"/>
          <w:tab w:val="left" w:pos="4956"/>
          <w:tab w:val="left" w:pos="5664"/>
          <w:tab w:val="left" w:pos="5986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</w:tabs>
        <w:suppressAutoHyphens/>
        <w:snapToGrid w:val="0"/>
        <w:spacing w:beforeLines="50" w:before="120" w:afterLines="50" w:after="120"/>
        <w:jc w:val="both"/>
        <w:rPr>
          <w:rFonts w:ascii="Arial" w:hAnsi="Arial" w:cs="Arial"/>
          <w:lang w:eastAsia="zh-CN"/>
        </w:rPr>
      </w:pPr>
    </w:p>
    <w:p w14:paraId="5AABDBE8" w14:textId="08D524FF" w:rsidR="003A3D3A" w:rsidRPr="0022550C" w:rsidRDefault="003A3D3A" w:rsidP="00823084">
      <w:pPr>
        <w:tabs>
          <w:tab w:val="left" w:pos="-1415"/>
          <w:tab w:val="left" w:pos="-708"/>
          <w:tab w:val="left" w:pos="720"/>
          <w:tab w:val="left" w:pos="3540"/>
          <w:tab w:val="left" w:pos="4248"/>
          <w:tab w:val="left" w:pos="4956"/>
          <w:tab w:val="left" w:pos="5664"/>
          <w:tab w:val="left" w:pos="5986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</w:tabs>
        <w:suppressAutoHyphens/>
        <w:snapToGrid w:val="0"/>
        <w:spacing w:beforeLines="50" w:before="120" w:afterLines="50" w:after="120"/>
        <w:jc w:val="both"/>
        <w:rPr>
          <w:rFonts w:ascii="Arial" w:hAnsi="Arial" w:cs="Arial"/>
          <w:lang w:eastAsia="zh-CN"/>
        </w:rPr>
      </w:pPr>
      <w:r w:rsidRPr="0022550C">
        <w:rPr>
          <w:rFonts w:ascii="Arial" w:hAnsi="Arial" w:cs="Arial"/>
          <w:lang w:eastAsia="zh-CN"/>
        </w:rPr>
        <w:t xml:space="preserve">Dear </w:t>
      </w:r>
      <w:r w:rsidR="00C57892">
        <w:rPr>
          <w:rFonts w:ascii="Arial" w:hAnsi="Arial" w:cs="Arial"/>
          <w:lang w:eastAsia="zh-CN"/>
        </w:rPr>
        <w:t xml:space="preserve">Mr. </w:t>
      </w:r>
      <w:r w:rsidRPr="0022550C">
        <w:rPr>
          <w:rFonts w:ascii="Arial" w:hAnsi="Arial" w:cs="Arial"/>
          <w:lang w:eastAsia="zh-CN"/>
        </w:rPr>
        <w:t>Chris,</w:t>
      </w:r>
    </w:p>
    <w:p w14:paraId="2872B8AD" w14:textId="14C0D62F" w:rsidR="00BD7669" w:rsidRDefault="00BD7669" w:rsidP="00D2205B">
      <w:pPr>
        <w:pStyle w:val="Default"/>
        <w:adjustRightInd/>
        <w:snapToGrid w:val="0"/>
        <w:spacing w:beforeLines="50" w:before="120" w:afterLines="50" w:after="120"/>
        <w:jc w:val="both"/>
        <w:rPr>
          <w:lang w:eastAsia="zh-CN"/>
        </w:rPr>
      </w:pPr>
      <w:r>
        <w:t xml:space="preserve">The CN national member proposes for consideration at the </w:t>
      </w:r>
      <w:r w:rsidR="00F528C7">
        <w:rPr>
          <w:rFonts w:hint="eastAsia"/>
          <w:lang w:eastAsia="zh-CN"/>
        </w:rPr>
        <w:t>coming</w:t>
      </w:r>
      <w:r>
        <w:t xml:space="preserve"> </w:t>
      </w:r>
      <w:proofErr w:type="spellStart"/>
      <w:r>
        <w:t>ExMC</w:t>
      </w:r>
      <w:proofErr w:type="spellEnd"/>
      <w:r>
        <w:t xml:space="preserve"> meeting that</w:t>
      </w:r>
      <w:r w:rsidR="0022550C" w:rsidRPr="00082347">
        <w:rPr>
          <w:lang w:eastAsia="zh-CN"/>
        </w:rPr>
        <w:t xml:space="preserve"> the activity on maintenance of IECEx published documents</w:t>
      </w:r>
      <w:r>
        <w:rPr>
          <w:lang w:eastAsia="zh-CN"/>
        </w:rPr>
        <w:t>,</w:t>
      </w:r>
      <w:r w:rsidR="0022550C" w:rsidRPr="00082347">
        <w:rPr>
          <w:lang w:eastAsia="zh-CN"/>
        </w:rPr>
        <w:t xml:space="preserve"> including rules, </w:t>
      </w:r>
      <w:r w:rsidR="00823084">
        <w:rPr>
          <w:lang w:eastAsia="zh-CN"/>
        </w:rPr>
        <w:t>p</w:t>
      </w:r>
      <w:r w:rsidR="0022550C" w:rsidRPr="00082347">
        <w:rPr>
          <w:lang w:eastAsia="zh-CN"/>
        </w:rPr>
        <w:t xml:space="preserve">rocedures, </w:t>
      </w:r>
      <w:r w:rsidR="00823084" w:rsidRPr="00082347">
        <w:rPr>
          <w:lang w:eastAsia="zh-CN"/>
        </w:rPr>
        <w:t>guides,</w:t>
      </w:r>
      <w:r w:rsidR="00823084">
        <w:rPr>
          <w:lang w:eastAsia="zh-CN"/>
        </w:rPr>
        <w:t xml:space="preserve"> </w:t>
      </w:r>
      <w:r w:rsidR="0022550C" w:rsidRPr="00082347">
        <w:rPr>
          <w:lang w:eastAsia="zh-CN"/>
        </w:rPr>
        <w:t xml:space="preserve">operational documents </w:t>
      </w:r>
      <w:proofErr w:type="gramStart"/>
      <w:r w:rsidR="0022550C" w:rsidRPr="00082347">
        <w:rPr>
          <w:lang w:eastAsia="zh-CN"/>
        </w:rPr>
        <w:t>and etc.</w:t>
      </w:r>
      <w:proofErr w:type="gramEnd"/>
      <w:r>
        <w:rPr>
          <w:lang w:eastAsia="zh-CN"/>
        </w:rPr>
        <w:t>, should be continuously improved.</w:t>
      </w:r>
    </w:p>
    <w:p w14:paraId="31AFDA96" w14:textId="56028F3F" w:rsidR="0022550C" w:rsidRPr="00082347" w:rsidRDefault="00BD7669" w:rsidP="00D2205B">
      <w:pPr>
        <w:pStyle w:val="Default"/>
        <w:adjustRightInd/>
        <w:snapToGrid w:val="0"/>
        <w:spacing w:beforeLines="50" w:before="120" w:afterLines="50" w:after="120"/>
        <w:jc w:val="both"/>
        <w:rPr>
          <w:lang w:eastAsia="zh-CN"/>
        </w:rPr>
      </w:pPr>
      <w:r>
        <w:rPr>
          <w:lang w:eastAsia="zh-CN"/>
        </w:rPr>
        <w:t>We did note there is a</w:t>
      </w:r>
      <w:r w:rsidR="0022550C" w:rsidRPr="00082347">
        <w:rPr>
          <w:lang w:eastAsia="zh-CN"/>
        </w:rPr>
        <w:t xml:space="preserve"> </w:t>
      </w:r>
      <w:r w:rsidR="0061038E">
        <w:rPr>
          <w:lang w:eastAsia="zh-CN"/>
        </w:rPr>
        <w:t xml:space="preserve">dedicated </w:t>
      </w:r>
      <w:r w:rsidR="0022550C" w:rsidRPr="00082347">
        <w:rPr>
          <w:lang w:eastAsia="zh-CN"/>
        </w:rPr>
        <w:t>document OD 031 A Guide for Good Working Practices for the Management of the IECEx System’s Working Groups specifying the requirements on maintenance of publications</w:t>
      </w:r>
      <w:r w:rsidR="00C57892">
        <w:rPr>
          <w:lang w:eastAsia="zh-CN"/>
        </w:rPr>
        <w:t>. E</w:t>
      </w:r>
      <w:r w:rsidR="0022550C" w:rsidRPr="00082347">
        <w:rPr>
          <w:rFonts w:hint="eastAsia"/>
          <w:lang w:eastAsia="zh-CN"/>
        </w:rPr>
        <w:t>specially</w:t>
      </w:r>
      <w:r w:rsidR="00C57892">
        <w:rPr>
          <w:lang w:eastAsia="zh-CN"/>
        </w:rPr>
        <w:t>,</w:t>
      </w:r>
      <w:r w:rsidR="0022550C" w:rsidRPr="00082347">
        <w:rPr>
          <w:lang w:eastAsia="zh-CN"/>
        </w:rPr>
        <w:t xml:space="preserve"> within IECEx there is a </w:t>
      </w:r>
      <w:r w:rsidR="0022550C" w:rsidRPr="00082347">
        <w:rPr>
          <w:rFonts w:hint="eastAsia"/>
          <w:lang w:eastAsia="zh-CN"/>
        </w:rPr>
        <w:t>very</w:t>
      </w:r>
      <w:r w:rsidR="0022550C" w:rsidRPr="00082347">
        <w:rPr>
          <w:lang w:eastAsia="zh-CN"/>
        </w:rPr>
        <w:t xml:space="preserve"> </w:t>
      </w:r>
      <w:r w:rsidR="0022550C" w:rsidRPr="00082347">
        <w:rPr>
          <w:rFonts w:hint="eastAsia"/>
          <w:lang w:eastAsia="zh-CN"/>
        </w:rPr>
        <w:t>active</w:t>
      </w:r>
      <w:r w:rsidR="0022550C" w:rsidRPr="00082347">
        <w:rPr>
          <w:lang w:eastAsia="zh-CN"/>
        </w:rPr>
        <w:t xml:space="preserve"> </w:t>
      </w:r>
      <w:r w:rsidR="0022550C" w:rsidRPr="00082347">
        <w:rPr>
          <w:rFonts w:hint="eastAsia"/>
          <w:lang w:eastAsia="zh-CN"/>
        </w:rPr>
        <w:t>working group</w:t>
      </w:r>
      <w:r w:rsidR="0061038E">
        <w:rPr>
          <w:lang w:eastAsia="zh-CN"/>
        </w:rPr>
        <w:t xml:space="preserve"> </w:t>
      </w:r>
      <w:proofErr w:type="spellStart"/>
      <w:r w:rsidR="0061038E">
        <w:rPr>
          <w:lang w:eastAsia="zh-CN"/>
        </w:rPr>
        <w:t>ExMC</w:t>
      </w:r>
      <w:proofErr w:type="spellEnd"/>
      <w:r w:rsidR="0061038E">
        <w:rPr>
          <w:lang w:eastAsia="zh-CN"/>
        </w:rPr>
        <w:t xml:space="preserve"> WG 01</w:t>
      </w:r>
      <w:r w:rsidR="00D2205B">
        <w:rPr>
          <w:lang w:eastAsia="zh-CN"/>
        </w:rPr>
        <w:t>,</w:t>
      </w:r>
      <w:r w:rsidR="0061038E">
        <w:rPr>
          <w:lang w:eastAsia="zh-CN"/>
        </w:rPr>
        <w:t xml:space="preserve"> </w:t>
      </w:r>
      <w:r w:rsidR="00D2205B">
        <w:rPr>
          <w:lang w:eastAsia="zh-CN"/>
        </w:rPr>
        <w:t xml:space="preserve">convened </w:t>
      </w:r>
      <w:r w:rsidR="0061038E">
        <w:rPr>
          <w:lang w:eastAsia="zh-CN"/>
        </w:rPr>
        <w:t>by our respected D</w:t>
      </w:r>
      <w:r w:rsidR="0022550C" w:rsidRPr="00082347">
        <w:rPr>
          <w:lang w:eastAsia="zh-CN"/>
        </w:rPr>
        <w:t xml:space="preserve">eputy Chair </w:t>
      </w:r>
      <w:r w:rsidR="009E79A2">
        <w:rPr>
          <w:rFonts w:hint="eastAsia"/>
          <w:lang w:eastAsia="zh-CN"/>
        </w:rPr>
        <w:t>Marty</w:t>
      </w:r>
      <w:r w:rsidR="009E79A2">
        <w:rPr>
          <w:lang w:eastAsia="zh-CN"/>
        </w:rPr>
        <w:t xml:space="preserve"> </w:t>
      </w:r>
      <w:r w:rsidR="009E79A2">
        <w:rPr>
          <w:rFonts w:hint="eastAsia"/>
          <w:lang w:eastAsia="zh-CN"/>
        </w:rPr>
        <w:t>Cole</w:t>
      </w:r>
      <w:r w:rsidR="009E79A2">
        <w:rPr>
          <w:lang w:eastAsia="zh-CN"/>
        </w:rPr>
        <w:t xml:space="preserve"> </w:t>
      </w:r>
      <w:r w:rsidR="0022550C" w:rsidRPr="00082347">
        <w:rPr>
          <w:lang w:eastAsia="zh-CN"/>
        </w:rPr>
        <w:t xml:space="preserve">for ongoing technical revision of the IECEx Scheme Rules 02, but it is </w:t>
      </w:r>
      <w:r w:rsidR="00D2205B">
        <w:rPr>
          <w:lang w:eastAsia="zh-CN"/>
        </w:rPr>
        <w:t xml:space="preserve">just </w:t>
      </w:r>
      <w:r w:rsidR="0022550C" w:rsidRPr="00082347">
        <w:rPr>
          <w:lang w:eastAsia="zh-CN"/>
        </w:rPr>
        <w:t xml:space="preserve">limited to IECEx </w:t>
      </w:r>
      <w:r w:rsidR="0022550C" w:rsidRPr="00082347">
        <w:rPr>
          <w:rFonts w:hint="eastAsia"/>
          <w:lang w:eastAsia="zh-CN"/>
        </w:rPr>
        <w:t>02</w:t>
      </w:r>
      <w:r w:rsidR="0022550C" w:rsidRPr="00082347">
        <w:rPr>
          <w:lang w:eastAsia="zh-CN"/>
        </w:rPr>
        <w:t xml:space="preserve"> </w:t>
      </w:r>
      <w:r w:rsidR="009E79A2">
        <w:rPr>
          <w:rFonts w:hint="eastAsia"/>
          <w:lang w:eastAsia="zh-CN"/>
        </w:rPr>
        <w:t>Scheme</w:t>
      </w:r>
      <w:r w:rsidR="00D2205B">
        <w:rPr>
          <w:lang w:eastAsia="zh-CN"/>
        </w:rPr>
        <w:t xml:space="preserve">. We </w:t>
      </w:r>
      <w:r w:rsidR="00DF004F">
        <w:rPr>
          <w:rFonts w:hint="eastAsia"/>
          <w:lang w:eastAsia="zh-CN"/>
        </w:rPr>
        <w:t xml:space="preserve">do notice </w:t>
      </w:r>
      <w:r w:rsidR="0022550C" w:rsidRPr="00082347">
        <w:rPr>
          <w:lang w:eastAsia="zh-CN"/>
        </w:rPr>
        <w:t xml:space="preserve">there </w:t>
      </w:r>
      <w:r w:rsidR="00DF004F">
        <w:rPr>
          <w:lang w:eastAsia="zh-CN"/>
        </w:rPr>
        <w:t>are</w:t>
      </w:r>
      <w:r w:rsidR="0022550C" w:rsidRPr="00082347">
        <w:rPr>
          <w:lang w:eastAsia="zh-CN"/>
        </w:rPr>
        <w:t xml:space="preserve"> blind spot</w:t>
      </w:r>
      <w:r w:rsidR="00DF004F">
        <w:rPr>
          <w:lang w:eastAsia="zh-CN"/>
        </w:rPr>
        <w:t>s</w:t>
      </w:r>
      <w:r w:rsidR="0022550C" w:rsidRPr="00082347">
        <w:rPr>
          <w:lang w:eastAsia="zh-CN"/>
        </w:rPr>
        <w:t xml:space="preserve"> in </w:t>
      </w:r>
      <w:r w:rsidR="00DF004F">
        <w:rPr>
          <w:lang w:eastAsia="zh-CN"/>
        </w:rPr>
        <w:t>IECEx document maintenance</w:t>
      </w:r>
      <w:r w:rsidR="0022550C" w:rsidRPr="00082347">
        <w:rPr>
          <w:lang w:eastAsia="zh-CN"/>
        </w:rPr>
        <w:t>.</w:t>
      </w:r>
    </w:p>
    <w:p w14:paraId="2E046F3F" w14:textId="6C8BB4B3" w:rsidR="0022550C" w:rsidRPr="00082347" w:rsidRDefault="0022550C" w:rsidP="00D2205B">
      <w:pPr>
        <w:tabs>
          <w:tab w:val="left" w:pos="-1415"/>
          <w:tab w:val="left" w:pos="-708"/>
          <w:tab w:val="left" w:pos="720"/>
          <w:tab w:val="left" w:pos="3540"/>
          <w:tab w:val="left" w:pos="4248"/>
          <w:tab w:val="left" w:pos="4956"/>
          <w:tab w:val="left" w:pos="5664"/>
          <w:tab w:val="left" w:pos="5986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</w:tabs>
        <w:suppressAutoHyphens/>
        <w:snapToGrid w:val="0"/>
        <w:spacing w:beforeLines="50" w:before="120" w:afterLines="50" w:after="120"/>
        <w:jc w:val="both"/>
        <w:rPr>
          <w:rFonts w:ascii="Arial" w:hAnsi="Arial" w:cs="Arial"/>
          <w:lang w:eastAsia="zh-CN"/>
        </w:rPr>
      </w:pPr>
      <w:r w:rsidRPr="00082347">
        <w:rPr>
          <w:rFonts w:ascii="Arial" w:hAnsi="Arial" w:cs="Arial"/>
          <w:lang w:eastAsia="zh-CN"/>
        </w:rPr>
        <w:t xml:space="preserve">With reference to the </w:t>
      </w:r>
      <w:r w:rsidR="00C57892">
        <w:rPr>
          <w:rFonts w:ascii="Arial" w:hAnsi="Arial" w:cs="Arial"/>
          <w:lang w:eastAsia="zh-CN"/>
        </w:rPr>
        <w:t xml:space="preserve">IECEx published </w:t>
      </w:r>
      <w:r w:rsidRPr="00082347">
        <w:rPr>
          <w:rFonts w:ascii="Arial" w:hAnsi="Arial" w:cs="Arial"/>
          <w:lang w:eastAsia="zh-CN"/>
        </w:rPr>
        <w:t xml:space="preserve">documents </w:t>
      </w:r>
      <w:r w:rsidR="00C57892">
        <w:rPr>
          <w:rFonts w:ascii="Arial" w:hAnsi="Arial" w:cs="Arial"/>
          <w:lang w:eastAsia="zh-CN"/>
        </w:rPr>
        <w:t xml:space="preserve">posted </w:t>
      </w:r>
      <w:r w:rsidRPr="00082347">
        <w:rPr>
          <w:rFonts w:ascii="Arial" w:hAnsi="Arial" w:cs="Arial"/>
          <w:lang w:eastAsia="zh-CN"/>
        </w:rPr>
        <w:t xml:space="preserve">in the IECEx Website, </w:t>
      </w:r>
      <w:r w:rsidRPr="00082347">
        <w:rPr>
          <w:rFonts w:ascii="Arial" w:hAnsi="Arial" w:cs="Arial" w:hint="eastAsia"/>
          <w:lang w:eastAsia="zh-CN"/>
        </w:rPr>
        <w:t>i</w:t>
      </w:r>
      <w:r w:rsidRPr="00082347">
        <w:rPr>
          <w:rFonts w:ascii="Arial" w:hAnsi="Arial" w:cs="Arial"/>
          <w:lang w:eastAsia="zh-CN"/>
        </w:rPr>
        <w:t>t is not diff</w:t>
      </w:r>
      <w:r w:rsidRPr="00082347">
        <w:rPr>
          <w:rFonts w:ascii="Arial" w:hAnsi="Arial" w:cs="Arial" w:hint="eastAsia"/>
          <w:lang w:eastAsia="zh-CN"/>
        </w:rPr>
        <w:t>icult</w:t>
      </w:r>
      <w:r w:rsidRPr="00082347">
        <w:rPr>
          <w:rFonts w:ascii="Arial" w:hAnsi="Arial" w:cs="Arial"/>
          <w:lang w:eastAsia="zh-CN"/>
        </w:rPr>
        <w:t xml:space="preserve"> to find that some of operational documents were published more than </w:t>
      </w:r>
      <w:r w:rsidR="001F5BFF" w:rsidRPr="001F5BFF">
        <w:rPr>
          <w:rFonts w:ascii="Arial" w:hAnsi="Arial" w:cs="Arial" w:hint="eastAsia"/>
          <w:lang w:eastAsia="zh-CN"/>
        </w:rPr>
        <w:t>ten</w:t>
      </w:r>
      <w:r w:rsidR="00294693" w:rsidRPr="00294693">
        <w:rPr>
          <w:rFonts w:ascii="Arial" w:hAnsi="Arial" w:cs="Arial"/>
          <w:lang w:eastAsia="zh-CN"/>
        </w:rPr>
        <w:t xml:space="preserve"> </w:t>
      </w:r>
      <w:r w:rsidRPr="00082347">
        <w:rPr>
          <w:rFonts w:ascii="Arial" w:hAnsi="Arial" w:cs="Arial"/>
          <w:lang w:eastAsia="zh-CN"/>
        </w:rPr>
        <w:t>years ago. The following are examples:</w:t>
      </w:r>
    </w:p>
    <w:p w14:paraId="1B85230B" w14:textId="77777777" w:rsidR="0022550C" w:rsidRPr="00082347" w:rsidRDefault="0022550C" w:rsidP="00D2205B">
      <w:pPr>
        <w:pStyle w:val="ListParagraph"/>
        <w:numPr>
          <w:ilvl w:val="0"/>
          <w:numId w:val="3"/>
        </w:numPr>
        <w:tabs>
          <w:tab w:val="left" w:pos="-1415"/>
          <w:tab w:val="left" w:pos="-708"/>
          <w:tab w:val="left" w:pos="720"/>
          <w:tab w:val="left" w:pos="3540"/>
          <w:tab w:val="left" w:pos="4248"/>
          <w:tab w:val="left" w:pos="4956"/>
          <w:tab w:val="left" w:pos="5664"/>
          <w:tab w:val="left" w:pos="5986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</w:tabs>
        <w:suppressAutoHyphens/>
        <w:snapToGrid w:val="0"/>
        <w:spacing w:beforeLines="50" w:before="120" w:afterLines="50" w:after="120"/>
        <w:jc w:val="both"/>
        <w:rPr>
          <w:rFonts w:ascii="Arial" w:hAnsi="Arial" w:cs="Arial"/>
          <w:lang w:eastAsia="zh-CN"/>
        </w:rPr>
      </w:pPr>
      <w:r w:rsidRPr="00082347">
        <w:rPr>
          <w:rFonts w:ascii="Arial" w:hAnsi="Arial" w:cs="Arial"/>
          <w:lang w:eastAsia="zh-CN"/>
        </w:rPr>
        <w:t>OD 020 Guidance for the Sampling of Group I Ex d Motors for Testing as Representative of a Range for Certification Purposes Ed. 1.0 (published in 2006)</w:t>
      </w:r>
    </w:p>
    <w:p w14:paraId="7A3B73C6" w14:textId="77777777" w:rsidR="0022550C" w:rsidRPr="00082347" w:rsidRDefault="0022550C" w:rsidP="00D2205B">
      <w:pPr>
        <w:pStyle w:val="ListParagraph"/>
        <w:numPr>
          <w:ilvl w:val="0"/>
          <w:numId w:val="3"/>
        </w:numPr>
        <w:tabs>
          <w:tab w:val="left" w:pos="-1415"/>
          <w:tab w:val="left" w:pos="-708"/>
          <w:tab w:val="left" w:pos="720"/>
          <w:tab w:val="left" w:pos="3540"/>
          <w:tab w:val="left" w:pos="4248"/>
          <w:tab w:val="left" w:pos="4956"/>
          <w:tab w:val="left" w:pos="5664"/>
          <w:tab w:val="left" w:pos="5986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</w:tabs>
        <w:suppressAutoHyphens/>
        <w:snapToGrid w:val="0"/>
        <w:spacing w:beforeLines="50" w:before="120" w:afterLines="50" w:after="120"/>
        <w:jc w:val="both"/>
        <w:rPr>
          <w:rFonts w:ascii="Arial" w:hAnsi="Arial" w:cs="Arial"/>
          <w:lang w:eastAsia="zh-CN"/>
        </w:rPr>
      </w:pPr>
      <w:r w:rsidRPr="00082347">
        <w:rPr>
          <w:rFonts w:ascii="Arial" w:hAnsi="Arial" w:cs="Arial"/>
          <w:lang w:eastAsia="zh-CN"/>
        </w:rPr>
        <w:t>OD 021 Guidance document for assessment of IS equipment and systems (published in 2008)</w:t>
      </w:r>
    </w:p>
    <w:p w14:paraId="2112ADFA" w14:textId="77777777" w:rsidR="0022550C" w:rsidRPr="00082347" w:rsidRDefault="0022550C" w:rsidP="00D2205B">
      <w:pPr>
        <w:pStyle w:val="ListParagraph"/>
        <w:numPr>
          <w:ilvl w:val="0"/>
          <w:numId w:val="3"/>
        </w:numPr>
        <w:tabs>
          <w:tab w:val="left" w:pos="-1415"/>
          <w:tab w:val="left" w:pos="-708"/>
          <w:tab w:val="left" w:pos="720"/>
          <w:tab w:val="left" w:pos="3540"/>
          <w:tab w:val="left" w:pos="4248"/>
          <w:tab w:val="left" w:pos="4956"/>
          <w:tab w:val="left" w:pos="5664"/>
          <w:tab w:val="left" w:pos="5986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</w:tabs>
        <w:suppressAutoHyphens/>
        <w:snapToGrid w:val="0"/>
        <w:spacing w:beforeLines="50" w:before="120" w:afterLines="50" w:after="120"/>
        <w:jc w:val="both"/>
        <w:rPr>
          <w:rFonts w:ascii="Arial" w:hAnsi="Arial" w:cs="Arial"/>
          <w:lang w:eastAsia="zh-CN"/>
        </w:rPr>
      </w:pPr>
      <w:r w:rsidRPr="00082347">
        <w:rPr>
          <w:rFonts w:ascii="Arial" w:hAnsi="Arial" w:cs="Arial"/>
          <w:lang w:eastAsia="zh-CN"/>
        </w:rPr>
        <w:t>OD 301 EASA/AEMT Rewind Study and Good Practice Guide to maintain Motor Efficiency (published in 2013)</w:t>
      </w:r>
    </w:p>
    <w:p w14:paraId="72E3D9DE" w14:textId="77777777" w:rsidR="0022550C" w:rsidRPr="00082347" w:rsidRDefault="0022550C" w:rsidP="00D2205B">
      <w:pPr>
        <w:pStyle w:val="ListParagraph"/>
        <w:numPr>
          <w:ilvl w:val="0"/>
          <w:numId w:val="3"/>
        </w:numPr>
        <w:tabs>
          <w:tab w:val="left" w:pos="-1415"/>
          <w:tab w:val="left" w:pos="-708"/>
          <w:tab w:val="left" w:pos="720"/>
          <w:tab w:val="left" w:pos="3540"/>
          <w:tab w:val="left" w:pos="4248"/>
          <w:tab w:val="left" w:pos="4956"/>
          <w:tab w:val="left" w:pos="5664"/>
          <w:tab w:val="left" w:pos="5986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</w:tabs>
        <w:suppressAutoHyphens/>
        <w:snapToGrid w:val="0"/>
        <w:spacing w:beforeLines="50" w:before="120" w:afterLines="50" w:after="120"/>
        <w:jc w:val="both"/>
        <w:rPr>
          <w:rFonts w:ascii="Arial" w:hAnsi="Arial" w:cs="Arial"/>
          <w:lang w:eastAsia="zh-CN"/>
        </w:rPr>
      </w:pPr>
      <w:r w:rsidRPr="00082347">
        <w:rPr>
          <w:rFonts w:ascii="Arial" w:hAnsi="Arial" w:cs="Arial"/>
          <w:lang w:eastAsia="zh-CN"/>
        </w:rPr>
        <w:t>OD 505 Site Re-Assessment Report for Assessment of IECEx Candidate and Accepted Ex Certification Bodies (</w:t>
      </w:r>
      <w:proofErr w:type="spellStart"/>
      <w:r w:rsidRPr="00082347">
        <w:rPr>
          <w:rFonts w:ascii="Arial" w:hAnsi="Arial" w:cs="Arial"/>
          <w:lang w:eastAsia="zh-CN"/>
        </w:rPr>
        <w:t>ExCBs</w:t>
      </w:r>
      <w:proofErr w:type="spellEnd"/>
      <w:r w:rsidRPr="00082347">
        <w:rPr>
          <w:rFonts w:ascii="Arial" w:hAnsi="Arial" w:cs="Arial"/>
          <w:lang w:eastAsia="zh-CN"/>
        </w:rPr>
        <w:t>) for the IECEx 05 Certificate of Personal Competencies Scheme (</w:t>
      </w:r>
      <w:proofErr w:type="spellStart"/>
      <w:r w:rsidRPr="00082347">
        <w:rPr>
          <w:rFonts w:ascii="Arial" w:hAnsi="Arial" w:cs="Arial"/>
          <w:lang w:eastAsia="zh-CN"/>
        </w:rPr>
        <w:t>CoPC</w:t>
      </w:r>
      <w:proofErr w:type="spellEnd"/>
      <w:r w:rsidRPr="00082347">
        <w:rPr>
          <w:rFonts w:ascii="Arial" w:hAnsi="Arial" w:cs="Arial"/>
          <w:lang w:eastAsia="zh-CN"/>
        </w:rPr>
        <w:t xml:space="preserve">) Ed. 2.0 (published in 2014) </w:t>
      </w:r>
    </w:p>
    <w:p w14:paraId="6543157E" w14:textId="22ACC3EA" w:rsidR="0022550C" w:rsidRPr="00082347" w:rsidRDefault="0022550C" w:rsidP="00823084">
      <w:pPr>
        <w:tabs>
          <w:tab w:val="left" w:pos="-1415"/>
          <w:tab w:val="left" w:pos="-708"/>
          <w:tab w:val="left" w:pos="720"/>
          <w:tab w:val="left" w:pos="3540"/>
          <w:tab w:val="left" w:pos="4248"/>
          <w:tab w:val="left" w:pos="4956"/>
          <w:tab w:val="left" w:pos="5664"/>
          <w:tab w:val="left" w:pos="5986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</w:tabs>
        <w:suppressAutoHyphens/>
        <w:snapToGrid w:val="0"/>
        <w:spacing w:beforeLines="50" w:before="120" w:afterLines="50" w:after="120"/>
        <w:jc w:val="both"/>
        <w:rPr>
          <w:rFonts w:ascii="Arial" w:hAnsi="Arial" w:cs="Arial"/>
          <w:lang w:eastAsia="zh-CN"/>
        </w:rPr>
      </w:pPr>
      <w:r w:rsidRPr="00082347">
        <w:rPr>
          <w:rFonts w:ascii="Arial" w:hAnsi="Arial" w:cs="Arial"/>
          <w:lang w:eastAsia="zh-CN"/>
        </w:rPr>
        <w:t xml:space="preserve">Although </w:t>
      </w:r>
      <w:r w:rsidR="00263B9C" w:rsidRPr="009E79A2">
        <w:rPr>
          <w:rFonts w:ascii="Arial" w:hAnsi="Arial" w:cs="Arial" w:hint="eastAsia"/>
          <w:lang w:eastAsia="zh-CN"/>
        </w:rPr>
        <w:t>some</w:t>
      </w:r>
      <w:r w:rsidRPr="00082347">
        <w:rPr>
          <w:rFonts w:ascii="Arial" w:hAnsi="Arial" w:cs="Arial"/>
          <w:lang w:eastAsia="zh-CN"/>
        </w:rPr>
        <w:t xml:space="preserve"> of </w:t>
      </w:r>
      <w:r w:rsidR="00294693" w:rsidRPr="00294693">
        <w:rPr>
          <w:rFonts w:ascii="Arial" w:hAnsi="Arial" w:cs="Arial" w:hint="eastAsia"/>
          <w:lang w:eastAsia="zh-CN"/>
        </w:rPr>
        <w:t>the</w:t>
      </w:r>
      <w:r w:rsidR="00294693">
        <w:rPr>
          <w:rFonts w:ascii="Arial" w:hAnsi="Arial" w:cs="Arial"/>
          <w:lang w:eastAsia="zh-CN"/>
        </w:rPr>
        <w:t xml:space="preserve"> </w:t>
      </w:r>
      <w:r w:rsidR="00DF004F">
        <w:rPr>
          <w:rFonts w:ascii="Arial" w:hAnsi="Arial" w:cs="Arial"/>
          <w:lang w:eastAsia="zh-CN"/>
        </w:rPr>
        <w:t xml:space="preserve">IECEx </w:t>
      </w:r>
      <w:r w:rsidRPr="00082347">
        <w:rPr>
          <w:rFonts w:ascii="Arial" w:hAnsi="Arial" w:cs="Arial"/>
          <w:lang w:eastAsia="zh-CN"/>
        </w:rPr>
        <w:t xml:space="preserve">documents are </w:t>
      </w:r>
      <w:r w:rsidR="00C57892">
        <w:rPr>
          <w:rFonts w:ascii="Arial" w:hAnsi="Arial" w:cs="Arial"/>
          <w:lang w:eastAsia="zh-CN"/>
        </w:rPr>
        <w:t xml:space="preserve">naturally </w:t>
      </w:r>
      <w:r w:rsidRPr="00082347">
        <w:rPr>
          <w:rFonts w:ascii="Arial" w:hAnsi="Arial" w:cs="Arial"/>
          <w:lang w:eastAsia="zh-CN"/>
        </w:rPr>
        <w:t>sta</w:t>
      </w:r>
      <w:r w:rsidR="00DF004F">
        <w:rPr>
          <w:rFonts w:ascii="Arial" w:hAnsi="Arial" w:cs="Arial"/>
          <w:lang w:eastAsia="zh-CN"/>
        </w:rPr>
        <w:t>ble</w:t>
      </w:r>
      <w:r w:rsidR="00D2205B">
        <w:rPr>
          <w:rFonts w:ascii="Arial" w:hAnsi="Arial" w:cs="Arial"/>
          <w:lang w:eastAsia="zh-CN"/>
        </w:rPr>
        <w:t xml:space="preserve"> and </w:t>
      </w:r>
      <w:r w:rsidR="00C57892">
        <w:rPr>
          <w:rFonts w:ascii="Arial" w:hAnsi="Arial" w:cs="Arial"/>
          <w:lang w:eastAsia="zh-CN"/>
        </w:rPr>
        <w:t>no</w:t>
      </w:r>
      <w:r w:rsidR="00DF004F">
        <w:rPr>
          <w:rFonts w:ascii="Arial" w:hAnsi="Arial" w:cs="Arial"/>
          <w:lang w:eastAsia="zh-CN"/>
        </w:rPr>
        <w:t>t necessary to be revised often,</w:t>
      </w:r>
      <w:r w:rsidR="00C57892">
        <w:rPr>
          <w:rFonts w:ascii="Arial" w:hAnsi="Arial" w:cs="Arial"/>
          <w:lang w:eastAsia="zh-CN"/>
        </w:rPr>
        <w:t xml:space="preserve"> some </w:t>
      </w:r>
      <w:r w:rsidRPr="00082347">
        <w:rPr>
          <w:rFonts w:ascii="Arial" w:hAnsi="Arial" w:cs="Arial"/>
          <w:lang w:eastAsia="zh-CN"/>
        </w:rPr>
        <w:t xml:space="preserve">are </w:t>
      </w:r>
      <w:r w:rsidR="00263B9C" w:rsidRPr="009E79A2">
        <w:rPr>
          <w:rFonts w:ascii="Arial" w:hAnsi="Arial" w:cs="Arial" w:hint="eastAsia"/>
          <w:lang w:eastAsia="zh-CN"/>
        </w:rPr>
        <w:t>clearly</w:t>
      </w:r>
      <w:r w:rsidR="00263B9C">
        <w:rPr>
          <w:rFonts w:ascii="Arial" w:hAnsi="Arial" w:cs="Arial"/>
          <w:lang w:eastAsia="zh-CN"/>
        </w:rPr>
        <w:t xml:space="preserve"> </w:t>
      </w:r>
      <w:r w:rsidRPr="00082347">
        <w:rPr>
          <w:rFonts w:ascii="Arial" w:hAnsi="Arial" w:cs="Arial"/>
          <w:lang w:eastAsia="zh-CN"/>
        </w:rPr>
        <w:t xml:space="preserve">outdated </w:t>
      </w:r>
      <w:r w:rsidR="00263B9C" w:rsidRPr="009E79A2">
        <w:rPr>
          <w:rFonts w:ascii="Arial" w:hAnsi="Arial" w:cs="Arial" w:hint="eastAsia"/>
          <w:lang w:eastAsia="zh-CN"/>
        </w:rPr>
        <w:t>in</w:t>
      </w:r>
      <w:r w:rsidR="00263B9C">
        <w:rPr>
          <w:rFonts w:ascii="Arial" w:hAnsi="Arial" w:cs="Arial"/>
          <w:lang w:eastAsia="zh-CN"/>
        </w:rPr>
        <w:t xml:space="preserve"> </w:t>
      </w:r>
      <w:r w:rsidR="00263B9C" w:rsidRPr="009E79A2">
        <w:rPr>
          <w:rFonts w:ascii="Arial" w:hAnsi="Arial" w:cs="Arial" w:hint="eastAsia"/>
          <w:lang w:eastAsia="zh-CN"/>
        </w:rPr>
        <w:t>content</w:t>
      </w:r>
      <w:r w:rsidR="00263B9C">
        <w:rPr>
          <w:rFonts w:ascii="Arial" w:hAnsi="Arial" w:cs="Arial"/>
          <w:lang w:eastAsia="zh-CN"/>
        </w:rPr>
        <w:t xml:space="preserve"> </w:t>
      </w:r>
      <w:r w:rsidRPr="00082347">
        <w:rPr>
          <w:rFonts w:ascii="Arial" w:hAnsi="Arial" w:cs="Arial"/>
          <w:lang w:eastAsia="zh-CN"/>
        </w:rPr>
        <w:t xml:space="preserve">or </w:t>
      </w:r>
      <w:r w:rsidR="00C57892">
        <w:rPr>
          <w:rFonts w:ascii="Arial" w:hAnsi="Arial" w:cs="Arial"/>
          <w:lang w:eastAsia="zh-CN"/>
        </w:rPr>
        <w:t xml:space="preserve">even </w:t>
      </w:r>
      <w:r w:rsidRPr="00082347">
        <w:rPr>
          <w:rFonts w:ascii="Arial" w:hAnsi="Arial" w:cs="Arial"/>
          <w:lang w:eastAsia="zh-CN"/>
        </w:rPr>
        <w:t xml:space="preserve">already </w:t>
      </w:r>
      <w:r w:rsidR="002F4F1F">
        <w:rPr>
          <w:rFonts w:ascii="Arial" w:hAnsi="Arial" w:cs="Arial"/>
          <w:lang w:eastAsia="zh-CN"/>
        </w:rPr>
        <w:t>merged</w:t>
      </w:r>
      <w:r w:rsidRPr="00082347">
        <w:rPr>
          <w:rFonts w:ascii="Arial" w:hAnsi="Arial" w:cs="Arial"/>
          <w:lang w:eastAsia="zh-CN"/>
        </w:rPr>
        <w:t xml:space="preserve"> by other documents. For example, the OD 021 Guidance document for assessment of IS equipment and systems developed by </w:t>
      </w:r>
      <w:proofErr w:type="spellStart"/>
      <w:r w:rsidRPr="00082347">
        <w:rPr>
          <w:rFonts w:ascii="Arial" w:hAnsi="Arial" w:cs="Arial"/>
          <w:lang w:eastAsia="zh-CN"/>
        </w:rPr>
        <w:t>ExTAG</w:t>
      </w:r>
      <w:proofErr w:type="spellEnd"/>
      <w:r w:rsidRPr="00082347">
        <w:rPr>
          <w:rFonts w:ascii="Arial" w:hAnsi="Arial" w:cs="Arial"/>
          <w:lang w:eastAsia="zh-CN"/>
        </w:rPr>
        <w:t xml:space="preserve"> WG</w:t>
      </w:r>
      <w:r w:rsidR="000979B3">
        <w:rPr>
          <w:rFonts w:ascii="Arial" w:hAnsi="Arial" w:cs="Arial"/>
          <w:lang w:eastAsia="zh-CN"/>
        </w:rPr>
        <w:t xml:space="preserve"> </w:t>
      </w:r>
      <w:r w:rsidRPr="00082347">
        <w:rPr>
          <w:rFonts w:ascii="Arial" w:hAnsi="Arial" w:cs="Arial"/>
          <w:lang w:eastAsia="zh-CN"/>
        </w:rPr>
        <w:t xml:space="preserve">08 Common Assessment of IS </w:t>
      </w:r>
      <w:r w:rsidRPr="00082347">
        <w:rPr>
          <w:rFonts w:ascii="Arial" w:hAnsi="Arial" w:cs="Arial"/>
          <w:lang w:eastAsia="zh-CN"/>
        </w:rPr>
        <w:lastRenderedPageBreak/>
        <w:t>equi</w:t>
      </w:r>
      <w:r w:rsidR="00263B9C">
        <w:rPr>
          <w:rFonts w:ascii="Arial" w:hAnsi="Arial" w:cs="Arial"/>
          <w:lang w:eastAsia="zh-CN"/>
        </w:rPr>
        <w:t xml:space="preserve">pment and systems in 2008, its </w:t>
      </w:r>
      <w:r w:rsidR="00263B9C" w:rsidRPr="009E79A2">
        <w:rPr>
          <w:rFonts w:ascii="Arial" w:hAnsi="Arial" w:cs="Arial" w:hint="eastAsia"/>
          <w:lang w:eastAsia="zh-CN"/>
        </w:rPr>
        <w:t>C</w:t>
      </w:r>
      <w:r w:rsidRPr="00082347">
        <w:rPr>
          <w:rFonts w:ascii="Arial" w:hAnsi="Arial" w:cs="Arial"/>
          <w:lang w:eastAsia="zh-CN"/>
        </w:rPr>
        <w:t xml:space="preserve">lause 4.2 refers to the standards IEC 60079-11 edition 4.0 and edition 5.0 for the factor of safety, and </w:t>
      </w:r>
      <w:r w:rsidR="00263B9C" w:rsidRPr="009E79A2">
        <w:rPr>
          <w:rFonts w:ascii="Arial" w:hAnsi="Arial" w:cs="Arial" w:hint="eastAsia"/>
          <w:lang w:eastAsia="zh-CN"/>
        </w:rPr>
        <w:t>C</w:t>
      </w:r>
      <w:r w:rsidR="00EC67C4">
        <w:rPr>
          <w:rFonts w:ascii="Arial" w:hAnsi="Arial" w:cs="Arial"/>
          <w:lang w:eastAsia="zh-CN"/>
        </w:rPr>
        <w:t xml:space="preserve">lause 7.3 </w:t>
      </w:r>
      <w:r w:rsidRPr="00082347">
        <w:rPr>
          <w:rFonts w:ascii="Arial" w:hAnsi="Arial" w:cs="Arial"/>
          <w:lang w:eastAsia="zh-CN"/>
        </w:rPr>
        <w:t>refer</w:t>
      </w:r>
      <w:r w:rsidR="00EC67C4">
        <w:rPr>
          <w:rFonts w:ascii="Arial" w:hAnsi="Arial" w:cs="Arial"/>
          <w:lang w:eastAsia="zh-CN"/>
        </w:rPr>
        <w:t>s</w:t>
      </w:r>
      <w:r w:rsidRPr="00082347">
        <w:rPr>
          <w:rFonts w:ascii="Arial" w:hAnsi="Arial" w:cs="Arial"/>
          <w:lang w:eastAsia="zh-CN"/>
        </w:rPr>
        <w:t xml:space="preserve"> to the decision sheet </w:t>
      </w:r>
      <w:proofErr w:type="spellStart"/>
      <w:r w:rsidRPr="00082347">
        <w:rPr>
          <w:rFonts w:ascii="Arial" w:hAnsi="Arial" w:cs="Arial"/>
          <w:lang w:eastAsia="zh-CN"/>
        </w:rPr>
        <w:t>ExTAG</w:t>
      </w:r>
      <w:proofErr w:type="spellEnd"/>
      <w:r w:rsidRPr="00082347">
        <w:rPr>
          <w:rFonts w:ascii="Arial" w:hAnsi="Arial" w:cs="Arial"/>
          <w:lang w:eastAsia="zh-CN"/>
        </w:rPr>
        <w:t>/42/CD for</w:t>
      </w:r>
      <w:r w:rsidR="00EC67C4" w:rsidRPr="00EC67C4">
        <w:rPr>
          <w:rFonts w:ascii="Arial" w:hAnsi="Arial" w:cs="Arial"/>
          <w:lang w:eastAsia="zh-CN"/>
        </w:rPr>
        <w:t xml:space="preserve"> </w:t>
      </w:r>
      <w:r w:rsidR="00EC67C4" w:rsidRPr="00082347">
        <w:rPr>
          <w:rFonts w:ascii="Arial" w:hAnsi="Arial" w:cs="Arial"/>
          <w:lang w:eastAsia="zh-CN"/>
        </w:rPr>
        <w:t>test records of specified cell(s)</w:t>
      </w:r>
      <w:r w:rsidRPr="00082347">
        <w:rPr>
          <w:rFonts w:ascii="Arial" w:hAnsi="Arial" w:cs="Arial"/>
          <w:lang w:eastAsia="zh-CN"/>
        </w:rPr>
        <w:t xml:space="preserve">. </w:t>
      </w:r>
      <w:r w:rsidR="00EC67C4">
        <w:rPr>
          <w:rFonts w:ascii="Arial" w:hAnsi="Arial" w:cs="Arial"/>
          <w:lang w:eastAsia="zh-CN"/>
        </w:rPr>
        <w:t xml:space="preserve">In particular, </w:t>
      </w:r>
      <w:r w:rsidRPr="00082347">
        <w:rPr>
          <w:rFonts w:ascii="Arial" w:hAnsi="Arial" w:cs="Arial"/>
          <w:lang w:eastAsia="zh-CN"/>
        </w:rPr>
        <w:t>the IS techn</w:t>
      </w:r>
      <w:r w:rsidR="00EC67C4">
        <w:rPr>
          <w:rFonts w:ascii="Arial" w:hAnsi="Arial" w:cs="Arial"/>
          <w:lang w:eastAsia="zh-CN"/>
        </w:rPr>
        <w:t xml:space="preserve">ology </w:t>
      </w:r>
      <w:r w:rsidR="000979B3">
        <w:rPr>
          <w:rFonts w:ascii="Arial" w:hAnsi="Arial" w:cs="Arial"/>
          <w:lang w:eastAsia="zh-CN"/>
        </w:rPr>
        <w:t xml:space="preserve">already includes three </w:t>
      </w:r>
      <w:r w:rsidR="00EC67C4">
        <w:rPr>
          <w:rFonts w:ascii="Arial" w:hAnsi="Arial" w:cs="Arial"/>
          <w:lang w:eastAsia="zh-CN"/>
        </w:rPr>
        <w:t>protection levels of “</w:t>
      </w:r>
      <w:proofErr w:type="spellStart"/>
      <w:r w:rsidR="00EC67C4">
        <w:rPr>
          <w:rFonts w:ascii="Arial" w:hAnsi="Arial" w:cs="Arial"/>
          <w:lang w:eastAsia="zh-CN"/>
        </w:rPr>
        <w:t>ia</w:t>
      </w:r>
      <w:proofErr w:type="spellEnd"/>
      <w:r w:rsidR="00EC67C4">
        <w:rPr>
          <w:rFonts w:ascii="Arial" w:hAnsi="Arial" w:cs="Arial"/>
          <w:lang w:eastAsia="zh-CN"/>
        </w:rPr>
        <w:t>”</w:t>
      </w:r>
      <w:r w:rsidR="000979B3">
        <w:rPr>
          <w:rFonts w:ascii="Arial" w:hAnsi="Arial" w:cs="Arial"/>
          <w:lang w:eastAsia="zh-CN"/>
        </w:rPr>
        <w:t xml:space="preserve">, </w:t>
      </w:r>
      <w:r w:rsidR="00EC67C4">
        <w:rPr>
          <w:rFonts w:ascii="Arial" w:hAnsi="Arial" w:cs="Arial"/>
          <w:lang w:eastAsia="zh-CN"/>
        </w:rPr>
        <w:t>“</w:t>
      </w:r>
      <w:proofErr w:type="spellStart"/>
      <w:r w:rsidR="00EC67C4">
        <w:rPr>
          <w:rFonts w:ascii="Arial" w:hAnsi="Arial" w:cs="Arial"/>
          <w:lang w:eastAsia="zh-CN"/>
        </w:rPr>
        <w:t>ib</w:t>
      </w:r>
      <w:proofErr w:type="spellEnd"/>
      <w:r w:rsidR="00EC67C4">
        <w:rPr>
          <w:rFonts w:ascii="Arial" w:hAnsi="Arial" w:cs="Arial"/>
          <w:lang w:eastAsia="zh-CN"/>
        </w:rPr>
        <w:t>”</w:t>
      </w:r>
      <w:r w:rsidR="000979B3">
        <w:rPr>
          <w:rFonts w:ascii="Arial" w:hAnsi="Arial" w:cs="Arial"/>
          <w:lang w:eastAsia="zh-CN"/>
        </w:rPr>
        <w:t xml:space="preserve"> and “</w:t>
      </w:r>
      <w:proofErr w:type="spellStart"/>
      <w:r w:rsidR="000979B3">
        <w:rPr>
          <w:rFonts w:ascii="Arial" w:hAnsi="Arial" w:cs="Arial"/>
          <w:lang w:eastAsia="zh-CN"/>
        </w:rPr>
        <w:t>ic</w:t>
      </w:r>
      <w:proofErr w:type="spellEnd"/>
      <w:r w:rsidR="000979B3">
        <w:rPr>
          <w:rFonts w:ascii="Arial" w:hAnsi="Arial" w:cs="Arial"/>
          <w:lang w:eastAsia="zh-CN"/>
        </w:rPr>
        <w:t>”</w:t>
      </w:r>
      <w:r w:rsidR="00BD2329">
        <w:rPr>
          <w:rFonts w:ascii="Arial" w:hAnsi="Arial" w:cs="Arial"/>
          <w:lang w:eastAsia="zh-CN"/>
        </w:rPr>
        <w:t xml:space="preserve"> </w:t>
      </w:r>
      <w:r w:rsidR="00BD2329" w:rsidRPr="00BD2329">
        <w:rPr>
          <w:rFonts w:ascii="Arial" w:hAnsi="Arial" w:cs="Arial" w:hint="eastAsia"/>
          <w:lang w:eastAsia="zh-CN"/>
        </w:rPr>
        <w:t>now</w:t>
      </w:r>
      <w:r w:rsidR="00EC67C4">
        <w:rPr>
          <w:rFonts w:ascii="Arial" w:hAnsi="Arial" w:cs="Arial"/>
          <w:lang w:eastAsia="zh-CN"/>
        </w:rPr>
        <w:t>.</w:t>
      </w:r>
      <w:r w:rsidRPr="00082347">
        <w:rPr>
          <w:rFonts w:ascii="Arial" w:hAnsi="Arial" w:cs="Arial"/>
          <w:lang w:eastAsia="zh-CN"/>
        </w:rPr>
        <w:t xml:space="preserve"> It seems </w:t>
      </w:r>
      <w:r w:rsidR="004D4256">
        <w:rPr>
          <w:rFonts w:ascii="Arial" w:hAnsi="Arial" w:cs="Arial"/>
          <w:lang w:eastAsia="zh-CN"/>
        </w:rPr>
        <w:t xml:space="preserve">to be </w:t>
      </w:r>
      <w:r w:rsidRPr="00082347">
        <w:rPr>
          <w:rFonts w:ascii="Arial" w:hAnsi="Arial" w:cs="Arial"/>
          <w:lang w:eastAsia="zh-CN"/>
        </w:rPr>
        <w:t xml:space="preserve">necessity to revise the OD 021 by the corresponding </w:t>
      </w:r>
      <w:r w:rsidR="000979B3">
        <w:rPr>
          <w:rFonts w:ascii="Arial" w:hAnsi="Arial" w:cs="Arial"/>
          <w:lang w:eastAsia="zh-CN"/>
        </w:rPr>
        <w:t>working group.</w:t>
      </w:r>
      <w:r w:rsidRPr="00082347">
        <w:rPr>
          <w:rFonts w:ascii="Arial" w:hAnsi="Arial" w:cs="Arial"/>
          <w:lang w:eastAsia="zh-CN"/>
        </w:rPr>
        <w:t xml:space="preserve"> </w:t>
      </w:r>
      <w:r w:rsidRPr="00F456C6">
        <w:rPr>
          <w:rFonts w:ascii="Arial" w:hAnsi="Arial" w:cs="Arial"/>
          <w:lang w:eastAsia="zh-CN"/>
        </w:rPr>
        <w:t>The second example is that the contents of OD</w:t>
      </w:r>
      <w:r w:rsidR="00A4109B" w:rsidRPr="00F456C6">
        <w:rPr>
          <w:rFonts w:ascii="Arial" w:hAnsi="Arial" w:cs="Arial"/>
          <w:lang w:eastAsia="zh-CN"/>
        </w:rPr>
        <w:t xml:space="preserve"> </w:t>
      </w:r>
      <w:r w:rsidRPr="00F456C6">
        <w:rPr>
          <w:rFonts w:ascii="Arial" w:hAnsi="Arial" w:cs="Arial"/>
          <w:lang w:eastAsia="zh-CN"/>
        </w:rPr>
        <w:t xml:space="preserve">505 </w:t>
      </w:r>
      <w:proofErr w:type="gramStart"/>
      <w:r w:rsidRPr="00F456C6">
        <w:rPr>
          <w:rFonts w:ascii="Arial" w:hAnsi="Arial" w:cs="Arial"/>
          <w:lang w:eastAsia="zh-CN"/>
        </w:rPr>
        <w:t>seems</w:t>
      </w:r>
      <w:proofErr w:type="gramEnd"/>
      <w:r w:rsidRPr="00F456C6">
        <w:rPr>
          <w:rFonts w:ascii="Arial" w:hAnsi="Arial" w:cs="Arial"/>
          <w:lang w:eastAsia="zh-CN"/>
        </w:rPr>
        <w:t xml:space="preserve"> to </w:t>
      </w:r>
      <w:r w:rsidR="006C08BA" w:rsidRPr="00F456C6">
        <w:rPr>
          <w:rFonts w:ascii="Arial" w:hAnsi="Arial" w:cs="Arial"/>
          <w:lang w:eastAsia="zh-CN"/>
        </w:rPr>
        <w:t xml:space="preserve">have </w:t>
      </w:r>
      <w:r w:rsidRPr="00F456C6">
        <w:rPr>
          <w:rFonts w:ascii="Arial" w:hAnsi="Arial" w:cs="Arial"/>
          <w:lang w:eastAsia="zh-CN"/>
        </w:rPr>
        <w:t>be</w:t>
      </w:r>
      <w:r w:rsidR="006C08BA" w:rsidRPr="00F456C6">
        <w:rPr>
          <w:rFonts w:ascii="Arial" w:hAnsi="Arial" w:cs="Arial"/>
          <w:lang w:eastAsia="zh-CN"/>
        </w:rPr>
        <w:t xml:space="preserve">en </w:t>
      </w:r>
      <w:r w:rsidRPr="00F456C6">
        <w:rPr>
          <w:rFonts w:ascii="Arial" w:hAnsi="Arial" w:cs="Arial"/>
          <w:lang w:eastAsia="zh-CN"/>
        </w:rPr>
        <w:t xml:space="preserve">integrated into the current document F-004, </w:t>
      </w:r>
      <w:r w:rsidR="004D4256" w:rsidRPr="00F456C6">
        <w:rPr>
          <w:rFonts w:ascii="Arial" w:hAnsi="Arial" w:cs="Arial"/>
          <w:lang w:eastAsia="zh-CN"/>
        </w:rPr>
        <w:t xml:space="preserve">and </w:t>
      </w:r>
      <w:r w:rsidRPr="00082347">
        <w:rPr>
          <w:rFonts w:ascii="Arial" w:hAnsi="Arial" w:cs="Arial"/>
          <w:lang w:eastAsia="zh-CN"/>
        </w:rPr>
        <w:t xml:space="preserve">the OD 505 should be withdrawn. The third one is regarding the OD 301 EASA/AEMT Rewind Study and Good Practice Guide to maintain Motor Efficiency, published in 2013, </w:t>
      </w:r>
      <w:proofErr w:type="gramStart"/>
      <w:r w:rsidRPr="00082347">
        <w:rPr>
          <w:rFonts w:ascii="Arial" w:hAnsi="Arial" w:cs="Arial"/>
          <w:lang w:eastAsia="zh-CN"/>
        </w:rPr>
        <w:t>actu</w:t>
      </w:r>
      <w:r w:rsidR="00BF65ED">
        <w:rPr>
          <w:rFonts w:ascii="Arial" w:hAnsi="Arial" w:cs="Arial"/>
          <w:lang w:eastAsia="zh-CN"/>
        </w:rPr>
        <w:t>ally the</w:t>
      </w:r>
      <w:proofErr w:type="gramEnd"/>
      <w:r w:rsidR="00BF65ED">
        <w:rPr>
          <w:rFonts w:ascii="Arial" w:hAnsi="Arial" w:cs="Arial"/>
          <w:lang w:eastAsia="zh-CN"/>
        </w:rPr>
        <w:t xml:space="preserve"> complete </w:t>
      </w:r>
      <w:r w:rsidRPr="00082347">
        <w:rPr>
          <w:rFonts w:ascii="Arial" w:hAnsi="Arial" w:cs="Arial"/>
          <w:lang w:eastAsia="zh-CN"/>
        </w:rPr>
        <w:t>document cited with permission was pu</w:t>
      </w:r>
      <w:r w:rsidR="004F2731">
        <w:rPr>
          <w:rFonts w:ascii="Arial" w:hAnsi="Arial" w:cs="Arial"/>
          <w:lang w:eastAsia="zh-CN"/>
        </w:rPr>
        <w:t xml:space="preserve">blished by EASA in 2003. </w:t>
      </w:r>
      <w:r w:rsidR="004F2731" w:rsidRPr="00F456C6">
        <w:rPr>
          <w:rFonts w:ascii="Arial" w:hAnsi="Arial" w:cs="Arial"/>
          <w:lang w:eastAsia="zh-CN"/>
        </w:rPr>
        <w:t>I</w:t>
      </w:r>
      <w:r w:rsidR="004F2731" w:rsidRPr="00F456C6">
        <w:rPr>
          <w:rFonts w:ascii="Arial" w:hAnsi="Arial" w:cs="Arial" w:hint="eastAsia"/>
          <w:lang w:eastAsia="zh-CN"/>
        </w:rPr>
        <w:t xml:space="preserve">n noting that </w:t>
      </w:r>
      <w:r w:rsidR="004F2731" w:rsidRPr="00F456C6">
        <w:rPr>
          <w:rFonts w:ascii="Arial" w:hAnsi="Arial" w:cs="Arial"/>
          <w:lang w:eastAsia="zh-CN"/>
        </w:rPr>
        <w:t xml:space="preserve">a </w:t>
      </w:r>
      <w:r w:rsidR="00BF65ED">
        <w:rPr>
          <w:rFonts w:ascii="Arial" w:hAnsi="Arial" w:cs="Arial"/>
          <w:lang w:eastAsia="zh-CN"/>
        </w:rPr>
        <w:t>revised</w:t>
      </w:r>
      <w:r w:rsidR="000646DB" w:rsidRPr="00F456C6">
        <w:rPr>
          <w:rFonts w:ascii="Arial" w:hAnsi="Arial" w:cs="Arial"/>
          <w:lang w:eastAsia="zh-CN"/>
        </w:rPr>
        <w:t xml:space="preserve"> </w:t>
      </w:r>
      <w:r w:rsidR="004F2731" w:rsidRPr="00F456C6">
        <w:rPr>
          <w:rFonts w:ascii="Arial" w:hAnsi="Arial" w:cs="Arial"/>
          <w:lang w:eastAsia="zh-CN"/>
        </w:rPr>
        <w:t xml:space="preserve">document </w:t>
      </w:r>
      <w:r w:rsidR="006E5A30" w:rsidRPr="00F456C6">
        <w:rPr>
          <w:rFonts w:ascii="Arial" w:hAnsi="Arial" w:cs="Arial" w:hint="eastAsia"/>
          <w:lang w:eastAsia="zh-CN"/>
        </w:rPr>
        <w:t xml:space="preserve">named as </w:t>
      </w:r>
      <w:r w:rsidR="004F2731" w:rsidRPr="00F456C6">
        <w:rPr>
          <w:rFonts w:ascii="Arial" w:hAnsi="Arial" w:cs="Arial"/>
          <w:lang w:eastAsia="zh-CN"/>
        </w:rPr>
        <w:t>Good Practice Guide to Main</w:t>
      </w:r>
      <w:r w:rsidR="00BF65ED">
        <w:rPr>
          <w:rFonts w:ascii="Arial" w:hAnsi="Arial" w:cs="Arial"/>
          <w:lang w:eastAsia="zh-CN"/>
        </w:rPr>
        <w:t xml:space="preserve">tain Motor Efficiency was </w:t>
      </w:r>
      <w:r w:rsidR="004F2731" w:rsidRPr="00F456C6">
        <w:rPr>
          <w:rFonts w:ascii="Arial" w:hAnsi="Arial" w:cs="Arial"/>
          <w:lang w:eastAsia="zh-CN"/>
        </w:rPr>
        <w:t>published by EASA in 2021</w:t>
      </w:r>
      <w:r w:rsidR="004F2731">
        <w:rPr>
          <w:rFonts w:ascii="Arial" w:hAnsi="Arial" w:cs="Arial"/>
          <w:lang w:eastAsia="zh-CN"/>
        </w:rPr>
        <w:t>, it</w:t>
      </w:r>
      <w:r w:rsidRPr="00082347">
        <w:rPr>
          <w:rFonts w:ascii="Arial" w:hAnsi="Arial" w:cs="Arial"/>
          <w:lang w:eastAsia="zh-CN"/>
        </w:rPr>
        <w:t xml:space="preserve"> seems </w:t>
      </w:r>
      <w:r w:rsidR="00BD2329" w:rsidRPr="00BD2329">
        <w:rPr>
          <w:rFonts w:ascii="Arial" w:hAnsi="Arial" w:cs="Arial" w:hint="eastAsia"/>
          <w:lang w:eastAsia="zh-CN"/>
        </w:rPr>
        <w:t>that</w:t>
      </w:r>
      <w:r w:rsidR="00BD2329">
        <w:rPr>
          <w:rFonts w:ascii="Arial" w:hAnsi="Arial" w:cs="Arial"/>
          <w:lang w:eastAsia="zh-CN"/>
        </w:rPr>
        <w:t xml:space="preserve"> OD 301 should also do a synchronous update.</w:t>
      </w:r>
    </w:p>
    <w:p w14:paraId="629ED668" w14:textId="6968258F" w:rsidR="0022550C" w:rsidRPr="00082347" w:rsidRDefault="0022550C" w:rsidP="00823084">
      <w:pPr>
        <w:tabs>
          <w:tab w:val="left" w:pos="-1415"/>
          <w:tab w:val="left" w:pos="-708"/>
          <w:tab w:val="left" w:pos="720"/>
          <w:tab w:val="left" w:pos="3540"/>
          <w:tab w:val="left" w:pos="4248"/>
          <w:tab w:val="left" w:pos="4956"/>
          <w:tab w:val="left" w:pos="5664"/>
          <w:tab w:val="left" w:pos="5986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</w:tabs>
        <w:suppressAutoHyphens/>
        <w:snapToGrid w:val="0"/>
        <w:spacing w:beforeLines="50" w:before="120" w:afterLines="50" w:after="120"/>
        <w:jc w:val="both"/>
        <w:rPr>
          <w:rFonts w:ascii="Arial" w:hAnsi="Arial" w:cs="Arial"/>
          <w:lang w:eastAsia="zh-CN"/>
        </w:rPr>
      </w:pPr>
      <w:r w:rsidRPr="00082347">
        <w:rPr>
          <w:rFonts w:ascii="Arial" w:hAnsi="Arial" w:cs="Arial"/>
          <w:lang w:eastAsia="zh-CN"/>
        </w:rPr>
        <w:t xml:space="preserve">For </w:t>
      </w:r>
      <w:r w:rsidR="00294693" w:rsidRPr="00294693">
        <w:rPr>
          <w:rFonts w:ascii="Arial" w:hAnsi="Arial" w:cs="Arial" w:hint="eastAsia"/>
          <w:lang w:eastAsia="zh-CN"/>
        </w:rPr>
        <w:t>keeping</w:t>
      </w:r>
      <w:r w:rsidR="00294693">
        <w:rPr>
          <w:rFonts w:ascii="Arial" w:hAnsi="Arial" w:cs="Arial"/>
          <w:lang w:eastAsia="zh-CN"/>
        </w:rPr>
        <w:t xml:space="preserve"> </w:t>
      </w:r>
      <w:r w:rsidRPr="00082347">
        <w:rPr>
          <w:rFonts w:ascii="Arial" w:hAnsi="Arial" w:cs="Arial"/>
          <w:lang w:eastAsia="zh-CN"/>
        </w:rPr>
        <w:t xml:space="preserve">continuous improvement of IECEx activities, it is recommended to establish a systemic mechanism within IECEx system for periodic re-confirmation of existing IECEx documents, which can be </w:t>
      </w:r>
      <w:proofErr w:type="gramStart"/>
      <w:r w:rsidRPr="00082347">
        <w:rPr>
          <w:rFonts w:ascii="Arial" w:hAnsi="Arial" w:cs="Arial"/>
          <w:lang w:eastAsia="zh-CN"/>
        </w:rPr>
        <w:t>similar to</w:t>
      </w:r>
      <w:proofErr w:type="gramEnd"/>
      <w:r w:rsidRPr="00082347">
        <w:rPr>
          <w:rFonts w:ascii="Arial" w:hAnsi="Arial" w:cs="Arial"/>
          <w:lang w:eastAsia="zh-CN"/>
        </w:rPr>
        <w:t xml:space="preserve"> the re-confirmation of </w:t>
      </w:r>
      <w:proofErr w:type="spellStart"/>
      <w:r w:rsidRPr="00082347">
        <w:rPr>
          <w:rFonts w:ascii="Arial" w:hAnsi="Arial" w:cs="Arial"/>
          <w:lang w:eastAsia="zh-CN"/>
        </w:rPr>
        <w:t>ExTAG</w:t>
      </w:r>
      <w:proofErr w:type="spellEnd"/>
      <w:r w:rsidRPr="00082347">
        <w:rPr>
          <w:rFonts w:ascii="Arial" w:hAnsi="Arial" w:cs="Arial"/>
          <w:lang w:eastAsia="zh-CN"/>
        </w:rPr>
        <w:t xml:space="preserve"> decision sheets falling into five-year review.</w:t>
      </w:r>
    </w:p>
    <w:p w14:paraId="0CB4DB43" w14:textId="77777777" w:rsidR="0022550C" w:rsidRPr="00082347" w:rsidRDefault="0022550C" w:rsidP="00823084">
      <w:pPr>
        <w:tabs>
          <w:tab w:val="left" w:pos="-1415"/>
          <w:tab w:val="left" w:pos="-708"/>
          <w:tab w:val="left" w:pos="720"/>
          <w:tab w:val="left" w:pos="3540"/>
          <w:tab w:val="left" w:pos="4248"/>
          <w:tab w:val="left" w:pos="4956"/>
          <w:tab w:val="left" w:pos="5664"/>
          <w:tab w:val="left" w:pos="5986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</w:tabs>
        <w:suppressAutoHyphens/>
        <w:snapToGrid w:val="0"/>
        <w:spacing w:beforeLines="50" w:before="120" w:afterLines="50" w:after="120"/>
        <w:jc w:val="both"/>
        <w:rPr>
          <w:rFonts w:ascii="Arial" w:hAnsi="Arial" w:cs="Arial"/>
          <w:lang w:eastAsia="zh-CN"/>
        </w:rPr>
      </w:pPr>
      <w:r w:rsidRPr="00082347">
        <w:rPr>
          <w:rFonts w:ascii="Arial" w:hAnsi="Arial" w:cs="Arial"/>
          <w:lang w:eastAsia="zh-CN"/>
        </w:rPr>
        <w:t>In conclusion, the detailed recommendations are listed as follows:</w:t>
      </w:r>
    </w:p>
    <w:p w14:paraId="114C43FB" w14:textId="31B4F306" w:rsidR="0022550C" w:rsidRPr="00082347" w:rsidRDefault="0022550C" w:rsidP="00823084">
      <w:pPr>
        <w:pStyle w:val="ListParagraph"/>
        <w:numPr>
          <w:ilvl w:val="0"/>
          <w:numId w:val="1"/>
        </w:numPr>
        <w:tabs>
          <w:tab w:val="left" w:pos="-1415"/>
          <w:tab w:val="left" w:pos="-708"/>
          <w:tab w:val="left" w:pos="720"/>
          <w:tab w:val="left" w:pos="3540"/>
          <w:tab w:val="left" w:pos="4248"/>
          <w:tab w:val="left" w:pos="4956"/>
          <w:tab w:val="left" w:pos="5664"/>
          <w:tab w:val="left" w:pos="5986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</w:tabs>
        <w:suppressAutoHyphens/>
        <w:snapToGrid w:val="0"/>
        <w:spacing w:beforeLines="50" w:before="120" w:afterLines="50" w:after="120"/>
        <w:jc w:val="both"/>
        <w:rPr>
          <w:rFonts w:ascii="Arial" w:hAnsi="Arial" w:cs="Arial"/>
          <w:lang w:eastAsia="zh-CN"/>
        </w:rPr>
      </w:pPr>
      <w:r w:rsidRPr="00082347">
        <w:rPr>
          <w:rFonts w:ascii="Arial" w:hAnsi="Arial" w:cs="Arial"/>
          <w:lang w:eastAsia="zh-CN"/>
        </w:rPr>
        <w:t xml:space="preserve">Immediate check </w:t>
      </w:r>
      <w:r w:rsidR="006E5A30">
        <w:rPr>
          <w:rFonts w:ascii="Arial" w:hAnsi="Arial" w:cs="Arial"/>
          <w:lang w:eastAsia="zh-CN"/>
        </w:rPr>
        <w:t xml:space="preserve">by IECEx secretariat </w:t>
      </w:r>
      <w:r w:rsidR="006E5A30">
        <w:rPr>
          <w:rFonts w:ascii="Arial" w:hAnsi="Arial" w:cs="Arial" w:hint="eastAsia"/>
          <w:lang w:eastAsia="zh-CN"/>
        </w:rPr>
        <w:t>on</w:t>
      </w:r>
      <w:r w:rsidRPr="00082347">
        <w:rPr>
          <w:rFonts w:ascii="Arial" w:hAnsi="Arial" w:cs="Arial"/>
          <w:lang w:eastAsia="zh-CN"/>
        </w:rPr>
        <w:t xml:space="preserve"> the currency of all the IECEx documents including rules, </w:t>
      </w:r>
      <w:r w:rsidR="00823084">
        <w:rPr>
          <w:rFonts w:ascii="Arial" w:hAnsi="Arial" w:cs="Arial"/>
          <w:lang w:eastAsia="zh-CN"/>
        </w:rPr>
        <w:t xml:space="preserve">procedures, </w:t>
      </w:r>
      <w:r w:rsidRPr="00082347">
        <w:rPr>
          <w:rFonts w:ascii="Arial" w:hAnsi="Arial" w:cs="Arial"/>
          <w:lang w:eastAsia="zh-CN"/>
        </w:rPr>
        <w:t>guides, operational documents</w:t>
      </w:r>
      <w:r w:rsidR="004D4256">
        <w:rPr>
          <w:rFonts w:ascii="Arial" w:hAnsi="Arial" w:cs="Arial"/>
          <w:lang w:eastAsia="zh-CN"/>
        </w:rPr>
        <w:t xml:space="preserve"> </w:t>
      </w:r>
      <w:proofErr w:type="gramStart"/>
      <w:r w:rsidR="004D4256">
        <w:rPr>
          <w:rFonts w:ascii="Arial" w:hAnsi="Arial" w:cs="Arial"/>
          <w:lang w:eastAsia="zh-CN"/>
        </w:rPr>
        <w:t>and etc.</w:t>
      </w:r>
      <w:proofErr w:type="gramEnd"/>
      <w:r w:rsidR="004D4256">
        <w:rPr>
          <w:rFonts w:ascii="Arial" w:hAnsi="Arial" w:cs="Arial"/>
          <w:lang w:eastAsia="zh-CN"/>
        </w:rPr>
        <w:t xml:space="preserve">, which </w:t>
      </w:r>
      <w:r w:rsidR="00263B9C">
        <w:rPr>
          <w:rFonts w:ascii="Arial" w:hAnsi="Arial" w:cs="Arial" w:hint="eastAsia"/>
          <w:lang w:eastAsia="zh-CN"/>
        </w:rPr>
        <w:t>have</w:t>
      </w:r>
      <w:r w:rsidR="00263B9C">
        <w:rPr>
          <w:rFonts w:ascii="Arial" w:hAnsi="Arial" w:cs="Arial"/>
          <w:lang w:eastAsia="zh-CN"/>
        </w:rPr>
        <w:t xml:space="preserve"> </w:t>
      </w:r>
      <w:r w:rsidR="00263B9C">
        <w:rPr>
          <w:rFonts w:ascii="Arial" w:hAnsi="Arial" w:cs="Arial" w:hint="eastAsia"/>
          <w:lang w:eastAsia="zh-CN"/>
        </w:rPr>
        <w:t>been</w:t>
      </w:r>
      <w:r w:rsidR="00263B9C">
        <w:rPr>
          <w:rFonts w:ascii="Arial" w:hAnsi="Arial" w:cs="Arial"/>
          <w:lang w:eastAsia="zh-CN"/>
        </w:rPr>
        <w:t xml:space="preserve"> </w:t>
      </w:r>
      <w:r w:rsidR="004D4256">
        <w:rPr>
          <w:rFonts w:ascii="Arial" w:hAnsi="Arial" w:cs="Arial"/>
          <w:lang w:eastAsia="zh-CN"/>
        </w:rPr>
        <w:t xml:space="preserve">published </w:t>
      </w:r>
      <w:r w:rsidR="00263B9C">
        <w:rPr>
          <w:rFonts w:ascii="Arial" w:hAnsi="Arial" w:cs="Arial" w:hint="eastAsia"/>
          <w:lang w:eastAsia="zh-CN"/>
        </w:rPr>
        <w:t>for</w:t>
      </w:r>
      <w:r w:rsidR="00263B9C">
        <w:rPr>
          <w:rFonts w:ascii="Arial" w:hAnsi="Arial" w:cs="Arial"/>
          <w:lang w:eastAsia="zh-CN"/>
        </w:rPr>
        <w:t xml:space="preserve"> </w:t>
      </w:r>
      <w:r w:rsidR="00263B9C">
        <w:rPr>
          <w:rFonts w:ascii="Arial" w:hAnsi="Arial" w:cs="Arial" w:hint="eastAsia"/>
          <w:lang w:eastAsia="zh-CN"/>
        </w:rPr>
        <w:t>more</w:t>
      </w:r>
      <w:r w:rsidR="00263B9C">
        <w:rPr>
          <w:rFonts w:ascii="Arial" w:hAnsi="Arial" w:cs="Arial"/>
          <w:lang w:eastAsia="zh-CN"/>
        </w:rPr>
        <w:t xml:space="preserve"> </w:t>
      </w:r>
      <w:r w:rsidR="00263B9C">
        <w:rPr>
          <w:rFonts w:ascii="Arial" w:hAnsi="Arial" w:cs="Arial" w:hint="eastAsia"/>
          <w:lang w:eastAsia="zh-CN"/>
        </w:rPr>
        <w:t>than</w:t>
      </w:r>
      <w:r w:rsidR="00263B9C">
        <w:rPr>
          <w:rFonts w:ascii="Arial" w:hAnsi="Arial" w:cs="Arial"/>
          <w:lang w:eastAsia="zh-CN"/>
        </w:rPr>
        <w:t xml:space="preserve"> </w:t>
      </w:r>
      <w:r w:rsidR="004D4256">
        <w:rPr>
          <w:rFonts w:ascii="Arial" w:hAnsi="Arial" w:cs="Arial"/>
          <w:lang w:eastAsia="zh-CN"/>
        </w:rPr>
        <w:t>five years, and</w:t>
      </w:r>
      <w:r w:rsidR="0051073F">
        <w:rPr>
          <w:rFonts w:ascii="Arial" w:hAnsi="Arial" w:cs="Arial"/>
          <w:lang w:eastAsia="zh-CN"/>
        </w:rPr>
        <w:t xml:space="preserve"> </w:t>
      </w:r>
      <w:r w:rsidRPr="00082347">
        <w:rPr>
          <w:rFonts w:ascii="Arial" w:hAnsi="Arial" w:cs="Arial"/>
          <w:lang w:eastAsia="zh-CN"/>
        </w:rPr>
        <w:t xml:space="preserve">taking actions </w:t>
      </w:r>
      <w:r w:rsidR="004D4256">
        <w:rPr>
          <w:rFonts w:ascii="Arial" w:hAnsi="Arial" w:cs="Arial"/>
          <w:lang w:eastAsia="zh-CN"/>
        </w:rPr>
        <w:t>as necessary</w:t>
      </w:r>
      <w:r w:rsidRPr="00082347">
        <w:rPr>
          <w:rFonts w:ascii="Arial" w:hAnsi="Arial" w:cs="Arial"/>
          <w:lang w:eastAsia="zh-CN"/>
        </w:rPr>
        <w:t>.</w:t>
      </w:r>
    </w:p>
    <w:p w14:paraId="35D8A5DA" w14:textId="1C34A841" w:rsidR="0022550C" w:rsidRPr="00082347" w:rsidRDefault="00294693" w:rsidP="00823084">
      <w:pPr>
        <w:pStyle w:val="ListParagraph"/>
        <w:numPr>
          <w:ilvl w:val="0"/>
          <w:numId w:val="1"/>
        </w:numPr>
        <w:tabs>
          <w:tab w:val="left" w:pos="-1415"/>
          <w:tab w:val="left" w:pos="-708"/>
          <w:tab w:val="left" w:pos="720"/>
          <w:tab w:val="left" w:pos="3540"/>
          <w:tab w:val="left" w:pos="4248"/>
          <w:tab w:val="left" w:pos="4956"/>
          <w:tab w:val="left" w:pos="5664"/>
          <w:tab w:val="left" w:pos="5986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</w:tabs>
        <w:suppressAutoHyphens/>
        <w:snapToGrid w:val="0"/>
        <w:spacing w:beforeLines="50" w:before="120" w:afterLines="50"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Establishment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of</w:t>
      </w:r>
      <w:r>
        <w:rPr>
          <w:rFonts w:ascii="Arial" w:hAnsi="Arial" w:cs="Arial"/>
          <w:lang w:eastAsia="zh-CN"/>
        </w:rPr>
        <w:t xml:space="preserve"> </w:t>
      </w:r>
      <w:r w:rsidR="0022550C" w:rsidRPr="00082347">
        <w:rPr>
          <w:rFonts w:ascii="Arial" w:hAnsi="Arial" w:cs="Arial"/>
          <w:lang w:eastAsia="zh-CN"/>
        </w:rPr>
        <w:t xml:space="preserve">a clear mechanism </w:t>
      </w:r>
      <w:r w:rsidR="006E5A30">
        <w:rPr>
          <w:rFonts w:ascii="Arial" w:hAnsi="Arial" w:cs="Arial"/>
          <w:lang w:eastAsia="zh-CN"/>
        </w:rPr>
        <w:t xml:space="preserve">and </w:t>
      </w:r>
      <w:r w:rsidR="0051073F">
        <w:rPr>
          <w:rFonts w:ascii="Arial" w:hAnsi="Arial" w:cs="Arial"/>
          <w:lang w:eastAsia="zh-CN"/>
        </w:rPr>
        <w:t xml:space="preserve">process </w:t>
      </w:r>
      <w:r w:rsidR="0096528D">
        <w:rPr>
          <w:rFonts w:ascii="Arial" w:hAnsi="Arial" w:cs="Arial"/>
          <w:lang w:eastAsia="zh-CN"/>
        </w:rPr>
        <w:t xml:space="preserve">with a </w:t>
      </w:r>
      <w:r w:rsidR="009E79A2">
        <w:rPr>
          <w:rFonts w:ascii="Arial" w:hAnsi="Arial" w:cs="Arial" w:hint="eastAsia"/>
          <w:lang w:eastAsia="zh-CN"/>
        </w:rPr>
        <w:t>five-year</w:t>
      </w:r>
      <w:r w:rsidR="0096528D">
        <w:rPr>
          <w:rFonts w:ascii="Arial" w:hAnsi="Arial" w:cs="Arial"/>
          <w:lang w:eastAsia="zh-CN"/>
        </w:rPr>
        <w:t xml:space="preserve"> maintenance cycle </w:t>
      </w:r>
      <w:r w:rsidR="0022550C" w:rsidRPr="00082347">
        <w:rPr>
          <w:rFonts w:ascii="Arial" w:hAnsi="Arial" w:cs="Arial"/>
          <w:lang w:eastAsia="zh-CN"/>
        </w:rPr>
        <w:t xml:space="preserve">within IECEx system for </w:t>
      </w:r>
      <w:r w:rsidR="009E79A2">
        <w:rPr>
          <w:rFonts w:ascii="Arial" w:hAnsi="Arial" w:cs="Arial" w:hint="eastAsia"/>
          <w:lang w:eastAsia="zh-CN"/>
        </w:rPr>
        <w:t>on-going</w:t>
      </w:r>
      <w:r w:rsidR="0022550C" w:rsidRPr="00082347">
        <w:rPr>
          <w:rFonts w:ascii="Arial" w:hAnsi="Arial" w:cs="Arial"/>
          <w:lang w:eastAsia="zh-CN"/>
        </w:rPr>
        <w:t xml:space="preserve"> review of the published documents</w:t>
      </w:r>
      <w:r w:rsidR="0096528D">
        <w:rPr>
          <w:rFonts w:ascii="Arial" w:hAnsi="Arial" w:cs="Arial"/>
          <w:lang w:eastAsia="zh-CN"/>
        </w:rPr>
        <w:t xml:space="preserve"> </w:t>
      </w:r>
      <w:r w:rsidR="0022550C" w:rsidRPr="00082347">
        <w:rPr>
          <w:rFonts w:ascii="Arial" w:hAnsi="Arial" w:cs="Arial"/>
          <w:lang w:eastAsia="zh-CN"/>
        </w:rPr>
        <w:t xml:space="preserve">in the </w:t>
      </w:r>
      <w:r w:rsidR="009E79A2">
        <w:rPr>
          <w:rFonts w:ascii="Arial" w:hAnsi="Arial" w:cs="Arial"/>
          <w:lang w:eastAsia="zh-CN"/>
        </w:rPr>
        <w:t xml:space="preserve">existing </w:t>
      </w:r>
      <w:r w:rsidR="009E79A2">
        <w:rPr>
          <w:rFonts w:ascii="Arial" w:hAnsi="Arial" w:cs="Arial" w:hint="eastAsia"/>
          <w:lang w:eastAsia="zh-CN"/>
        </w:rPr>
        <w:t>O</w:t>
      </w:r>
      <w:r w:rsidR="009E79A2">
        <w:rPr>
          <w:rFonts w:ascii="Arial" w:hAnsi="Arial" w:cs="Arial"/>
          <w:lang w:eastAsia="zh-CN"/>
        </w:rPr>
        <w:t xml:space="preserve">perational </w:t>
      </w:r>
      <w:r w:rsidR="009E79A2">
        <w:rPr>
          <w:rFonts w:ascii="Arial" w:hAnsi="Arial" w:cs="Arial" w:hint="eastAsia"/>
          <w:lang w:eastAsia="zh-CN"/>
        </w:rPr>
        <w:t>D</w:t>
      </w:r>
      <w:r w:rsidR="0022550C" w:rsidRPr="00082347">
        <w:rPr>
          <w:rFonts w:ascii="Arial" w:hAnsi="Arial" w:cs="Arial"/>
          <w:lang w:eastAsia="zh-CN"/>
        </w:rPr>
        <w:t>ocument of OD 031.</w:t>
      </w:r>
    </w:p>
    <w:p w14:paraId="535F7732" w14:textId="4F368AFE" w:rsidR="0022550C" w:rsidRPr="0099404F" w:rsidRDefault="009E79A2" w:rsidP="0099404F">
      <w:pPr>
        <w:pStyle w:val="ListParagraph"/>
        <w:numPr>
          <w:ilvl w:val="0"/>
          <w:numId w:val="1"/>
        </w:numPr>
        <w:tabs>
          <w:tab w:val="left" w:pos="-1415"/>
          <w:tab w:val="left" w:pos="-708"/>
          <w:tab w:val="left" w:pos="720"/>
          <w:tab w:val="left" w:pos="3540"/>
          <w:tab w:val="left" w:pos="4248"/>
          <w:tab w:val="left" w:pos="4956"/>
          <w:tab w:val="left" w:pos="5664"/>
          <w:tab w:val="left" w:pos="5986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</w:tabs>
        <w:suppressAutoHyphens/>
        <w:snapToGrid w:val="0"/>
        <w:spacing w:beforeLines="50" w:before="120" w:afterLines="50"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 w:hint="eastAsia"/>
          <w:lang w:eastAsia="zh-CN"/>
        </w:rPr>
        <w:t>five-year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document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r</w:t>
      </w:r>
      <w:r w:rsidR="0022550C" w:rsidRPr="00082347">
        <w:rPr>
          <w:rFonts w:ascii="Arial" w:hAnsi="Arial" w:cs="Arial"/>
          <w:lang w:eastAsia="zh-CN"/>
        </w:rPr>
        <w:t xml:space="preserve">e-confirmation shall be </w:t>
      </w:r>
      <w:r w:rsidR="0061038E">
        <w:rPr>
          <w:rFonts w:ascii="Arial" w:hAnsi="Arial" w:cs="Arial"/>
          <w:lang w:eastAsia="zh-CN"/>
        </w:rPr>
        <w:t xml:space="preserve">reported </w:t>
      </w:r>
      <w:r w:rsidR="0022550C" w:rsidRPr="00082347">
        <w:rPr>
          <w:rFonts w:ascii="Arial" w:hAnsi="Arial" w:cs="Arial"/>
          <w:lang w:eastAsia="zh-CN"/>
        </w:rPr>
        <w:t>as a</w:t>
      </w:r>
      <w:r w:rsidR="0051073F">
        <w:rPr>
          <w:rFonts w:ascii="Arial" w:hAnsi="Arial" w:cs="Arial"/>
          <w:lang w:eastAsia="zh-CN"/>
        </w:rPr>
        <w:t xml:space="preserve"> consent agenda item </w:t>
      </w:r>
      <w:r>
        <w:rPr>
          <w:rFonts w:ascii="Arial" w:hAnsi="Arial" w:cs="Arial" w:hint="eastAsia"/>
          <w:lang w:eastAsia="zh-CN"/>
        </w:rPr>
        <w:t>during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IECEx</w:t>
      </w:r>
      <w:r>
        <w:rPr>
          <w:rFonts w:ascii="Arial" w:hAnsi="Arial" w:cs="Arial"/>
          <w:lang w:eastAsia="zh-CN"/>
        </w:rPr>
        <w:t xml:space="preserve"> </w:t>
      </w:r>
      <w:r w:rsidR="0051073F">
        <w:rPr>
          <w:rFonts w:ascii="Arial" w:hAnsi="Arial" w:cs="Arial"/>
          <w:lang w:eastAsia="zh-CN"/>
        </w:rPr>
        <w:t xml:space="preserve">annual </w:t>
      </w:r>
      <w:r w:rsidR="0022550C" w:rsidRPr="00082347">
        <w:rPr>
          <w:rFonts w:ascii="Arial" w:hAnsi="Arial" w:cs="Arial"/>
          <w:lang w:eastAsia="zh-CN"/>
        </w:rPr>
        <w:t>meetings</w:t>
      </w:r>
      <w:r w:rsidR="0022550C" w:rsidRPr="0099404F">
        <w:rPr>
          <w:rFonts w:ascii="Arial" w:hAnsi="Arial" w:cs="Arial"/>
          <w:lang w:eastAsia="zh-CN"/>
        </w:rPr>
        <w:t>.</w:t>
      </w:r>
    </w:p>
    <w:p w14:paraId="3B8FB0AE" w14:textId="77777777" w:rsidR="003A3D3A" w:rsidRPr="0051073F" w:rsidRDefault="003A3D3A" w:rsidP="00823084">
      <w:pPr>
        <w:overflowPunct w:val="0"/>
        <w:autoSpaceDE w:val="0"/>
        <w:autoSpaceDN w:val="0"/>
        <w:snapToGrid w:val="0"/>
        <w:spacing w:beforeLines="50" w:before="120" w:afterLines="50" w:after="120"/>
      </w:pPr>
    </w:p>
    <w:p w14:paraId="68B786AB" w14:textId="39F4CC11" w:rsidR="003A3D3A" w:rsidRPr="0022550C" w:rsidRDefault="003A3D3A" w:rsidP="00823084">
      <w:pPr>
        <w:overflowPunct w:val="0"/>
        <w:autoSpaceDE w:val="0"/>
        <w:autoSpaceDN w:val="0"/>
        <w:snapToGrid w:val="0"/>
        <w:spacing w:beforeLines="50" w:before="120" w:afterLines="50" w:after="120"/>
        <w:rPr>
          <w:rFonts w:ascii="Arial" w:hAnsi="Arial" w:cs="Arial"/>
          <w:lang w:val="en-GB"/>
        </w:rPr>
      </w:pPr>
      <w:r w:rsidRPr="0022550C">
        <w:rPr>
          <w:rFonts w:ascii="Arial" w:hAnsi="Arial" w:cs="Arial"/>
          <w:lang w:val="en-GB"/>
        </w:rPr>
        <w:t>Thank you.</w:t>
      </w:r>
    </w:p>
    <w:p w14:paraId="6077FF65" w14:textId="0F729E4D" w:rsidR="003A3D3A" w:rsidRPr="0022550C" w:rsidRDefault="003A3D3A" w:rsidP="00823084">
      <w:pPr>
        <w:overflowPunct w:val="0"/>
        <w:autoSpaceDE w:val="0"/>
        <w:autoSpaceDN w:val="0"/>
        <w:snapToGrid w:val="0"/>
        <w:spacing w:beforeLines="50" w:before="120" w:afterLines="50" w:after="120"/>
        <w:jc w:val="both"/>
        <w:rPr>
          <w:rFonts w:ascii="Arial" w:hAnsi="Arial" w:cs="Arial"/>
          <w:lang w:val="en-GB"/>
        </w:rPr>
      </w:pPr>
      <w:r w:rsidRPr="0022550C">
        <w:rPr>
          <w:rFonts w:ascii="Arial" w:hAnsi="Arial" w:cs="Arial"/>
          <w:lang w:val="en-GB"/>
        </w:rPr>
        <w:t>Sincerely,</w:t>
      </w:r>
    </w:p>
    <w:p w14:paraId="346FA281" w14:textId="77777777" w:rsidR="0022550C" w:rsidRPr="0022550C" w:rsidRDefault="0022550C" w:rsidP="00823084">
      <w:pPr>
        <w:overflowPunct w:val="0"/>
        <w:autoSpaceDE w:val="0"/>
        <w:autoSpaceDN w:val="0"/>
        <w:snapToGrid w:val="0"/>
        <w:spacing w:beforeLines="50" w:before="120" w:afterLines="50" w:after="120"/>
        <w:jc w:val="both"/>
        <w:rPr>
          <w:rFonts w:ascii="Arial" w:hAnsi="Arial" w:cs="Arial"/>
          <w:lang w:val="en-GB"/>
        </w:rPr>
      </w:pPr>
    </w:p>
    <w:p w14:paraId="314C36B3" w14:textId="732E396A" w:rsidR="003A3D3A" w:rsidRPr="009E79A2" w:rsidRDefault="0022550C" w:rsidP="00823084">
      <w:pPr>
        <w:overflowPunct w:val="0"/>
        <w:autoSpaceDE w:val="0"/>
        <w:autoSpaceDN w:val="0"/>
        <w:snapToGrid w:val="0"/>
        <w:spacing w:beforeLines="50" w:before="120" w:afterLines="50" w:after="120"/>
        <w:jc w:val="both"/>
        <w:rPr>
          <w:rFonts w:ascii="Mistral" w:hAnsi="Mistral" w:cs="Arial"/>
          <w:b/>
          <w:color w:val="0070C0"/>
          <w:sz w:val="32"/>
          <w:szCs w:val="32"/>
          <w:lang w:val="en-GB"/>
        </w:rPr>
      </w:pPr>
      <w:r w:rsidRPr="009E79A2">
        <w:rPr>
          <w:rFonts w:ascii="Mistral" w:hAnsi="Mistral" w:cs="Arial"/>
          <w:b/>
          <w:color w:val="0070C0"/>
          <w:sz w:val="32"/>
          <w:szCs w:val="32"/>
          <w:lang w:val="en-GB"/>
        </w:rPr>
        <w:t>Xin Hao</w:t>
      </w:r>
    </w:p>
    <w:p w14:paraId="5D75AD12" w14:textId="77777777" w:rsidR="00F456C6" w:rsidRDefault="0061038E" w:rsidP="0061038E">
      <w:pPr>
        <w:overflowPunct w:val="0"/>
        <w:autoSpaceDE w:val="0"/>
        <w:autoSpaceDN w:val="0"/>
        <w:snapToGrid w:val="0"/>
        <w:spacing w:beforeLines="50" w:before="120" w:afterLines="50" w:after="120"/>
        <w:rPr>
          <w:rFonts w:ascii="Arial" w:hAnsi="Arial" w:cs="Arial"/>
          <w:lang w:val="en-GB"/>
        </w:rPr>
      </w:pPr>
      <w:r w:rsidRPr="0061038E">
        <w:rPr>
          <w:rFonts w:ascii="Arial" w:hAnsi="Arial" w:cs="Arial"/>
          <w:lang w:val="en-GB"/>
        </w:rPr>
        <w:t xml:space="preserve">Certification and Accreditation Administration </w:t>
      </w:r>
    </w:p>
    <w:p w14:paraId="779F8E65" w14:textId="66837D95" w:rsidR="0061038E" w:rsidRDefault="0061038E" w:rsidP="0061038E">
      <w:pPr>
        <w:overflowPunct w:val="0"/>
        <w:autoSpaceDE w:val="0"/>
        <w:autoSpaceDN w:val="0"/>
        <w:snapToGrid w:val="0"/>
        <w:spacing w:beforeLines="50" w:before="120" w:afterLines="50" w:after="120"/>
        <w:rPr>
          <w:rFonts w:ascii="Arial" w:hAnsi="Arial" w:cs="Arial"/>
          <w:lang w:val="en-GB"/>
        </w:rPr>
      </w:pPr>
      <w:r w:rsidRPr="0061038E">
        <w:rPr>
          <w:rFonts w:ascii="Arial" w:hAnsi="Arial" w:cs="Arial"/>
          <w:lang w:val="en-GB"/>
        </w:rPr>
        <w:t>of the</w:t>
      </w:r>
      <w:r w:rsidR="00F456C6">
        <w:rPr>
          <w:rFonts w:ascii="Arial" w:hAnsi="Arial" w:cs="Arial"/>
          <w:lang w:val="en-GB"/>
        </w:rPr>
        <w:t xml:space="preserve"> </w:t>
      </w:r>
      <w:r w:rsidRPr="0061038E">
        <w:rPr>
          <w:rFonts w:ascii="Arial" w:hAnsi="Arial" w:cs="Arial"/>
          <w:lang w:val="en-GB"/>
        </w:rPr>
        <w:t>People's Republic of China (CNCA)</w:t>
      </w:r>
    </w:p>
    <w:p w14:paraId="53DB3237" w14:textId="78873F97" w:rsidR="003A3D3A" w:rsidRPr="0061038E" w:rsidRDefault="0061038E" w:rsidP="0061038E">
      <w:pPr>
        <w:overflowPunct w:val="0"/>
        <w:autoSpaceDE w:val="0"/>
        <w:autoSpaceDN w:val="0"/>
        <w:snapToGrid w:val="0"/>
        <w:spacing w:beforeLines="50" w:before="120" w:afterLines="50" w:after="120"/>
        <w:rPr>
          <w:rFonts w:ascii="Arial" w:hAnsi="Arial" w:cs="Arial"/>
          <w:lang w:val="en-GB"/>
        </w:rPr>
      </w:pPr>
      <w:r w:rsidRPr="0061038E">
        <w:rPr>
          <w:rFonts w:ascii="Arial" w:hAnsi="Arial" w:cs="Arial"/>
          <w:lang w:val="en-GB"/>
        </w:rPr>
        <w:t>Chinese National Committee of the IEC</w:t>
      </w:r>
    </w:p>
    <w:sectPr w:rsidR="003A3D3A" w:rsidRPr="0061038E" w:rsidSect="0022550C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FD3D9" w14:textId="77777777" w:rsidR="00932B02" w:rsidRDefault="00932B02" w:rsidP="0079228D">
      <w:r>
        <w:separator/>
      </w:r>
    </w:p>
  </w:endnote>
  <w:endnote w:type="continuationSeparator" w:id="0">
    <w:p w14:paraId="734DD70E" w14:textId="77777777" w:rsidR="00932B02" w:rsidRDefault="00932B02" w:rsidP="00792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0083F" w14:textId="540CC111" w:rsidR="00823084" w:rsidRDefault="00823084">
    <w:pPr>
      <w:pStyle w:val="Footer"/>
      <w:jc w:val="right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833410"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833410">
      <w:rPr>
        <w:b/>
        <w:bCs/>
        <w:noProof/>
      </w:rPr>
      <w:t>1</w:t>
    </w:r>
    <w:r>
      <w:rPr>
        <w:b/>
        <w:bCs/>
      </w:rPr>
      <w:fldChar w:fldCharType="end"/>
    </w:r>
  </w:p>
  <w:p w14:paraId="2F0922EB" w14:textId="77777777" w:rsidR="00823084" w:rsidRDefault="008230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0DA8C" w14:textId="77777777" w:rsidR="00932B02" w:rsidRDefault="00932B02" w:rsidP="0079228D">
      <w:r>
        <w:separator/>
      </w:r>
    </w:p>
  </w:footnote>
  <w:footnote w:type="continuationSeparator" w:id="0">
    <w:p w14:paraId="0DBF67E9" w14:textId="77777777" w:rsidR="00932B02" w:rsidRDefault="00932B02" w:rsidP="007922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C83CA" w14:textId="1046280D" w:rsidR="00823084" w:rsidRDefault="00823084">
    <w:pPr>
      <w:pStyle w:val="Header"/>
    </w:pPr>
    <w:r w:rsidRPr="00CC4B04">
      <w:rPr>
        <w:noProof/>
        <w:lang w:val="en-US" w:eastAsia="zh-CN"/>
      </w:rPr>
      <w:drawing>
        <wp:inline distT="0" distB="0" distL="0" distR="0" wp14:anchorId="435E7A1B" wp14:editId="0B2B1EB8">
          <wp:extent cx="688975" cy="590550"/>
          <wp:effectExtent l="0" t="0" r="0" b="0"/>
          <wp:docPr id="3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58B254" w14:textId="3B82A150" w:rsidR="00823084" w:rsidRPr="0079228D" w:rsidRDefault="00823084" w:rsidP="0079228D">
    <w:pPr>
      <w:pStyle w:val="Header"/>
      <w:jc w:val="right"/>
      <w:rPr>
        <w:rFonts w:ascii="Arial" w:hAnsi="Arial" w:cs="Arial"/>
        <w:b/>
        <w:sz w:val="21"/>
        <w:szCs w:val="21"/>
      </w:rPr>
    </w:pPr>
    <w:proofErr w:type="spellStart"/>
    <w:r w:rsidRPr="0079228D">
      <w:rPr>
        <w:rFonts w:ascii="Arial" w:hAnsi="Arial" w:cs="Arial"/>
        <w:b/>
        <w:sz w:val="21"/>
        <w:szCs w:val="21"/>
      </w:rPr>
      <w:t>ExMC</w:t>
    </w:r>
    <w:proofErr w:type="spellEnd"/>
    <w:r w:rsidRPr="0079228D">
      <w:rPr>
        <w:rFonts w:ascii="Arial" w:hAnsi="Arial" w:cs="Arial"/>
        <w:b/>
        <w:sz w:val="21"/>
        <w:szCs w:val="21"/>
      </w:rPr>
      <w:t>/</w:t>
    </w:r>
    <w:r w:rsidR="00431AC6">
      <w:rPr>
        <w:rFonts w:ascii="Arial" w:hAnsi="Arial" w:cs="Arial"/>
        <w:b/>
        <w:sz w:val="21"/>
        <w:szCs w:val="21"/>
      </w:rPr>
      <w:t>1999</w:t>
    </w:r>
    <w:r w:rsidRPr="0079228D">
      <w:rPr>
        <w:rFonts w:ascii="Arial" w:hAnsi="Arial" w:cs="Arial"/>
        <w:b/>
        <w:sz w:val="21"/>
        <w:szCs w:val="21"/>
      </w:rPr>
      <w:t>/Inf</w:t>
    </w:r>
  </w:p>
  <w:p w14:paraId="6FBE011A" w14:textId="696DF158" w:rsidR="00823084" w:rsidRDefault="00431AC6" w:rsidP="0079228D">
    <w:pPr>
      <w:pStyle w:val="Header"/>
      <w:jc w:val="right"/>
      <w:rPr>
        <w:rFonts w:ascii="Arial" w:hAnsi="Arial" w:cs="Arial"/>
        <w:b/>
        <w:sz w:val="21"/>
        <w:szCs w:val="21"/>
      </w:rPr>
    </w:pPr>
    <w:r>
      <w:rPr>
        <w:rFonts w:ascii="Arial" w:hAnsi="Arial" w:cs="Arial"/>
        <w:b/>
        <w:sz w:val="21"/>
        <w:szCs w:val="21"/>
      </w:rPr>
      <w:t>September</w:t>
    </w:r>
    <w:r w:rsidR="00823084">
      <w:rPr>
        <w:rFonts w:ascii="Arial" w:hAnsi="Arial" w:cs="Arial"/>
        <w:b/>
        <w:sz w:val="21"/>
        <w:szCs w:val="21"/>
      </w:rPr>
      <w:t xml:space="preserve"> </w:t>
    </w:r>
    <w:r w:rsidR="00823084" w:rsidRPr="0079228D">
      <w:rPr>
        <w:rFonts w:ascii="Arial" w:hAnsi="Arial" w:cs="Arial"/>
        <w:b/>
        <w:sz w:val="21"/>
        <w:szCs w:val="21"/>
      </w:rPr>
      <w:t>20</w:t>
    </w:r>
    <w:r w:rsidR="00823084">
      <w:rPr>
        <w:rFonts w:ascii="Arial" w:hAnsi="Arial" w:cs="Arial"/>
        <w:b/>
        <w:sz w:val="21"/>
        <w:szCs w:val="21"/>
      </w:rPr>
      <w:t>23</w:t>
    </w:r>
  </w:p>
  <w:p w14:paraId="53BF2D32" w14:textId="77777777" w:rsidR="00823084" w:rsidRPr="0079228D" w:rsidRDefault="00823084" w:rsidP="0079228D">
    <w:pPr>
      <w:pStyle w:val="Header"/>
      <w:jc w:val="right"/>
      <w:rPr>
        <w:rFonts w:ascii="Arial" w:hAnsi="Arial" w:cs="Arial"/>
        <w:b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F72358"/>
    <w:multiLevelType w:val="hybridMultilevel"/>
    <w:tmpl w:val="41F60F76"/>
    <w:lvl w:ilvl="0" w:tplc="9286986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3D35DCF"/>
    <w:multiLevelType w:val="hybridMultilevel"/>
    <w:tmpl w:val="4090660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B747F2F"/>
    <w:multiLevelType w:val="hybridMultilevel"/>
    <w:tmpl w:val="FE9679C6"/>
    <w:lvl w:ilvl="0" w:tplc="9286986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94899700">
    <w:abstractNumId w:val="2"/>
  </w:num>
  <w:num w:numId="2" w16cid:durableId="503206275">
    <w:abstractNumId w:val="0"/>
  </w:num>
  <w:num w:numId="3" w16cid:durableId="29259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revisionView w:inkAnnotation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228D"/>
    <w:rsid w:val="00024208"/>
    <w:rsid w:val="000646DB"/>
    <w:rsid w:val="000653F9"/>
    <w:rsid w:val="00076B80"/>
    <w:rsid w:val="000979B3"/>
    <w:rsid w:val="00122A95"/>
    <w:rsid w:val="00145B14"/>
    <w:rsid w:val="00146EEE"/>
    <w:rsid w:val="001F11C1"/>
    <w:rsid w:val="001F5BFF"/>
    <w:rsid w:val="0022550C"/>
    <w:rsid w:val="00242689"/>
    <w:rsid w:val="00263B9C"/>
    <w:rsid w:val="0026604A"/>
    <w:rsid w:val="002701F0"/>
    <w:rsid w:val="00294693"/>
    <w:rsid w:val="002A2273"/>
    <w:rsid w:val="002B5F0B"/>
    <w:rsid w:val="002F4F1F"/>
    <w:rsid w:val="00373FBF"/>
    <w:rsid w:val="0039742D"/>
    <w:rsid w:val="003A3D3A"/>
    <w:rsid w:val="00431AC6"/>
    <w:rsid w:val="00460F3B"/>
    <w:rsid w:val="00480CB0"/>
    <w:rsid w:val="004D4256"/>
    <w:rsid w:val="004F2731"/>
    <w:rsid w:val="0051073F"/>
    <w:rsid w:val="00556525"/>
    <w:rsid w:val="005F1297"/>
    <w:rsid w:val="0061038E"/>
    <w:rsid w:val="006A21C0"/>
    <w:rsid w:val="006B331D"/>
    <w:rsid w:val="006C08BA"/>
    <w:rsid w:val="006E5A30"/>
    <w:rsid w:val="00744395"/>
    <w:rsid w:val="00746264"/>
    <w:rsid w:val="0079228D"/>
    <w:rsid w:val="00823084"/>
    <w:rsid w:val="00833410"/>
    <w:rsid w:val="00842DE4"/>
    <w:rsid w:val="00856F62"/>
    <w:rsid w:val="00932B02"/>
    <w:rsid w:val="009405EF"/>
    <w:rsid w:val="0096528D"/>
    <w:rsid w:val="00971C42"/>
    <w:rsid w:val="00980098"/>
    <w:rsid w:val="00991A52"/>
    <w:rsid w:val="0099370A"/>
    <w:rsid w:val="0099404F"/>
    <w:rsid w:val="009C2595"/>
    <w:rsid w:val="009E79A2"/>
    <w:rsid w:val="00A14650"/>
    <w:rsid w:val="00A160F8"/>
    <w:rsid w:val="00A4109B"/>
    <w:rsid w:val="00A43AC2"/>
    <w:rsid w:val="00A84E0C"/>
    <w:rsid w:val="00B16CBE"/>
    <w:rsid w:val="00B54A0A"/>
    <w:rsid w:val="00B906D8"/>
    <w:rsid w:val="00BD2329"/>
    <w:rsid w:val="00BD7669"/>
    <w:rsid w:val="00BF5E7C"/>
    <w:rsid w:val="00BF65ED"/>
    <w:rsid w:val="00C57892"/>
    <w:rsid w:val="00C92B7F"/>
    <w:rsid w:val="00CC4ABB"/>
    <w:rsid w:val="00D10BF1"/>
    <w:rsid w:val="00D2205B"/>
    <w:rsid w:val="00DA1EA5"/>
    <w:rsid w:val="00DB77B4"/>
    <w:rsid w:val="00DE561C"/>
    <w:rsid w:val="00DF004F"/>
    <w:rsid w:val="00E4788D"/>
    <w:rsid w:val="00E7128F"/>
    <w:rsid w:val="00EB76B5"/>
    <w:rsid w:val="00EC67C4"/>
    <w:rsid w:val="00EE298B"/>
    <w:rsid w:val="00F456C6"/>
    <w:rsid w:val="00F528C7"/>
    <w:rsid w:val="00FC14D8"/>
    <w:rsid w:val="00FC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7EE0BB0"/>
  <w15:chartTrackingRefBased/>
  <w15:docId w15:val="{90D95761-16BD-47BB-8DEE-1D405A576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228D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79228D"/>
    <w:pPr>
      <w:keepNext/>
      <w:tabs>
        <w:tab w:val="left" w:pos="-1416"/>
        <w:tab w:val="left" w:pos="-708"/>
        <w:tab w:val="left" w:pos="0"/>
        <w:tab w:val="left" w:pos="70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</w:tabs>
      <w:suppressAutoHyphens/>
      <w:jc w:val="center"/>
      <w:outlineLvl w:val="0"/>
    </w:pPr>
    <w:rPr>
      <w:rFonts w:ascii="Arial" w:hAnsi="Arial" w:cs="Arial"/>
      <w:b/>
      <w:spacing w:val="-3"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79228D"/>
    <w:pPr>
      <w:keepNext/>
      <w:tabs>
        <w:tab w:val="left" w:pos="-1416"/>
        <w:tab w:val="left" w:pos="-708"/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</w:tabs>
      <w:suppressAutoHyphens/>
      <w:outlineLvl w:val="1"/>
    </w:pPr>
    <w:rPr>
      <w:rFonts w:ascii="Arial" w:hAnsi="Arial" w:cs="Arial"/>
      <w:b/>
      <w:bCs/>
      <w:spacing w:val="-3"/>
      <w:sz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228D"/>
    <w:pPr>
      <w:keepNext/>
      <w:keepLines/>
      <w:spacing w:before="40"/>
      <w:outlineLvl w:val="5"/>
    </w:pPr>
    <w:rPr>
      <w:rFonts w:ascii="Calibri Light" w:hAnsi="Calibri Light"/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228D"/>
    <w:rPr>
      <w:rFonts w:ascii="Arial" w:eastAsia="Times New Roman" w:hAnsi="Arial" w:cs="Arial"/>
      <w:b/>
      <w:spacing w:val="-3"/>
      <w:sz w:val="28"/>
      <w:szCs w:val="24"/>
      <w:u w:val="single"/>
    </w:rPr>
  </w:style>
  <w:style w:type="character" w:customStyle="1" w:styleId="Heading2Char">
    <w:name w:val="Heading 2 Char"/>
    <w:link w:val="Heading2"/>
    <w:rsid w:val="0079228D"/>
    <w:rPr>
      <w:rFonts w:ascii="Arial" w:eastAsia="Times New Roman" w:hAnsi="Arial" w:cs="Arial"/>
      <w:b/>
      <w:bCs/>
      <w:spacing w:val="-3"/>
      <w:sz w:val="20"/>
      <w:szCs w:val="24"/>
    </w:rPr>
  </w:style>
  <w:style w:type="paragraph" w:styleId="Caption">
    <w:name w:val="caption"/>
    <w:basedOn w:val="Normal"/>
    <w:next w:val="Normal"/>
    <w:qFormat/>
    <w:rsid w:val="0079228D"/>
    <w:rPr>
      <w:rFonts w:ascii="Arial" w:hAnsi="Arial" w:cs="Arial"/>
      <w:b/>
      <w:bCs/>
      <w:sz w:val="20"/>
    </w:rPr>
  </w:style>
  <w:style w:type="paragraph" w:customStyle="1" w:styleId="Default">
    <w:name w:val="Default"/>
    <w:rsid w:val="0079228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nhideWhenUsed/>
    <w:rsid w:val="0079228D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79228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228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9228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6Char">
    <w:name w:val="Heading 6 Char"/>
    <w:link w:val="Heading6"/>
    <w:uiPriority w:val="9"/>
    <w:semiHidden/>
    <w:rsid w:val="0079228D"/>
    <w:rPr>
      <w:rFonts w:ascii="Calibri Light" w:eastAsia="Times New Roman" w:hAnsi="Calibri Light" w:cs="Times New Roman"/>
      <w:color w:val="1F4D78"/>
      <w:sz w:val="24"/>
      <w:szCs w:val="24"/>
    </w:rPr>
  </w:style>
  <w:style w:type="paragraph" w:styleId="BodyText">
    <w:name w:val="Body Text"/>
    <w:basedOn w:val="Default"/>
    <w:next w:val="Default"/>
    <w:link w:val="BodyTextChar"/>
    <w:uiPriority w:val="99"/>
    <w:rsid w:val="00842DE4"/>
    <w:rPr>
      <w:color w:val="auto"/>
      <w:lang w:val="en-AU" w:eastAsia="en-AU"/>
    </w:rPr>
  </w:style>
  <w:style w:type="character" w:customStyle="1" w:styleId="BodyTextChar">
    <w:name w:val="Body Text Char"/>
    <w:link w:val="BodyText"/>
    <w:uiPriority w:val="99"/>
    <w:rsid w:val="00842DE4"/>
    <w:rPr>
      <w:rFonts w:ascii="Arial" w:hAnsi="Arial" w:cs="Arial"/>
      <w:sz w:val="24"/>
      <w:szCs w:val="24"/>
    </w:rPr>
  </w:style>
  <w:style w:type="character" w:styleId="Hyperlink">
    <w:name w:val="Hyperlink"/>
    <w:uiPriority w:val="99"/>
    <w:unhideWhenUsed/>
    <w:rsid w:val="00BF5E7C"/>
    <w:rPr>
      <w:color w:val="0563C1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92B7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2550C"/>
    <w:pPr>
      <w:ind w:left="720"/>
    </w:pPr>
    <w:rPr>
      <w:rFonts w:eastAsiaTheme="minorEastAsia"/>
    </w:rPr>
  </w:style>
  <w:style w:type="table" w:styleId="TableGrid">
    <w:name w:val="Table Grid"/>
    <w:basedOn w:val="TableNormal"/>
    <w:uiPriority w:val="39"/>
    <w:rsid w:val="00C578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3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iecex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iecex.co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B1E81-7653-4035-BAAB-740E88528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728</Words>
  <Characters>4154</Characters>
  <Application>Microsoft Office Word</Application>
  <DocSecurity>4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4873</CharactersWithSpaces>
  <SharedDoc>false</SharedDoc>
  <HLinks>
    <vt:vector size="18" baseType="variant">
      <vt:variant>
        <vt:i4>5701649</vt:i4>
      </vt:variant>
      <vt:variant>
        <vt:i4>6</vt:i4>
      </vt:variant>
      <vt:variant>
        <vt:i4>0</vt:i4>
      </vt:variant>
      <vt:variant>
        <vt:i4>5</vt:i4>
      </vt:variant>
      <vt:variant>
        <vt:lpwstr>http://www.iecex.com/</vt:lpwstr>
      </vt:variant>
      <vt:variant>
        <vt:lpwstr/>
      </vt:variant>
      <vt:variant>
        <vt:i4>7077978</vt:i4>
      </vt:variant>
      <vt:variant>
        <vt:i4>3</vt:i4>
      </vt:variant>
      <vt:variant>
        <vt:i4>0</vt:i4>
      </vt:variant>
      <vt:variant>
        <vt:i4>5</vt:i4>
      </vt:variant>
      <vt:variant>
        <vt:lpwstr>mailto:info@iecex.com</vt:lpwstr>
      </vt:variant>
      <vt:variant>
        <vt:lpwstr/>
      </vt:variant>
      <vt:variant>
        <vt:i4>458870</vt:i4>
      </vt:variant>
      <vt:variant>
        <vt:i4>0</vt:i4>
      </vt:variant>
      <vt:variant>
        <vt:i4>0</vt:i4>
      </vt:variant>
      <vt:variant>
        <vt:i4>5</vt:i4>
      </vt:variant>
      <vt:variant>
        <vt:lpwstr>mailto:chris.agius@iecex.com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Kane</dc:creator>
  <cp:keywords/>
  <dc:description/>
  <cp:lastModifiedBy>Agius, Chris</cp:lastModifiedBy>
  <cp:revision>2</cp:revision>
  <dcterms:created xsi:type="dcterms:W3CDTF">2023-09-12T12:11:00Z</dcterms:created>
  <dcterms:modified xsi:type="dcterms:W3CDTF">2023-09-12T12:11:00Z</dcterms:modified>
</cp:coreProperties>
</file>