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002F" w14:textId="77777777" w:rsidR="004D2F2A" w:rsidRDefault="004D2F2A" w:rsidP="004D2F2A">
      <w:pPr>
        <w:pStyle w:val="Header"/>
        <w:rPr>
          <w:color w:val="000099"/>
        </w:rPr>
      </w:pPr>
    </w:p>
    <w:p w14:paraId="7D0A3C41" w14:textId="4CE3A057" w:rsidR="00DC027F" w:rsidRPr="00BD6E18" w:rsidRDefault="001B0860" w:rsidP="00EF7CDD">
      <w:pPr>
        <w:pStyle w:val="MAIN-TITLE"/>
      </w:pPr>
      <w:r w:rsidRPr="00BD6E18">
        <w:t>IEC System for certification to standards relating to equipment for use in Explosive Atmospheres (IECEx System)</w:t>
      </w:r>
    </w:p>
    <w:p w14:paraId="0CB69595" w14:textId="77777777" w:rsidR="001B0860" w:rsidRPr="00BD6E18" w:rsidRDefault="001B0860" w:rsidP="00EF7CDD">
      <w:pPr>
        <w:pStyle w:val="MAIN-TITLE"/>
      </w:pPr>
    </w:p>
    <w:p w14:paraId="1E03FFCF" w14:textId="415EAA41" w:rsidR="001B0860" w:rsidRPr="00913966" w:rsidRDefault="002E1356" w:rsidP="00EF7CDD">
      <w:pPr>
        <w:pStyle w:val="MAIN-TITLE"/>
      </w:pPr>
      <w:r>
        <w:t>Application to become</w:t>
      </w:r>
      <w:r w:rsidR="00173300">
        <w:t xml:space="preserve"> an</w:t>
      </w:r>
      <w:r>
        <w:t xml:space="preserve"> Ex</w:t>
      </w:r>
      <w:r w:rsidR="004D7B95">
        <w:t>TL</w:t>
      </w:r>
      <w:r w:rsidR="003D4F05" w:rsidRPr="00BD6E18">
        <w:t xml:space="preserve"> </w:t>
      </w:r>
      <w:r w:rsidR="006D1C1A">
        <w:t xml:space="preserve">in </w:t>
      </w:r>
      <w:r w:rsidR="00126D51">
        <w:t xml:space="preserve">the </w:t>
      </w:r>
      <w:r w:rsidR="00A132FA" w:rsidRPr="00A132FA">
        <w:t>IECEx Certified Equipment Scheme</w:t>
      </w:r>
    </w:p>
    <w:p w14:paraId="1AC1B721" w14:textId="77777777" w:rsidR="00EF7CDD" w:rsidRPr="00BD6E18" w:rsidRDefault="00EF7CDD" w:rsidP="00EF7CDD">
      <w:pPr>
        <w:pStyle w:val="MAIN-TITLE"/>
        <w:pBdr>
          <w:bottom w:val="single" w:sz="4" w:space="1" w:color="auto"/>
        </w:pBdr>
      </w:pPr>
    </w:p>
    <w:p w14:paraId="149B1E5E" w14:textId="77777777" w:rsidR="005D2D91" w:rsidRPr="00BD6E18" w:rsidRDefault="005D2D91" w:rsidP="00EF7CDD">
      <w:pPr>
        <w:pStyle w:val="MAIN-TITLE"/>
        <w:pBdr>
          <w:bottom w:val="single" w:sz="4" w:space="1" w:color="auto"/>
        </w:pBdr>
      </w:pPr>
    </w:p>
    <w:p w14:paraId="1DE8CA87" w14:textId="77777777" w:rsidR="00EF7CDD" w:rsidRPr="00BD6E18" w:rsidRDefault="00EF7CDD" w:rsidP="00EF7CDD">
      <w:pPr>
        <w:pStyle w:val="MAIN-TITLE"/>
      </w:pPr>
    </w:p>
    <w:p w14:paraId="06AE505F" w14:textId="77777777" w:rsidR="00EF7CDD" w:rsidRPr="00BD6E18" w:rsidRDefault="00EF7CDD" w:rsidP="00EF7CDD">
      <w:pPr>
        <w:pStyle w:val="MAIN-TITLE"/>
      </w:pPr>
    </w:p>
    <w:p w14:paraId="684E103F" w14:textId="5C4435D9" w:rsidR="001B0860" w:rsidRPr="00BD6E18" w:rsidRDefault="000F1891" w:rsidP="00EF7CDD">
      <w:pPr>
        <w:pStyle w:val="MAIN-TITLE"/>
      </w:pPr>
      <w:r w:rsidRPr="00BD6E18">
        <w:t xml:space="preserve">IECEx </w:t>
      </w:r>
      <w:r w:rsidR="00866EC2" w:rsidRPr="00BD6E18">
        <w:t>E</w:t>
      </w:r>
      <w:r w:rsidR="00B80A2C" w:rsidRPr="00BD6E18">
        <w:t>x</w:t>
      </w:r>
      <w:r w:rsidR="00AE5D18">
        <w:t>TL</w:t>
      </w:r>
      <w:r w:rsidR="008E77E3">
        <w:t xml:space="preserve"> application for </w:t>
      </w:r>
      <w:r w:rsidR="001035B4" w:rsidRPr="00BD6E18">
        <w:rPr>
          <w:color w:val="00B0F0"/>
        </w:rPr>
        <w:t>&lt;</w:t>
      </w:r>
      <w:r w:rsidR="00EF7CDD" w:rsidRPr="00BD6E18">
        <w:rPr>
          <w:color w:val="00B0F0"/>
        </w:rPr>
        <w:t xml:space="preserve">Insert </w:t>
      </w:r>
      <w:r w:rsidR="001035B4" w:rsidRPr="00BD6E18">
        <w:rPr>
          <w:color w:val="00B0F0"/>
        </w:rPr>
        <w:t>body name&gt;</w:t>
      </w:r>
    </w:p>
    <w:p w14:paraId="15D22285" w14:textId="77777777" w:rsidR="001B0860" w:rsidRPr="00BD6E18" w:rsidRDefault="001B0860" w:rsidP="00EF7CDD">
      <w:pPr>
        <w:pStyle w:val="MAIN-TITLE"/>
      </w:pPr>
    </w:p>
    <w:p w14:paraId="398315CB" w14:textId="77777777" w:rsidR="001B0860" w:rsidRPr="00BD6E18" w:rsidRDefault="001B0860" w:rsidP="00EF7CDD">
      <w:pPr>
        <w:pStyle w:val="MAIN-TITLE"/>
      </w:pPr>
    </w:p>
    <w:p w14:paraId="74E7DF8A" w14:textId="77777777" w:rsidR="001B0860" w:rsidRPr="00BD6E18" w:rsidRDefault="001B0860" w:rsidP="00EF7CDD">
      <w:pPr>
        <w:pStyle w:val="MAIN-TITLE"/>
      </w:pPr>
    </w:p>
    <w:p w14:paraId="7E77A651" w14:textId="77777777" w:rsidR="001B0860" w:rsidRPr="00BD6E18" w:rsidRDefault="001B0860" w:rsidP="00EF7CDD">
      <w:pPr>
        <w:pStyle w:val="MAIN-TITLE"/>
      </w:pPr>
    </w:p>
    <w:p w14:paraId="4F3474ED" w14:textId="77777777" w:rsidR="001B0860" w:rsidRPr="00BD6E18" w:rsidRDefault="001B0860" w:rsidP="00EF7CDD">
      <w:pPr>
        <w:pStyle w:val="MAIN-TITLE"/>
      </w:pPr>
    </w:p>
    <w:p w14:paraId="0E106E8F" w14:textId="77777777" w:rsidR="001B0860" w:rsidRPr="00BD6E18" w:rsidRDefault="001B0860" w:rsidP="00EF7CDD">
      <w:pPr>
        <w:pStyle w:val="MAIN-TITLE"/>
      </w:pPr>
    </w:p>
    <w:p w14:paraId="276E2E94" w14:textId="77777777" w:rsidR="001B0860" w:rsidRPr="00BD6E18" w:rsidRDefault="001B0860" w:rsidP="00EF7CDD">
      <w:pPr>
        <w:pStyle w:val="MAIN-TITLE"/>
      </w:pPr>
    </w:p>
    <w:p w14:paraId="48FDBA4F" w14:textId="77777777" w:rsidR="001B0860" w:rsidRPr="00BD6E18" w:rsidRDefault="001B0860" w:rsidP="00EF7CDD">
      <w:pPr>
        <w:pStyle w:val="MAIN-TITLE"/>
      </w:pPr>
    </w:p>
    <w:p w14:paraId="48E13AAC" w14:textId="77777777" w:rsidR="001B0860" w:rsidRPr="00BD6E18" w:rsidRDefault="001B0860" w:rsidP="00EF7CDD">
      <w:pPr>
        <w:pStyle w:val="MAIN-TITLE"/>
      </w:pPr>
    </w:p>
    <w:p w14:paraId="0394A763" w14:textId="77777777" w:rsidR="001B0860" w:rsidRPr="00BD6E18" w:rsidRDefault="001B0860" w:rsidP="00EF7CDD">
      <w:pPr>
        <w:pStyle w:val="MAIN-TITLE"/>
      </w:pPr>
    </w:p>
    <w:p w14:paraId="78E63EB4" w14:textId="77777777" w:rsidR="001B0860" w:rsidRPr="00BD6E18" w:rsidRDefault="001B0860" w:rsidP="00EF7CDD">
      <w:pPr>
        <w:pStyle w:val="MAIN-TITLE"/>
      </w:pPr>
    </w:p>
    <w:p w14:paraId="34007302" w14:textId="77777777" w:rsidR="003D4F05" w:rsidRPr="00BD6E18" w:rsidRDefault="003D4F05" w:rsidP="00EF7CDD">
      <w:pPr>
        <w:pStyle w:val="MAIN-TITLE"/>
      </w:pPr>
    </w:p>
    <w:p w14:paraId="1048D1B2" w14:textId="77777777" w:rsidR="003D4F05" w:rsidRPr="00BD6E18" w:rsidRDefault="003D4F05" w:rsidP="00EF7CDD">
      <w:pPr>
        <w:pStyle w:val="MAIN-TITLE"/>
      </w:pPr>
    </w:p>
    <w:p w14:paraId="54A15575" w14:textId="77777777" w:rsidR="003D4F05" w:rsidRPr="00BD6E18" w:rsidRDefault="003D4F05" w:rsidP="00EF7CDD">
      <w:pPr>
        <w:pStyle w:val="MAIN-TITLE"/>
      </w:pPr>
    </w:p>
    <w:p w14:paraId="4C584165" w14:textId="77777777" w:rsidR="001B0860" w:rsidRPr="00BD6E18" w:rsidRDefault="001B0860" w:rsidP="00EF7CDD">
      <w:pPr>
        <w:pStyle w:val="MAIN-TITLE"/>
      </w:pPr>
    </w:p>
    <w:p w14:paraId="70D19C00" w14:textId="77777777" w:rsidR="001B0860" w:rsidRPr="00BD6E18" w:rsidRDefault="001B0860" w:rsidP="00EF7CDD">
      <w:pPr>
        <w:pStyle w:val="MAIN-TITLE"/>
      </w:pPr>
    </w:p>
    <w:p w14:paraId="345AA3D0" w14:textId="77777777" w:rsidR="001B0860" w:rsidRPr="00BD6E18" w:rsidRDefault="001B0860" w:rsidP="00EF7CDD">
      <w:pPr>
        <w:pStyle w:val="MAIN-TITLE"/>
      </w:pPr>
    </w:p>
    <w:p w14:paraId="144B2720" w14:textId="77777777" w:rsidR="001B0860" w:rsidRPr="00913966" w:rsidRDefault="001B0860" w:rsidP="00EF7CDD">
      <w:pPr>
        <w:spacing w:after="200" w:line="260" w:lineRule="exact"/>
        <w:jc w:val="left"/>
        <w:rPr>
          <w:spacing w:val="0"/>
          <w:sz w:val="24"/>
          <w:szCs w:val="24"/>
          <w:lang w:eastAsia="en-US"/>
        </w:rPr>
      </w:pPr>
      <w:r w:rsidRPr="00913966">
        <w:rPr>
          <w:rFonts w:eastAsia="SimSun" w:cs="Arial Bold"/>
          <w:spacing w:val="0"/>
          <w:sz w:val="18"/>
          <w:szCs w:val="18"/>
        </w:rPr>
        <w:t>INTERNATIONAL</w:t>
      </w:r>
      <w:r w:rsidRPr="00913966">
        <w:rPr>
          <w:rFonts w:eastAsia="SimSun" w:cs="Arial Bold"/>
          <w:spacing w:val="0"/>
          <w:sz w:val="18"/>
          <w:szCs w:val="18"/>
        </w:rPr>
        <w:br/>
        <w:t>ELECTROTECHNICAL</w:t>
      </w:r>
      <w:r w:rsidRPr="00913966">
        <w:rPr>
          <w:rFonts w:eastAsia="SimSun" w:cs="Arial Bold"/>
          <w:spacing w:val="0"/>
          <w:sz w:val="18"/>
          <w:szCs w:val="18"/>
        </w:rPr>
        <w:br/>
        <w:t>COMMISSION</w:t>
      </w:r>
    </w:p>
    <w:p w14:paraId="2228B1D2" w14:textId="7E52C122" w:rsidR="001B0860" w:rsidRPr="00913966" w:rsidRDefault="00B0066A" w:rsidP="001B0860">
      <w:pPr>
        <w:jc w:val="left"/>
        <w:rPr>
          <w:spacing w:val="0"/>
          <w:sz w:val="24"/>
          <w:szCs w:val="24"/>
          <w:lang w:eastAsia="en-US"/>
        </w:rPr>
      </w:pPr>
      <w:r>
        <w:rPr>
          <w:noProof/>
          <w:lang w:val="en-AU" w:eastAsia="en-AU"/>
        </w:rPr>
        <mc:AlternateContent>
          <mc:Choice Requires="wps">
            <w:drawing>
              <wp:anchor distT="4294967295" distB="4294967295" distL="114300" distR="114300" simplePos="0" relativeHeight="251658240" behindDoc="0" locked="0" layoutInCell="1" allowOverlap="1" wp14:anchorId="3FCC1715" wp14:editId="471B532D">
                <wp:simplePos x="0" y="0"/>
                <wp:positionH relativeFrom="column">
                  <wp:posOffset>66040</wp:posOffset>
                </wp:positionH>
                <wp:positionV relativeFrom="paragraph">
                  <wp:posOffset>47624</wp:posOffset>
                </wp:positionV>
                <wp:extent cx="5679440" cy="0"/>
                <wp:effectExtent l="0" t="0" r="0" b="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DDBB0" id="Line 1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3.75pt" to="45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"/>
            </w:pict>
          </mc:Fallback>
        </mc:AlternateContent>
      </w:r>
    </w:p>
    <w:p w14:paraId="0E3A8BCD" w14:textId="77777777" w:rsidR="001B0860" w:rsidRPr="00913966" w:rsidRDefault="001B0860" w:rsidP="001B0860">
      <w:pPr>
        <w:jc w:val="left"/>
        <w:rPr>
          <w:spacing w:val="0"/>
          <w:sz w:val="24"/>
          <w:szCs w:val="24"/>
          <w:lang w:eastAsia="en-US"/>
        </w:rPr>
      </w:pPr>
    </w:p>
    <w:p w14:paraId="7711E806" w14:textId="77777777" w:rsidR="001B0860" w:rsidRPr="00BD6E18" w:rsidRDefault="001B0860" w:rsidP="00EF7CDD">
      <w:pPr>
        <w:pStyle w:val="MAIN-TITLE"/>
      </w:pPr>
      <w:r w:rsidRPr="00BD6E18">
        <w:br w:type="page"/>
      </w:r>
      <w:r w:rsidRPr="00BD6E18">
        <w:lastRenderedPageBreak/>
        <w:t>CONTENTS</w:t>
      </w:r>
    </w:p>
    <w:p w14:paraId="5E1DF3BB" w14:textId="26E9B593" w:rsidR="00B602AB" w:rsidRDefault="006947D6">
      <w:pPr>
        <w:pStyle w:val="TOC1"/>
        <w:rPr>
          <w:rFonts w:asciiTheme="minorHAnsi" w:eastAsiaTheme="minorEastAsia" w:hAnsiTheme="minorHAnsi" w:cstheme="minorBidi"/>
          <w:spacing w:val="0"/>
          <w:kern w:val="2"/>
          <w:sz w:val="24"/>
          <w:szCs w:val="24"/>
          <w:lang w:val="en-AU" w:eastAsia="en-AU"/>
          <w14:ligatures w14:val="standardContextual"/>
        </w:rPr>
      </w:pPr>
      <w:r w:rsidRPr="003360C1">
        <w:fldChar w:fldCharType="begin"/>
      </w:r>
      <w:r w:rsidR="001035B4" w:rsidRPr="00BD6E18">
        <w:instrText xml:space="preserve"> TOC \o "1-3" \h \z \u </w:instrText>
      </w:r>
      <w:r w:rsidRPr="003360C1">
        <w:fldChar w:fldCharType="separate"/>
      </w:r>
      <w:hyperlink w:anchor="_Toc205554031" w:history="1">
        <w:r w:rsidR="00B602AB" w:rsidRPr="00F038F4">
          <w:rPr>
            <w:rStyle w:val="Hyperlink"/>
            <w:b/>
            <w:bCs/>
          </w:rPr>
          <w:t>Introduction</w:t>
        </w:r>
        <w:r w:rsidR="00B602AB">
          <w:rPr>
            <w:webHidden/>
          </w:rPr>
          <w:tab/>
        </w:r>
        <w:r w:rsidR="00B602AB">
          <w:rPr>
            <w:webHidden/>
          </w:rPr>
          <w:fldChar w:fldCharType="begin"/>
        </w:r>
        <w:r w:rsidR="00B602AB">
          <w:rPr>
            <w:webHidden/>
          </w:rPr>
          <w:instrText xml:space="preserve"> PAGEREF _Toc205554031 \h </w:instrText>
        </w:r>
        <w:r w:rsidR="00B602AB">
          <w:rPr>
            <w:webHidden/>
          </w:rPr>
        </w:r>
        <w:r w:rsidR="00B602AB">
          <w:rPr>
            <w:webHidden/>
          </w:rPr>
          <w:fldChar w:fldCharType="separate"/>
        </w:r>
        <w:r w:rsidR="00B602AB">
          <w:rPr>
            <w:webHidden/>
          </w:rPr>
          <w:t>4</w:t>
        </w:r>
        <w:r w:rsidR="00B602AB">
          <w:rPr>
            <w:webHidden/>
          </w:rPr>
          <w:fldChar w:fldCharType="end"/>
        </w:r>
      </w:hyperlink>
    </w:p>
    <w:p w14:paraId="3E1C22BA" w14:textId="4391F0F0"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2" w:history="1">
        <w:r w:rsidRPr="00F038F4">
          <w:rPr>
            <w:rStyle w:val="Hyperlink"/>
          </w:rPr>
          <w:t>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Application introduction</w:t>
        </w:r>
        <w:r>
          <w:rPr>
            <w:webHidden/>
          </w:rPr>
          <w:tab/>
        </w:r>
        <w:r>
          <w:rPr>
            <w:webHidden/>
          </w:rPr>
          <w:fldChar w:fldCharType="begin"/>
        </w:r>
        <w:r>
          <w:rPr>
            <w:webHidden/>
          </w:rPr>
          <w:instrText xml:space="preserve"> PAGEREF _Toc205554032 \h </w:instrText>
        </w:r>
        <w:r>
          <w:rPr>
            <w:webHidden/>
          </w:rPr>
        </w:r>
        <w:r>
          <w:rPr>
            <w:webHidden/>
          </w:rPr>
          <w:fldChar w:fldCharType="separate"/>
        </w:r>
        <w:r>
          <w:rPr>
            <w:webHidden/>
          </w:rPr>
          <w:t>4</w:t>
        </w:r>
        <w:r>
          <w:rPr>
            <w:webHidden/>
          </w:rPr>
          <w:fldChar w:fldCharType="end"/>
        </w:r>
      </w:hyperlink>
    </w:p>
    <w:p w14:paraId="586D1295" w14:textId="1689BBBC"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3" w:history="1">
        <w:r w:rsidRPr="00F038F4">
          <w:rPr>
            <w:rStyle w:val="Hyperlink"/>
          </w:rPr>
          <w:t>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Description of the testing laboratory</w:t>
        </w:r>
        <w:r>
          <w:rPr>
            <w:webHidden/>
          </w:rPr>
          <w:tab/>
        </w:r>
        <w:r>
          <w:rPr>
            <w:webHidden/>
          </w:rPr>
          <w:fldChar w:fldCharType="begin"/>
        </w:r>
        <w:r>
          <w:rPr>
            <w:webHidden/>
          </w:rPr>
          <w:instrText xml:space="preserve"> PAGEREF _Toc205554033 \h </w:instrText>
        </w:r>
        <w:r>
          <w:rPr>
            <w:webHidden/>
          </w:rPr>
        </w:r>
        <w:r>
          <w:rPr>
            <w:webHidden/>
          </w:rPr>
          <w:fldChar w:fldCharType="separate"/>
        </w:r>
        <w:r>
          <w:rPr>
            <w:webHidden/>
          </w:rPr>
          <w:t>4</w:t>
        </w:r>
        <w:r>
          <w:rPr>
            <w:webHidden/>
          </w:rPr>
          <w:fldChar w:fldCharType="end"/>
        </w:r>
      </w:hyperlink>
    </w:p>
    <w:p w14:paraId="6B6ED63D" w14:textId="72B777EC"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4" w:history="1">
        <w:r w:rsidRPr="00F038F4">
          <w:rPr>
            <w:rStyle w:val="Hyperlink"/>
          </w:rPr>
          <w:t>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List of standards for scope</w:t>
        </w:r>
        <w:r>
          <w:rPr>
            <w:webHidden/>
          </w:rPr>
          <w:tab/>
        </w:r>
        <w:r>
          <w:rPr>
            <w:webHidden/>
          </w:rPr>
          <w:fldChar w:fldCharType="begin"/>
        </w:r>
        <w:r>
          <w:rPr>
            <w:webHidden/>
          </w:rPr>
          <w:instrText xml:space="preserve"> PAGEREF _Toc205554034 \h </w:instrText>
        </w:r>
        <w:r>
          <w:rPr>
            <w:webHidden/>
          </w:rPr>
        </w:r>
        <w:r>
          <w:rPr>
            <w:webHidden/>
          </w:rPr>
          <w:fldChar w:fldCharType="separate"/>
        </w:r>
        <w:r>
          <w:rPr>
            <w:webHidden/>
          </w:rPr>
          <w:t>4</w:t>
        </w:r>
        <w:r>
          <w:rPr>
            <w:webHidden/>
          </w:rPr>
          <w:fldChar w:fldCharType="end"/>
        </w:r>
      </w:hyperlink>
    </w:p>
    <w:p w14:paraId="161DC285" w14:textId="777800EE"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5" w:history="1">
        <w:r w:rsidRPr="00F038F4">
          <w:rPr>
            <w:rStyle w:val="Hyperlink"/>
          </w:rPr>
          <w:t>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Additional Information</w:t>
        </w:r>
        <w:r>
          <w:rPr>
            <w:webHidden/>
          </w:rPr>
          <w:tab/>
        </w:r>
        <w:r>
          <w:rPr>
            <w:webHidden/>
          </w:rPr>
          <w:fldChar w:fldCharType="begin"/>
        </w:r>
        <w:r>
          <w:rPr>
            <w:webHidden/>
          </w:rPr>
          <w:instrText xml:space="preserve"> PAGEREF _Toc205554035 \h </w:instrText>
        </w:r>
        <w:r>
          <w:rPr>
            <w:webHidden/>
          </w:rPr>
        </w:r>
        <w:r>
          <w:rPr>
            <w:webHidden/>
          </w:rPr>
          <w:fldChar w:fldCharType="separate"/>
        </w:r>
        <w:r>
          <w:rPr>
            <w:webHidden/>
          </w:rPr>
          <w:t>4</w:t>
        </w:r>
        <w:r>
          <w:rPr>
            <w:webHidden/>
          </w:rPr>
          <w:fldChar w:fldCharType="end"/>
        </w:r>
      </w:hyperlink>
    </w:p>
    <w:p w14:paraId="0EBC3293" w14:textId="1B422255"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6" w:history="1">
        <w:r w:rsidRPr="00F038F4">
          <w:rPr>
            <w:rStyle w:val="Hyperlink"/>
          </w:rPr>
          <w:t>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Number of test reports issued</w:t>
        </w:r>
        <w:r>
          <w:rPr>
            <w:webHidden/>
          </w:rPr>
          <w:tab/>
        </w:r>
        <w:r>
          <w:rPr>
            <w:webHidden/>
          </w:rPr>
          <w:fldChar w:fldCharType="begin"/>
        </w:r>
        <w:r>
          <w:rPr>
            <w:webHidden/>
          </w:rPr>
          <w:instrText xml:space="preserve"> PAGEREF _Toc205554036 \h </w:instrText>
        </w:r>
        <w:r>
          <w:rPr>
            <w:webHidden/>
          </w:rPr>
        </w:r>
        <w:r>
          <w:rPr>
            <w:webHidden/>
          </w:rPr>
          <w:fldChar w:fldCharType="separate"/>
        </w:r>
        <w:r>
          <w:rPr>
            <w:webHidden/>
          </w:rPr>
          <w:t>4</w:t>
        </w:r>
        <w:r>
          <w:rPr>
            <w:webHidden/>
          </w:rPr>
          <w:fldChar w:fldCharType="end"/>
        </w:r>
      </w:hyperlink>
    </w:p>
    <w:p w14:paraId="64ECE51A" w14:textId="52077657"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7" w:history="1">
        <w:r w:rsidRPr="00F038F4">
          <w:rPr>
            <w:rStyle w:val="Hyperlink"/>
          </w:rPr>
          <w:t>6</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Participation in IECEx Proficiency Testing Program</w:t>
        </w:r>
        <w:r>
          <w:rPr>
            <w:webHidden/>
          </w:rPr>
          <w:tab/>
        </w:r>
        <w:r>
          <w:rPr>
            <w:webHidden/>
          </w:rPr>
          <w:fldChar w:fldCharType="begin"/>
        </w:r>
        <w:r>
          <w:rPr>
            <w:webHidden/>
          </w:rPr>
          <w:instrText xml:space="preserve"> PAGEREF _Toc205554037 \h </w:instrText>
        </w:r>
        <w:r>
          <w:rPr>
            <w:webHidden/>
          </w:rPr>
        </w:r>
        <w:r>
          <w:rPr>
            <w:webHidden/>
          </w:rPr>
          <w:fldChar w:fldCharType="separate"/>
        </w:r>
        <w:r>
          <w:rPr>
            <w:webHidden/>
          </w:rPr>
          <w:t>5</w:t>
        </w:r>
        <w:r>
          <w:rPr>
            <w:webHidden/>
          </w:rPr>
          <w:fldChar w:fldCharType="end"/>
        </w:r>
      </w:hyperlink>
    </w:p>
    <w:p w14:paraId="6F1DFD05" w14:textId="430537FC"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8" w:history="1">
        <w:r w:rsidRPr="00F038F4">
          <w:rPr>
            <w:rStyle w:val="Hyperlink"/>
          </w:rPr>
          <w:t>7</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Data Protection disclaimer</w:t>
        </w:r>
        <w:r>
          <w:rPr>
            <w:webHidden/>
          </w:rPr>
          <w:tab/>
        </w:r>
        <w:r>
          <w:rPr>
            <w:webHidden/>
          </w:rPr>
          <w:fldChar w:fldCharType="begin"/>
        </w:r>
        <w:r>
          <w:rPr>
            <w:webHidden/>
          </w:rPr>
          <w:instrText xml:space="preserve"> PAGEREF _Toc205554038 \h </w:instrText>
        </w:r>
        <w:r>
          <w:rPr>
            <w:webHidden/>
          </w:rPr>
        </w:r>
        <w:r>
          <w:rPr>
            <w:webHidden/>
          </w:rPr>
          <w:fldChar w:fldCharType="separate"/>
        </w:r>
        <w:r>
          <w:rPr>
            <w:webHidden/>
          </w:rPr>
          <w:t>5</w:t>
        </w:r>
        <w:r>
          <w:rPr>
            <w:webHidden/>
          </w:rPr>
          <w:fldChar w:fldCharType="end"/>
        </w:r>
      </w:hyperlink>
    </w:p>
    <w:p w14:paraId="6C809C34" w14:textId="038DFEFA"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39" w:history="1">
        <w:r w:rsidRPr="00F038F4">
          <w:rPr>
            <w:rStyle w:val="Hyperlink"/>
          </w:rPr>
          <w:t>8</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Declaration</w:t>
        </w:r>
        <w:r>
          <w:rPr>
            <w:webHidden/>
          </w:rPr>
          <w:tab/>
        </w:r>
        <w:r>
          <w:rPr>
            <w:webHidden/>
          </w:rPr>
          <w:fldChar w:fldCharType="begin"/>
        </w:r>
        <w:r>
          <w:rPr>
            <w:webHidden/>
          </w:rPr>
          <w:instrText xml:space="preserve"> PAGEREF _Toc205554039 \h </w:instrText>
        </w:r>
        <w:r>
          <w:rPr>
            <w:webHidden/>
          </w:rPr>
        </w:r>
        <w:r>
          <w:rPr>
            <w:webHidden/>
          </w:rPr>
          <w:fldChar w:fldCharType="separate"/>
        </w:r>
        <w:r>
          <w:rPr>
            <w:webHidden/>
          </w:rPr>
          <w:t>5</w:t>
        </w:r>
        <w:r>
          <w:rPr>
            <w:webHidden/>
          </w:rPr>
          <w:fldChar w:fldCharType="end"/>
        </w:r>
      </w:hyperlink>
    </w:p>
    <w:p w14:paraId="1CF56C9B" w14:textId="1019DF14"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40" w:history="1">
        <w:r w:rsidRPr="00F038F4">
          <w:rPr>
            <w:rStyle w:val="Hyperlink"/>
          </w:rPr>
          <w:t>9</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Endorsement of Member Body</w:t>
        </w:r>
        <w:r>
          <w:rPr>
            <w:webHidden/>
          </w:rPr>
          <w:tab/>
        </w:r>
        <w:r>
          <w:rPr>
            <w:webHidden/>
          </w:rPr>
          <w:fldChar w:fldCharType="begin"/>
        </w:r>
        <w:r>
          <w:rPr>
            <w:webHidden/>
          </w:rPr>
          <w:instrText xml:space="preserve"> PAGEREF _Toc205554040 \h </w:instrText>
        </w:r>
        <w:r>
          <w:rPr>
            <w:webHidden/>
          </w:rPr>
        </w:r>
        <w:r>
          <w:rPr>
            <w:webHidden/>
          </w:rPr>
          <w:fldChar w:fldCharType="separate"/>
        </w:r>
        <w:r>
          <w:rPr>
            <w:webHidden/>
          </w:rPr>
          <w:t>5</w:t>
        </w:r>
        <w:r>
          <w:rPr>
            <w:webHidden/>
          </w:rPr>
          <w:fldChar w:fldCharType="end"/>
        </w:r>
      </w:hyperlink>
    </w:p>
    <w:p w14:paraId="0E543793" w14:textId="624A968F"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41" w:history="1">
        <w:r w:rsidRPr="00F038F4">
          <w:rPr>
            <w:rStyle w:val="Hyperlink"/>
            <w:lang w:eastAsia="en-AU"/>
          </w:rPr>
          <w:t>Annex A</w:t>
        </w:r>
        <w:r w:rsidRPr="00F038F4">
          <w:rPr>
            <w:rStyle w:val="Hyperlink"/>
          </w:rPr>
          <w:t xml:space="preserve"> Requested</w:t>
        </w:r>
        <w:r w:rsidRPr="00F038F4">
          <w:rPr>
            <w:rStyle w:val="Hyperlink"/>
            <w:lang w:eastAsia="en-AU"/>
          </w:rPr>
          <w:t xml:space="preserve"> scope for IECEx Certified Equipment Scheme</w:t>
        </w:r>
        <w:r>
          <w:rPr>
            <w:webHidden/>
          </w:rPr>
          <w:tab/>
        </w:r>
        <w:r>
          <w:rPr>
            <w:webHidden/>
          </w:rPr>
          <w:fldChar w:fldCharType="begin"/>
        </w:r>
        <w:r>
          <w:rPr>
            <w:webHidden/>
          </w:rPr>
          <w:instrText xml:space="preserve"> PAGEREF _Toc205554041 \h </w:instrText>
        </w:r>
        <w:r>
          <w:rPr>
            <w:webHidden/>
          </w:rPr>
        </w:r>
        <w:r>
          <w:rPr>
            <w:webHidden/>
          </w:rPr>
          <w:fldChar w:fldCharType="separate"/>
        </w:r>
        <w:r>
          <w:rPr>
            <w:webHidden/>
          </w:rPr>
          <w:t>6</w:t>
        </w:r>
        <w:r>
          <w:rPr>
            <w:webHidden/>
          </w:rPr>
          <w:fldChar w:fldCharType="end"/>
        </w:r>
      </w:hyperlink>
    </w:p>
    <w:p w14:paraId="4FE4BDE5" w14:textId="3487E748"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42" w:history="1">
        <w:r w:rsidRPr="00F038F4">
          <w:rPr>
            <w:rStyle w:val="Hyperlink"/>
            <w:lang w:eastAsia="en-AU"/>
          </w:rPr>
          <w:t>A.1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lang w:eastAsia="en-AU"/>
          </w:rPr>
          <w:t>Current standards</w:t>
        </w:r>
        <w:r>
          <w:rPr>
            <w:webHidden/>
          </w:rPr>
          <w:tab/>
        </w:r>
        <w:r>
          <w:rPr>
            <w:webHidden/>
          </w:rPr>
          <w:fldChar w:fldCharType="begin"/>
        </w:r>
        <w:r>
          <w:rPr>
            <w:webHidden/>
          </w:rPr>
          <w:instrText xml:space="preserve"> PAGEREF _Toc205554042 \h </w:instrText>
        </w:r>
        <w:r>
          <w:rPr>
            <w:webHidden/>
          </w:rPr>
        </w:r>
        <w:r>
          <w:rPr>
            <w:webHidden/>
          </w:rPr>
          <w:fldChar w:fldCharType="separate"/>
        </w:r>
        <w:r>
          <w:rPr>
            <w:webHidden/>
          </w:rPr>
          <w:t>6</w:t>
        </w:r>
        <w:r>
          <w:rPr>
            <w:webHidden/>
          </w:rPr>
          <w:fldChar w:fldCharType="end"/>
        </w:r>
      </w:hyperlink>
    </w:p>
    <w:p w14:paraId="1555DC93" w14:textId="5E74C9C3"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43" w:history="1">
        <w:r w:rsidRPr="00F038F4">
          <w:rPr>
            <w:rStyle w:val="Hyperlink"/>
            <w:lang w:eastAsia="en-AU"/>
          </w:rPr>
          <w:t>A.2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lang w:eastAsia="en-AU"/>
          </w:rPr>
          <w:t>Superseded standards</w:t>
        </w:r>
        <w:r>
          <w:rPr>
            <w:webHidden/>
          </w:rPr>
          <w:tab/>
        </w:r>
        <w:r>
          <w:rPr>
            <w:webHidden/>
          </w:rPr>
          <w:fldChar w:fldCharType="begin"/>
        </w:r>
        <w:r>
          <w:rPr>
            <w:webHidden/>
          </w:rPr>
          <w:instrText xml:space="preserve"> PAGEREF _Toc205554043 \h </w:instrText>
        </w:r>
        <w:r>
          <w:rPr>
            <w:webHidden/>
          </w:rPr>
        </w:r>
        <w:r>
          <w:rPr>
            <w:webHidden/>
          </w:rPr>
          <w:fldChar w:fldCharType="separate"/>
        </w:r>
        <w:r>
          <w:rPr>
            <w:webHidden/>
          </w:rPr>
          <w:t>8</w:t>
        </w:r>
        <w:r>
          <w:rPr>
            <w:webHidden/>
          </w:rPr>
          <w:fldChar w:fldCharType="end"/>
        </w:r>
      </w:hyperlink>
    </w:p>
    <w:p w14:paraId="19FBB9D6" w14:textId="11AAFA74"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44" w:history="1">
        <w:r w:rsidRPr="00F038F4">
          <w:rPr>
            <w:rStyle w:val="Hyperlink"/>
          </w:rPr>
          <w:t>Annex B Overall Organisation Chart</w:t>
        </w:r>
        <w:r>
          <w:rPr>
            <w:webHidden/>
          </w:rPr>
          <w:tab/>
        </w:r>
        <w:r>
          <w:rPr>
            <w:webHidden/>
          </w:rPr>
          <w:fldChar w:fldCharType="begin"/>
        </w:r>
        <w:r>
          <w:rPr>
            <w:webHidden/>
          </w:rPr>
          <w:instrText xml:space="preserve"> PAGEREF _Toc205554044 \h </w:instrText>
        </w:r>
        <w:r>
          <w:rPr>
            <w:webHidden/>
          </w:rPr>
        </w:r>
        <w:r>
          <w:rPr>
            <w:webHidden/>
          </w:rPr>
          <w:fldChar w:fldCharType="separate"/>
        </w:r>
        <w:r>
          <w:rPr>
            <w:webHidden/>
          </w:rPr>
          <w:t>9</w:t>
        </w:r>
        <w:r>
          <w:rPr>
            <w:webHidden/>
          </w:rPr>
          <w:fldChar w:fldCharType="end"/>
        </w:r>
      </w:hyperlink>
    </w:p>
    <w:p w14:paraId="691516B0" w14:textId="0EBDCA85"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45" w:history="1">
        <w:r w:rsidRPr="00F038F4">
          <w:rPr>
            <w:rStyle w:val="Hyperlink"/>
          </w:rPr>
          <w:t>Annex C Organisation Chart of ExTL</w:t>
        </w:r>
        <w:r>
          <w:rPr>
            <w:webHidden/>
          </w:rPr>
          <w:tab/>
        </w:r>
        <w:r>
          <w:rPr>
            <w:webHidden/>
          </w:rPr>
          <w:fldChar w:fldCharType="begin"/>
        </w:r>
        <w:r>
          <w:rPr>
            <w:webHidden/>
          </w:rPr>
          <w:instrText xml:space="preserve"> PAGEREF _Toc205554045 \h </w:instrText>
        </w:r>
        <w:r>
          <w:rPr>
            <w:webHidden/>
          </w:rPr>
        </w:r>
        <w:r>
          <w:rPr>
            <w:webHidden/>
          </w:rPr>
          <w:fldChar w:fldCharType="separate"/>
        </w:r>
        <w:r>
          <w:rPr>
            <w:webHidden/>
          </w:rPr>
          <w:t>10</w:t>
        </w:r>
        <w:r>
          <w:rPr>
            <w:webHidden/>
          </w:rPr>
          <w:fldChar w:fldCharType="end"/>
        </w:r>
      </w:hyperlink>
    </w:p>
    <w:p w14:paraId="691456DF" w14:textId="33C9A32A"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046" w:history="1">
        <w:r w:rsidRPr="00F038F4">
          <w:rPr>
            <w:rStyle w:val="Hyperlink"/>
          </w:rPr>
          <w:t>Annex D</w:t>
        </w:r>
        <w:r>
          <w:rPr>
            <w:webHidden/>
          </w:rPr>
          <w:tab/>
        </w:r>
        <w:r>
          <w:rPr>
            <w:webHidden/>
          </w:rPr>
          <w:fldChar w:fldCharType="begin"/>
        </w:r>
        <w:r>
          <w:rPr>
            <w:webHidden/>
          </w:rPr>
          <w:instrText xml:space="preserve"> PAGEREF _Toc205554046 \h </w:instrText>
        </w:r>
        <w:r>
          <w:rPr>
            <w:webHidden/>
          </w:rPr>
        </w:r>
        <w:r>
          <w:rPr>
            <w:webHidden/>
          </w:rPr>
          <w:fldChar w:fldCharType="separate"/>
        </w:r>
        <w:r>
          <w:rPr>
            <w:webHidden/>
          </w:rPr>
          <w:t>11</w:t>
        </w:r>
        <w:r>
          <w:rPr>
            <w:webHidden/>
          </w:rPr>
          <w:fldChar w:fldCharType="end"/>
        </w:r>
      </w:hyperlink>
    </w:p>
    <w:p w14:paraId="4C55894B" w14:textId="67C42F73"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47" w:history="1">
        <w:r w:rsidRPr="00F038F4">
          <w:rPr>
            <w:rStyle w:val="Hyperlink"/>
          </w:rPr>
          <w:t>(normative)</w:t>
        </w:r>
        <w:r>
          <w:rPr>
            <w:webHidden/>
          </w:rPr>
          <w:tab/>
        </w:r>
        <w:r>
          <w:rPr>
            <w:webHidden/>
          </w:rPr>
          <w:fldChar w:fldCharType="begin"/>
        </w:r>
        <w:r>
          <w:rPr>
            <w:webHidden/>
          </w:rPr>
          <w:instrText xml:space="preserve"> PAGEREF _Toc205554047 \h </w:instrText>
        </w:r>
        <w:r>
          <w:rPr>
            <w:webHidden/>
          </w:rPr>
        </w:r>
        <w:r>
          <w:rPr>
            <w:webHidden/>
          </w:rPr>
          <w:fldChar w:fldCharType="separate"/>
        </w:r>
        <w:r>
          <w:rPr>
            <w:webHidden/>
          </w:rPr>
          <w:t>11</w:t>
        </w:r>
        <w:r>
          <w:rPr>
            <w:webHidden/>
          </w:rPr>
          <w:fldChar w:fldCharType="end"/>
        </w:r>
      </w:hyperlink>
    </w:p>
    <w:p w14:paraId="0880EBC0" w14:textId="4D7BC09A"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48" w:history="1">
        <w:r w:rsidRPr="00F038F4">
          <w:rPr>
            <w:rStyle w:val="Hyperlink"/>
          </w:rPr>
          <w:t>Additional information to be provided by a testing laboratory in applying for acceptance as an ExTL</w:t>
        </w:r>
        <w:r>
          <w:rPr>
            <w:webHidden/>
          </w:rPr>
          <w:tab/>
        </w:r>
        <w:r>
          <w:rPr>
            <w:webHidden/>
          </w:rPr>
          <w:fldChar w:fldCharType="begin"/>
        </w:r>
        <w:r>
          <w:rPr>
            <w:webHidden/>
          </w:rPr>
          <w:instrText xml:space="preserve"> PAGEREF _Toc205554048 \h </w:instrText>
        </w:r>
        <w:r>
          <w:rPr>
            <w:webHidden/>
          </w:rPr>
        </w:r>
        <w:r>
          <w:rPr>
            <w:webHidden/>
          </w:rPr>
          <w:fldChar w:fldCharType="separate"/>
        </w:r>
        <w:r>
          <w:rPr>
            <w:webHidden/>
          </w:rPr>
          <w:t>11</w:t>
        </w:r>
        <w:r>
          <w:rPr>
            <w:webHidden/>
          </w:rPr>
          <w:fldChar w:fldCharType="end"/>
        </w:r>
      </w:hyperlink>
    </w:p>
    <w:p w14:paraId="54E0CEA2" w14:textId="42DC20D3"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49" w:history="1">
        <w:r w:rsidRPr="00F038F4">
          <w:rPr>
            <w:rStyle w:val="Hyperlink"/>
          </w:rPr>
          <w:t>D.1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Testing laboratory contact details</w:t>
        </w:r>
        <w:r>
          <w:rPr>
            <w:webHidden/>
          </w:rPr>
          <w:tab/>
        </w:r>
        <w:r>
          <w:rPr>
            <w:webHidden/>
          </w:rPr>
          <w:fldChar w:fldCharType="begin"/>
        </w:r>
        <w:r>
          <w:rPr>
            <w:webHidden/>
          </w:rPr>
          <w:instrText xml:space="preserve"> PAGEREF _Toc205554049 \h </w:instrText>
        </w:r>
        <w:r>
          <w:rPr>
            <w:webHidden/>
          </w:rPr>
        </w:r>
        <w:r>
          <w:rPr>
            <w:webHidden/>
          </w:rPr>
          <w:fldChar w:fldCharType="separate"/>
        </w:r>
        <w:r>
          <w:rPr>
            <w:webHidden/>
          </w:rPr>
          <w:t>11</w:t>
        </w:r>
        <w:r>
          <w:rPr>
            <w:webHidden/>
          </w:rPr>
          <w:fldChar w:fldCharType="end"/>
        </w:r>
      </w:hyperlink>
    </w:p>
    <w:p w14:paraId="4F640B4C" w14:textId="76CBA899"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50" w:history="1">
        <w:r w:rsidRPr="00F038F4">
          <w:rPr>
            <w:rStyle w:val="Hyperlink"/>
          </w:rPr>
          <w:t>D.2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ExTL site contact details</w:t>
        </w:r>
        <w:r>
          <w:rPr>
            <w:webHidden/>
          </w:rPr>
          <w:tab/>
        </w:r>
        <w:r>
          <w:rPr>
            <w:webHidden/>
          </w:rPr>
          <w:fldChar w:fldCharType="begin"/>
        </w:r>
        <w:r>
          <w:rPr>
            <w:webHidden/>
          </w:rPr>
          <w:instrText xml:space="preserve"> PAGEREF _Toc205554050 \h </w:instrText>
        </w:r>
        <w:r>
          <w:rPr>
            <w:webHidden/>
          </w:rPr>
        </w:r>
        <w:r>
          <w:rPr>
            <w:webHidden/>
          </w:rPr>
          <w:fldChar w:fldCharType="separate"/>
        </w:r>
        <w:r>
          <w:rPr>
            <w:webHidden/>
          </w:rPr>
          <w:t>11</w:t>
        </w:r>
        <w:r>
          <w:rPr>
            <w:webHidden/>
          </w:rPr>
          <w:fldChar w:fldCharType="end"/>
        </w:r>
      </w:hyperlink>
    </w:p>
    <w:p w14:paraId="4C123268" w14:textId="432D0A99"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51" w:history="1">
        <w:r w:rsidRPr="00F038F4">
          <w:rPr>
            <w:rStyle w:val="Hyperlink"/>
          </w:rPr>
          <w:t>D.3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Senior management</w:t>
        </w:r>
        <w:r>
          <w:rPr>
            <w:webHidden/>
          </w:rPr>
          <w:tab/>
        </w:r>
        <w:r>
          <w:rPr>
            <w:webHidden/>
          </w:rPr>
          <w:fldChar w:fldCharType="begin"/>
        </w:r>
        <w:r>
          <w:rPr>
            <w:webHidden/>
          </w:rPr>
          <w:instrText xml:space="preserve"> PAGEREF _Toc205554051 \h </w:instrText>
        </w:r>
        <w:r>
          <w:rPr>
            <w:webHidden/>
          </w:rPr>
        </w:r>
        <w:r>
          <w:rPr>
            <w:webHidden/>
          </w:rPr>
          <w:fldChar w:fldCharType="separate"/>
        </w:r>
        <w:r>
          <w:rPr>
            <w:webHidden/>
          </w:rPr>
          <w:t>11</w:t>
        </w:r>
        <w:r>
          <w:rPr>
            <w:webHidden/>
          </w:rPr>
          <w:fldChar w:fldCharType="end"/>
        </w:r>
      </w:hyperlink>
    </w:p>
    <w:p w14:paraId="7124AAC7" w14:textId="3A3A335B"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2" w:history="1">
        <w:r w:rsidRPr="00F038F4">
          <w:rPr>
            <w:rStyle w:val="Hyperlink"/>
          </w:rPr>
          <w:t>D.3.1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Senior executives</w:t>
        </w:r>
        <w:r>
          <w:rPr>
            <w:webHidden/>
          </w:rPr>
          <w:tab/>
        </w:r>
        <w:r>
          <w:rPr>
            <w:webHidden/>
          </w:rPr>
          <w:fldChar w:fldCharType="begin"/>
        </w:r>
        <w:r>
          <w:rPr>
            <w:webHidden/>
          </w:rPr>
          <w:instrText xml:space="preserve"> PAGEREF _Toc205554052 \h </w:instrText>
        </w:r>
        <w:r>
          <w:rPr>
            <w:webHidden/>
          </w:rPr>
        </w:r>
        <w:r>
          <w:rPr>
            <w:webHidden/>
          </w:rPr>
          <w:fldChar w:fldCharType="separate"/>
        </w:r>
        <w:r>
          <w:rPr>
            <w:webHidden/>
          </w:rPr>
          <w:t>11</w:t>
        </w:r>
        <w:r>
          <w:rPr>
            <w:webHidden/>
          </w:rPr>
          <w:fldChar w:fldCharType="end"/>
        </w:r>
      </w:hyperlink>
    </w:p>
    <w:p w14:paraId="26B87CD2" w14:textId="1F7B15A0"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3" w:history="1">
        <w:r w:rsidRPr="00F038F4">
          <w:rPr>
            <w:rStyle w:val="Hyperlink"/>
          </w:rPr>
          <w:t>D.3.2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Quality management system representatives</w:t>
        </w:r>
        <w:r>
          <w:rPr>
            <w:webHidden/>
          </w:rPr>
          <w:tab/>
        </w:r>
        <w:r>
          <w:rPr>
            <w:webHidden/>
          </w:rPr>
          <w:fldChar w:fldCharType="begin"/>
        </w:r>
        <w:r>
          <w:rPr>
            <w:webHidden/>
          </w:rPr>
          <w:instrText xml:space="preserve"> PAGEREF _Toc205554053 \h </w:instrText>
        </w:r>
        <w:r>
          <w:rPr>
            <w:webHidden/>
          </w:rPr>
        </w:r>
        <w:r>
          <w:rPr>
            <w:webHidden/>
          </w:rPr>
          <w:fldChar w:fldCharType="separate"/>
        </w:r>
        <w:r>
          <w:rPr>
            <w:webHidden/>
          </w:rPr>
          <w:t>11</w:t>
        </w:r>
        <w:r>
          <w:rPr>
            <w:webHidden/>
          </w:rPr>
          <w:fldChar w:fldCharType="end"/>
        </w:r>
      </w:hyperlink>
    </w:p>
    <w:p w14:paraId="0E9946C1" w14:textId="2B51AFB9"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4" w:history="1">
        <w:r w:rsidRPr="00F038F4">
          <w:rPr>
            <w:rStyle w:val="Hyperlink"/>
          </w:rPr>
          <w:t>D.3.3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Principal contact</w:t>
        </w:r>
        <w:r>
          <w:rPr>
            <w:webHidden/>
          </w:rPr>
          <w:tab/>
        </w:r>
        <w:r>
          <w:rPr>
            <w:webHidden/>
          </w:rPr>
          <w:fldChar w:fldCharType="begin"/>
        </w:r>
        <w:r>
          <w:rPr>
            <w:webHidden/>
          </w:rPr>
          <w:instrText xml:space="preserve"> PAGEREF _Toc205554054 \h </w:instrText>
        </w:r>
        <w:r>
          <w:rPr>
            <w:webHidden/>
          </w:rPr>
        </w:r>
        <w:r>
          <w:rPr>
            <w:webHidden/>
          </w:rPr>
          <w:fldChar w:fldCharType="separate"/>
        </w:r>
        <w:r>
          <w:rPr>
            <w:webHidden/>
          </w:rPr>
          <w:t>11</w:t>
        </w:r>
        <w:r>
          <w:rPr>
            <w:webHidden/>
          </w:rPr>
          <w:fldChar w:fldCharType="end"/>
        </w:r>
      </w:hyperlink>
    </w:p>
    <w:p w14:paraId="293C1203" w14:textId="5BCEE743"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5" w:history="1">
        <w:r w:rsidRPr="00F038F4">
          <w:rPr>
            <w:rStyle w:val="Hyperlink"/>
          </w:rPr>
          <w:t>D.3.4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Organization chart</w:t>
        </w:r>
        <w:r>
          <w:rPr>
            <w:webHidden/>
          </w:rPr>
          <w:tab/>
        </w:r>
        <w:r>
          <w:rPr>
            <w:webHidden/>
          </w:rPr>
          <w:fldChar w:fldCharType="begin"/>
        </w:r>
        <w:r>
          <w:rPr>
            <w:webHidden/>
          </w:rPr>
          <w:instrText xml:space="preserve"> PAGEREF _Toc205554055 \h </w:instrText>
        </w:r>
        <w:r>
          <w:rPr>
            <w:webHidden/>
          </w:rPr>
        </w:r>
        <w:r>
          <w:rPr>
            <w:webHidden/>
          </w:rPr>
          <w:fldChar w:fldCharType="separate"/>
        </w:r>
        <w:r>
          <w:rPr>
            <w:webHidden/>
          </w:rPr>
          <w:t>11</w:t>
        </w:r>
        <w:r>
          <w:rPr>
            <w:webHidden/>
          </w:rPr>
          <w:fldChar w:fldCharType="end"/>
        </w:r>
      </w:hyperlink>
    </w:p>
    <w:p w14:paraId="008BC3E7" w14:textId="084EDCF9"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56" w:history="1">
        <w:r w:rsidRPr="00F038F4">
          <w:rPr>
            <w:rStyle w:val="Hyperlink"/>
          </w:rPr>
          <w:t>D.4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Employees</w:t>
        </w:r>
        <w:r>
          <w:rPr>
            <w:webHidden/>
          </w:rPr>
          <w:tab/>
        </w:r>
        <w:r>
          <w:rPr>
            <w:webHidden/>
          </w:rPr>
          <w:fldChar w:fldCharType="begin"/>
        </w:r>
        <w:r>
          <w:rPr>
            <w:webHidden/>
          </w:rPr>
          <w:instrText xml:space="preserve"> PAGEREF _Toc205554056 \h </w:instrText>
        </w:r>
        <w:r>
          <w:rPr>
            <w:webHidden/>
          </w:rPr>
        </w:r>
        <w:r>
          <w:rPr>
            <w:webHidden/>
          </w:rPr>
          <w:fldChar w:fldCharType="separate"/>
        </w:r>
        <w:r>
          <w:rPr>
            <w:webHidden/>
          </w:rPr>
          <w:t>11</w:t>
        </w:r>
        <w:r>
          <w:rPr>
            <w:webHidden/>
          </w:rPr>
          <w:fldChar w:fldCharType="end"/>
        </w:r>
      </w:hyperlink>
    </w:p>
    <w:p w14:paraId="0CE71AFC" w14:textId="49474AF7"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7" w:history="1">
        <w:r w:rsidRPr="00F038F4">
          <w:rPr>
            <w:rStyle w:val="Hyperlink"/>
          </w:rPr>
          <w:t>D.4.1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Total numbers</w:t>
        </w:r>
        <w:r>
          <w:rPr>
            <w:webHidden/>
          </w:rPr>
          <w:tab/>
        </w:r>
        <w:r>
          <w:rPr>
            <w:webHidden/>
          </w:rPr>
          <w:fldChar w:fldCharType="begin"/>
        </w:r>
        <w:r>
          <w:rPr>
            <w:webHidden/>
          </w:rPr>
          <w:instrText xml:space="preserve"> PAGEREF _Toc205554057 \h </w:instrText>
        </w:r>
        <w:r>
          <w:rPr>
            <w:webHidden/>
          </w:rPr>
        </w:r>
        <w:r>
          <w:rPr>
            <w:webHidden/>
          </w:rPr>
          <w:fldChar w:fldCharType="separate"/>
        </w:r>
        <w:r>
          <w:rPr>
            <w:webHidden/>
          </w:rPr>
          <w:t>11</w:t>
        </w:r>
        <w:r>
          <w:rPr>
            <w:webHidden/>
          </w:rPr>
          <w:fldChar w:fldCharType="end"/>
        </w:r>
      </w:hyperlink>
    </w:p>
    <w:p w14:paraId="1902F384" w14:textId="42A0A19C"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8" w:history="1">
        <w:r w:rsidRPr="00F038F4">
          <w:rPr>
            <w:rStyle w:val="Hyperlink"/>
          </w:rPr>
          <w:t>D.4.2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Ex testing personnel</w:t>
        </w:r>
        <w:r>
          <w:rPr>
            <w:webHidden/>
          </w:rPr>
          <w:tab/>
        </w:r>
        <w:r>
          <w:rPr>
            <w:webHidden/>
          </w:rPr>
          <w:fldChar w:fldCharType="begin"/>
        </w:r>
        <w:r>
          <w:rPr>
            <w:webHidden/>
          </w:rPr>
          <w:instrText xml:space="preserve"> PAGEREF _Toc205554058 \h </w:instrText>
        </w:r>
        <w:r>
          <w:rPr>
            <w:webHidden/>
          </w:rPr>
        </w:r>
        <w:r>
          <w:rPr>
            <w:webHidden/>
          </w:rPr>
          <w:fldChar w:fldCharType="separate"/>
        </w:r>
        <w:r>
          <w:rPr>
            <w:webHidden/>
          </w:rPr>
          <w:t>11</w:t>
        </w:r>
        <w:r>
          <w:rPr>
            <w:webHidden/>
          </w:rPr>
          <w:fldChar w:fldCharType="end"/>
        </w:r>
      </w:hyperlink>
    </w:p>
    <w:p w14:paraId="2144D640" w14:textId="5D2336CC"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59" w:history="1">
        <w:r w:rsidRPr="00F038F4">
          <w:rPr>
            <w:rStyle w:val="Hyperlink"/>
          </w:rPr>
          <w:t>D.4.3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Professional qualifications</w:t>
        </w:r>
        <w:r>
          <w:rPr>
            <w:webHidden/>
          </w:rPr>
          <w:tab/>
        </w:r>
        <w:r>
          <w:rPr>
            <w:webHidden/>
          </w:rPr>
          <w:fldChar w:fldCharType="begin"/>
        </w:r>
        <w:r>
          <w:rPr>
            <w:webHidden/>
          </w:rPr>
          <w:instrText xml:space="preserve"> PAGEREF _Toc205554059 \h </w:instrText>
        </w:r>
        <w:r>
          <w:rPr>
            <w:webHidden/>
          </w:rPr>
        </w:r>
        <w:r>
          <w:rPr>
            <w:webHidden/>
          </w:rPr>
          <w:fldChar w:fldCharType="separate"/>
        </w:r>
        <w:r>
          <w:rPr>
            <w:webHidden/>
          </w:rPr>
          <w:t>11</w:t>
        </w:r>
        <w:r>
          <w:rPr>
            <w:webHidden/>
          </w:rPr>
          <w:fldChar w:fldCharType="end"/>
        </w:r>
      </w:hyperlink>
    </w:p>
    <w:p w14:paraId="68DC156D" w14:textId="55CF7BC6"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60" w:history="1">
        <w:r w:rsidRPr="00F038F4">
          <w:rPr>
            <w:rStyle w:val="Hyperlink"/>
          </w:rPr>
          <w:t>D.5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Equipment</w:t>
        </w:r>
        <w:r>
          <w:rPr>
            <w:webHidden/>
          </w:rPr>
          <w:tab/>
        </w:r>
        <w:r>
          <w:rPr>
            <w:webHidden/>
          </w:rPr>
          <w:fldChar w:fldCharType="begin"/>
        </w:r>
        <w:r>
          <w:rPr>
            <w:webHidden/>
          </w:rPr>
          <w:instrText xml:space="preserve"> PAGEREF _Toc205554060 \h </w:instrText>
        </w:r>
        <w:r>
          <w:rPr>
            <w:webHidden/>
          </w:rPr>
        </w:r>
        <w:r>
          <w:rPr>
            <w:webHidden/>
          </w:rPr>
          <w:fldChar w:fldCharType="separate"/>
        </w:r>
        <w:r>
          <w:rPr>
            <w:webHidden/>
          </w:rPr>
          <w:t>11</w:t>
        </w:r>
        <w:r>
          <w:rPr>
            <w:webHidden/>
          </w:rPr>
          <w:fldChar w:fldCharType="end"/>
        </w:r>
      </w:hyperlink>
    </w:p>
    <w:p w14:paraId="5E2ED352" w14:textId="200ACD76"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61" w:history="1">
        <w:r w:rsidRPr="00F038F4">
          <w:rPr>
            <w:rStyle w:val="Hyperlink"/>
          </w:rPr>
          <w:t>D.6</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 facilities and services</w:t>
        </w:r>
        <w:r>
          <w:rPr>
            <w:webHidden/>
          </w:rPr>
          <w:tab/>
        </w:r>
        <w:r>
          <w:rPr>
            <w:webHidden/>
          </w:rPr>
          <w:fldChar w:fldCharType="begin"/>
        </w:r>
        <w:r>
          <w:rPr>
            <w:webHidden/>
          </w:rPr>
          <w:instrText xml:space="preserve"> PAGEREF _Toc205554061 \h </w:instrText>
        </w:r>
        <w:r>
          <w:rPr>
            <w:webHidden/>
          </w:rPr>
        </w:r>
        <w:r>
          <w:rPr>
            <w:webHidden/>
          </w:rPr>
          <w:fldChar w:fldCharType="separate"/>
        </w:r>
        <w:r>
          <w:rPr>
            <w:webHidden/>
          </w:rPr>
          <w:t>12</w:t>
        </w:r>
        <w:r>
          <w:rPr>
            <w:webHidden/>
          </w:rPr>
          <w:fldChar w:fldCharType="end"/>
        </w:r>
      </w:hyperlink>
    </w:p>
    <w:p w14:paraId="456DD558" w14:textId="0C4A133B"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62" w:history="1">
        <w:r w:rsidRPr="00F038F4">
          <w:rPr>
            <w:rStyle w:val="Hyperlink"/>
          </w:rPr>
          <w:t>D.6.1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Testing services</w:t>
        </w:r>
        <w:r>
          <w:rPr>
            <w:webHidden/>
          </w:rPr>
          <w:tab/>
        </w:r>
        <w:r>
          <w:rPr>
            <w:webHidden/>
          </w:rPr>
          <w:fldChar w:fldCharType="begin"/>
        </w:r>
        <w:r>
          <w:rPr>
            <w:webHidden/>
          </w:rPr>
          <w:instrText xml:space="preserve"> PAGEREF _Toc205554062 \h </w:instrText>
        </w:r>
        <w:r>
          <w:rPr>
            <w:webHidden/>
          </w:rPr>
        </w:r>
        <w:r>
          <w:rPr>
            <w:webHidden/>
          </w:rPr>
          <w:fldChar w:fldCharType="separate"/>
        </w:r>
        <w:r>
          <w:rPr>
            <w:webHidden/>
          </w:rPr>
          <w:t>12</w:t>
        </w:r>
        <w:r>
          <w:rPr>
            <w:webHidden/>
          </w:rPr>
          <w:fldChar w:fldCharType="end"/>
        </w:r>
      </w:hyperlink>
    </w:p>
    <w:p w14:paraId="219E61AB" w14:textId="28780044"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63" w:history="1">
        <w:r w:rsidRPr="00F038F4">
          <w:rPr>
            <w:rStyle w:val="Hyperlink"/>
          </w:rPr>
          <w:t>D.6.2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Existing recognitions</w:t>
        </w:r>
        <w:r>
          <w:rPr>
            <w:webHidden/>
          </w:rPr>
          <w:tab/>
        </w:r>
        <w:r>
          <w:rPr>
            <w:webHidden/>
          </w:rPr>
          <w:fldChar w:fldCharType="begin"/>
        </w:r>
        <w:r>
          <w:rPr>
            <w:webHidden/>
          </w:rPr>
          <w:instrText xml:space="preserve"> PAGEREF _Toc205554063 \h </w:instrText>
        </w:r>
        <w:r>
          <w:rPr>
            <w:webHidden/>
          </w:rPr>
        </w:r>
        <w:r>
          <w:rPr>
            <w:webHidden/>
          </w:rPr>
          <w:fldChar w:fldCharType="separate"/>
        </w:r>
        <w:r>
          <w:rPr>
            <w:webHidden/>
          </w:rPr>
          <w:t>12</w:t>
        </w:r>
        <w:r>
          <w:rPr>
            <w:webHidden/>
          </w:rPr>
          <w:fldChar w:fldCharType="end"/>
        </w:r>
      </w:hyperlink>
    </w:p>
    <w:p w14:paraId="5415A8A6" w14:textId="39266B58"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64" w:history="1">
        <w:r w:rsidRPr="00F038F4">
          <w:rPr>
            <w:rStyle w:val="Hyperlink"/>
          </w:rPr>
          <w:t>D.6.3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Subcontract work</w:t>
        </w:r>
        <w:r>
          <w:rPr>
            <w:webHidden/>
          </w:rPr>
          <w:tab/>
        </w:r>
        <w:r>
          <w:rPr>
            <w:webHidden/>
          </w:rPr>
          <w:fldChar w:fldCharType="begin"/>
        </w:r>
        <w:r>
          <w:rPr>
            <w:webHidden/>
          </w:rPr>
          <w:instrText xml:space="preserve"> PAGEREF _Toc205554064 \h </w:instrText>
        </w:r>
        <w:r>
          <w:rPr>
            <w:webHidden/>
          </w:rPr>
        </w:r>
        <w:r>
          <w:rPr>
            <w:webHidden/>
          </w:rPr>
          <w:fldChar w:fldCharType="separate"/>
        </w:r>
        <w:r>
          <w:rPr>
            <w:webHidden/>
          </w:rPr>
          <w:t>12</w:t>
        </w:r>
        <w:r>
          <w:rPr>
            <w:webHidden/>
          </w:rPr>
          <w:fldChar w:fldCharType="end"/>
        </w:r>
      </w:hyperlink>
    </w:p>
    <w:p w14:paraId="5DF3C5BD" w14:textId="6350D129"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65" w:history="1">
        <w:r w:rsidRPr="00F038F4">
          <w:rPr>
            <w:rStyle w:val="Hyperlink"/>
          </w:rPr>
          <w:t>D.7</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Other information</w:t>
        </w:r>
        <w:r>
          <w:rPr>
            <w:webHidden/>
          </w:rPr>
          <w:tab/>
        </w:r>
        <w:r>
          <w:rPr>
            <w:webHidden/>
          </w:rPr>
          <w:fldChar w:fldCharType="begin"/>
        </w:r>
        <w:r>
          <w:rPr>
            <w:webHidden/>
          </w:rPr>
          <w:instrText xml:space="preserve"> PAGEREF _Toc205554065 \h </w:instrText>
        </w:r>
        <w:r>
          <w:rPr>
            <w:webHidden/>
          </w:rPr>
        </w:r>
        <w:r>
          <w:rPr>
            <w:webHidden/>
          </w:rPr>
          <w:fldChar w:fldCharType="separate"/>
        </w:r>
        <w:r>
          <w:rPr>
            <w:webHidden/>
          </w:rPr>
          <w:t>12</w:t>
        </w:r>
        <w:r>
          <w:rPr>
            <w:webHidden/>
          </w:rPr>
          <w:fldChar w:fldCharType="end"/>
        </w:r>
      </w:hyperlink>
    </w:p>
    <w:p w14:paraId="6BF5D0E7" w14:textId="59F9B523"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66" w:history="1">
        <w:r w:rsidRPr="00F038F4">
          <w:rPr>
            <w:rStyle w:val="Hyperlink"/>
          </w:rPr>
          <w:t>D.7.1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Relations with other organizations</w:t>
        </w:r>
        <w:r>
          <w:rPr>
            <w:webHidden/>
          </w:rPr>
          <w:tab/>
        </w:r>
        <w:r>
          <w:rPr>
            <w:webHidden/>
          </w:rPr>
          <w:fldChar w:fldCharType="begin"/>
        </w:r>
        <w:r>
          <w:rPr>
            <w:webHidden/>
          </w:rPr>
          <w:instrText xml:space="preserve"> PAGEREF _Toc205554066 \h </w:instrText>
        </w:r>
        <w:r>
          <w:rPr>
            <w:webHidden/>
          </w:rPr>
        </w:r>
        <w:r>
          <w:rPr>
            <w:webHidden/>
          </w:rPr>
          <w:fldChar w:fldCharType="separate"/>
        </w:r>
        <w:r>
          <w:rPr>
            <w:webHidden/>
          </w:rPr>
          <w:t>12</w:t>
        </w:r>
        <w:r>
          <w:rPr>
            <w:webHidden/>
          </w:rPr>
          <w:fldChar w:fldCharType="end"/>
        </w:r>
      </w:hyperlink>
    </w:p>
    <w:p w14:paraId="505C27AD" w14:textId="2A6534BA"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67" w:history="1">
        <w:r w:rsidRPr="00F038F4">
          <w:rPr>
            <w:rStyle w:val="Hyperlink"/>
          </w:rPr>
          <w:t>D.7.2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Other information</w:t>
        </w:r>
        <w:r>
          <w:rPr>
            <w:webHidden/>
          </w:rPr>
          <w:tab/>
        </w:r>
        <w:r>
          <w:rPr>
            <w:webHidden/>
          </w:rPr>
          <w:fldChar w:fldCharType="begin"/>
        </w:r>
        <w:r>
          <w:rPr>
            <w:webHidden/>
          </w:rPr>
          <w:instrText xml:space="preserve"> PAGEREF _Toc205554067 \h </w:instrText>
        </w:r>
        <w:r>
          <w:rPr>
            <w:webHidden/>
          </w:rPr>
        </w:r>
        <w:r>
          <w:rPr>
            <w:webHidden/>
          </w:rPr>
          <w:fldChar w:fldCharType="separate"/>
        </w:r>
        <w:r>
          <w:rPr>
            <w:webHidden/>
          </w:rPr>
          <w:t>12</w:t>
        </w:r>
        <w:r>
          <w:rPr>
            <w:webHidden/>
          </w:rPr>
          <w:fldChar w:fldCharType="end"/>
        </w:r>
      </w:hyperlink>
    </w:p>
    <w:p w14:paraId="7A6AF821" w14:textId="4D88C13C"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68" w:history="1">
        <w:r w:rsidRPr="00F038F4">
          <w:rPr>
            <w:rStyle w:val="Hyperlink"/>
          </w:rPr>
          <w:t>D.8</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Quality management policy</w:t>
        </w:r>
        <w:r>
          <w:rPr>
            <w:webHidden/>
          </w:rPr>
          <w:tab/>
        </w:r>
        <w:r>
          <w:rPr>
            <w:webHidden/>
          </w:rPr>
          <w:fldChar w:fldCharType="begin"/>
        </w:r>
        <w:r>
          <w:rPr>
            <w:webHidden/>
          </w:rPr>
          <w:instrText xml:space="preserve"> PAGEREF _Toc205554068 \h </w:instrText>
        </w:r>
        <w:r>
          <w:rPr>
            <w:webHidden/>
          </w:rPr>
        </w:r>
        <w:r>
          <w:rPr>
            <w:webHidden/>
          </w:rPr>
          <w:fldChar w:fldCharType="separate"/>
        </w:r>
        <w:r>
          <w:rPr>
            <w:webHidden/>
          </w:rPr>
          <w:t>12</w:t>
        </w:r>
        <w:r>
          <w:rPr>
            <w:webHidden/>
          </w:rPr>
          <w:fldChar w:fldCharType="end"/>
        </w:r>
      </w:hyperlink>
    </w:p>
    <w:p w14:paraId="74BDF37C" w14:textId="07229426"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69" w:history="1">
        <w:r w:rsidRPr="00F038F4">
          <w:rPr>
            <w:rStyle w:val="Hyperlink"/>
          </w:rPr>
          <w:t>D.8.1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Quality policy</w:t>
        </w:r>
        <w:r>
          <w:rPr>
            <w:webHidden/>
          </w:rPr>
          <w:tab/>
        </w:r>
        <w:r>
          <w:rPr>
            <w:webHidden/>
          </w:rPr>
          <w:fldChar w:fldCharType="begin"/>
        </w:r>
        <w:r>
          <w:rPr>
            <w:webHidden/>
          </w:rPr>
          <w:instrText xml:space="preserve"> PAGEREF _Toc205554069 \h </w:instrText>
        </w:r>
        <w:r>
          <w:rPr>
            <w:webHidden/>
          </w:rPr>
        </w:r>
        <w:r>
          <w:rPr>
            <w:webHidden/>
          </w:rPr>
          <w:fldChar w:fldCharType="separate"/>
        </w:r>
        <w:r>
          <w:rPr>
            <w:webHidden/>
          </w:rPr>
          <w:t>12</w:t>
        </w:r>
        <w:r>
          <w:rPr>
            <w:webHidden/>
          </w:rPr>
          <w:fldChar w:fldCharType="end"/>
        </w:r>
      </w:hyperlink>
    </w:p>
    <w:p w14:paraId="3632D2A9" w14:textId="37B311E6"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0" w:history="1">
        <w:r w:rsidRPr="00F038F4">
          <w:rPr>
            <w:rStyle w:val="Hyperlink"/>
          </w:rPr>
          <w:t>D.8.2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Responsibility and authority</w:t>
        </w:r>
        <w:r>
          <w:rPr>
            <w:webHidden/>
          </w:rPr>
          <w:tab/>
        </w:r>
        <w:r>
          <w:rPr>
            <w:webHidden/>
          </w:rPr>
          <w:fldChar w:fldCharType="begin"/>
        </w:r>
        <w:r>
          <w:rPr>
            <w:webHidden/>
          </w:rPr>
          <w:instrText xml:space="preserve"> PAGEREF _Toc205554070 \h </w:instrText>
        </w:r>
        <w:r>
          <w:rPr>
            <w:webHidden/>
          </w:rPr>
        </w:r>
        <w:r>
          <w:rPr>
            <w:webHidden/>
          </w:rPr>
          <w:fldChar w:fldCharType="separate"/>
        </w:r>
        <w:r>
          <w:rPr>
            <w:webHidden/>
          </w:rPr>
          <w:t>12</w:t>
        </w:r>
        <w:r>
          <w:rPr>
            <w:webHidden/>
          </w:rPr>
          <w:fldChar w:fldCharType="end"/>
        </w:r>
      </w:hyperlink>
    </w:p>
    <w:p w14:paraId="56C8658D" w14:textId="206EEF3E"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1" w:history="1">
        <w:r w:rsidRPr="00F038F4">
          <w:rPr>
            <w:rStyle w:val="Hyperlink"/>
          </w:rPr>
          <w:t>D.8.3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Unqualified staff</w:t>
        </w:r>
        <w:r>
          <w:rPr>
            <w:webHidden/>
          </w:rPr>
          <w:tab/>
        </w:r>
        <w:r>
          <w:rPr>
            <w:webHidden/>
          </w:rPr>
          <w:fldChar w:fldCharType="begin"/>
        </w:r>
        <w:r>
          <w:rPr>
            <w:webHidden/>
          </w:rPr>
          <w:instrText xml:space="preserve"> PAGEREF _Toc205554071 \h </w:instrText>
        </w:r>
        <w:r>
          <w:rPr>
            <w:webHidden/>
          </w:rPr>
        </w:r>
        <w:r>
          <w:rPr>
            <w:webHidden/>
          </w:rPr>
          <w:fldChar w:fldCharType="separate"/>
        </w:r>
        <w:r>
          <w:rPr>
            <w:webHidden/>
          </w:rPr>
          <w:t>12</w:t>
        </w:r>
        <w:r>
          <w:rPr>
            <w:webHidden/>
          </w:rPr>
          <w:fldChar w:fldCharType="end"/>
        </w:r>
      </w:hyperlink>
    </w:p>
    <w:p w14:paraId="60ECA8FD" w14:textId="689A8D02"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2" w:history="1">
        <w:r w:rsidRPr="00F038F4">
          <w:rPr>
            <w:rStyle w:val="Hyperlink"/>
          </w:rPr>
          <w:t>D.8.4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Internal audits</w:t>
        </w:r>
        <w:r>
          <w:rPr>
            <w:webHidden/>
          </w:rPr>
          <w:tab/>
        </w:r>
        <w:r>
          <w:rPr>
            <w:webHidden/>
          </w:rPr>
          <w:fldChar w:fldCharType="begin"/>
        </w:r>
        <w:r>
          <w:rPr>
            <w:webHidden/>
          </w:rPr>
          <w:instrText xml:space="preserve"> PAGEREF _Toc205554072 \h </w:instrText>
        </w:r>
        <w:r>
          <w:rPr>
            <w:webHidden/>
          </w:rPr>
        </w:r>
        <w:r>
          <w:rPr>
            <w:webHidden/>
          </w:rPr>
          <w:fldChar w:fldCharType="separate"/>
        </w:r>
        <w:r>
          <w:rPr>
            <w:webHidden/>
          </w:rPr>
          <w:t>12</w:t>
        </w:r>
        <w:r>
          <w:rPr>
            <w:webHidden/>
          </w:rPr>
          <w:fldChar w:fldCharType="end"/>
        </w:r>
      </w:hyperlink>
    </w:p>
    <w:p w14:paraId="721BD8C9" w14:textId="553D9E76"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73" w:history="1">
        <w:r w:rsidRPr="00F038F4">
          <w:rPr>
            <w:rStyle w:val="Hyperlink"/>
          </w:rPr>
          <w:t>D.9</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Work instructions</w:t>
        </w:r>
        <w:r>
          <w:rPr>
            <w:webHidden/>
          </w:rPr>
          <w:tab/>
        </w:r>
        <w:r>
          <w:rPr>
            <w:webHidden/>
          </w:rPr>
          <w:fldChar w:fldCharType="begin"/>
        </w:r>
        <w:r>
          <w:rPr>
            <w:webHidden/>
          </w:rPr>
          <w:instrText xml:space="preserve"> PAGEREF _Toc205554073 \h </w:instrText>
        </w:r>
        <w:r>
          <w:rPr>
            <w:webHidden/>
          </w:rPr>
        </w:r>
        <w:r>
          <w:rPr>
            <w:webHidden/>
          </w:rPr>
          <w:fldChar w:fldCharType="separate"/>
        </w:r>
        <w:r>
          <w:rPr>
            <w:webHidden/>
          </w:rPr>
          <w:t>12</w:t>
        </w:r>
        <w:r>
          <w:rPr>
            <w:webHidden/>
          </w:rPr>
          <w:fldChar w:fldCharType="end"/>
        </w:r>
      </w:hyperlink>
    </w:p>
    <w:p w14:paraId="31587FEC" w14:textId="4CA9CE14"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4" w:history="1">
        <w:r w:rsidRPr="00F038F4">
          <w:rPr>
            <w:rStyle w:val="Hyperlink"/>
          </w:rPr>
          <w:t>D.9.1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Access to documentation</w:t>
        </w:r>
        <w:r>
          <w:rPr>
            <w:webHidden/>
          </w:rPr>
          <w:tab/>
        </w:r>
        <w:r>
          <w:rPr>
            <w:webHidden/>
          </w:rPr>
          <w:fldChar w:fldCharType="begin"/>
        </w:r>
        <w:r>
          <w:rPr>
            <w:webHidden/>
          </w:rPr>
          <w:instrText xml:space="preserve"> PAGEREF _Toc205554074 \h </w:instrText>
        </w:r>
        <w:r>
          <w:rPr>
            <w:webHidden/>
          </w:rPr>
        </w:r>
        <w:r>
          <w:rPr>
            <w:webHidden/>
          </w:rPr>
          <w:fldChar w:fldCharType="separate"/>
        </w:r>
        <w:r>
          <w:rPr>
            <w:webHidden/>
          </w:rPr>
          <w:t>12</w:t>
        </w:r>
        <w:r>
          <w:rPr>
            <w:webHidden/>
          </w:rPr>
          <w:fldChar w:fldCharType="end"/>
        </w:r>
      </w:hyperlink>
    </w:p>
    <w:p w14:paraId="2B303F9A" w14:textId="0A0FB4E2"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5" w:history="1">
        <w:r w:rsidRPr="00F038F4">
          <w:rPr>
            <w:rStyle w:val="Hyperlink"/>
          </w:rPr>
          <w:t>D.9.2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Change management</w:t>
        </w:r>
        <w:r>
          <w:rPr>
            <w:webHidden/>
          </w:rPr>
          <w:tab/>
        </w:r>
        <w:r>
          <w:rPr>
            <w:webHidden/>
          </w:rPr>
          <w:fldChar w:fldCharType="begin"/>
        </w:r>
        <w:r>
          <w:rPr>
            <w:webHidden/>
          </w:rPr>
          <w:instrText xml:space="preserve"> PAGEREF _Toc205554075 \h </w:instrText>
        </w:r>
        <w:r>
          <w:rPr>
            <w:webHidden/>
          </w:rPr>
        </w:r>
        <w:r>
          <w:rPr>
            <w:webHidden/>
          </w:rPr>
          <w:fldChar w:fldCharType="separate"/>
        </w:r>
        <w:r>
          <w:rPr>
            <w:webHidden/>
          </w:rPr>
          <w:t>12</w:t>
        </w:r>
        <w:r>
          <w:rPr>
            <w:webHidden/>
          </w:rPr>
          <w:fldChar w:fldCharType="end"/>
        </w:r>
      </w:hyperlink>
    </w:p>
    <w:p w14:paraId="7504B9A1" w14:textId="2CBB183C"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6" w:history="1">
        <w:r w:rsidRPr="00F038F4">
          <w:rPr>
            <w:rStyle w:val="Hyperlink"/>
          </w:rPr>
          <w:t>D.9.3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Process control</w:t>
        </w:r>
        <w:r>
          <w:rPr>
            <w:webHidden/>
          </w:rPr>
          <w:tab/>
        </w:r>
        <w:r>
          <w:rPr>
            <w:webHidden/>
          </w:rPr>
          <w:fldChar w:fldCharType="begin"/>
        </w:r>
        <w:r>
          <w:rPr>
            <w:webHidden/>
          </w:rPr>
          <w:instrText xml:space="preserve"> PAGEREF _Toc205554076 \h </w:instrText>
        </w:r>
        <w:r>
          <w:rPr>
            <w:webHidden/>
          </w:rPr>
        </w:r>
        <w:r>
          <w:rPr>
            <w:webHidden/>
          </w:rPr>
          <w:fldChar w:fldCharType="separate"/>
        </w:r>
        <w:r>
          <w:rPr>
            <w:webHidden/>
          </w:rPr>
          <w:t>12</w:t>
        </w:r>
        <w:r>
          <w:rPr>
            <w:webHidden/>
          </w:rPr>
          <w:fldChar w:fldCharType="end"/>
        </w:r>
      </w:hyperlink>
    </w:p>
    <w:p w14:paraId="515248A7" w14:textId="5632022E"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7" w:history="1">
        <w:r w:rsidRPr="00F038F4">
          <w:rPr>
            <w:rStyle w:val="Hyperlink"/>
          </w:rPr>
          <w:t>D.9.4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Document and data control</w:t>
        </w:r>
        <w:r>
          <w:rPr>
            <w:webHidden/>
          </w:rPr>
          <w:tab/>
        </w:r>
        <w:r>
          <w:rPr>
            <w:webHidden/>
          </w:rPr>
          <w:fldChar w:fldCharType="begin"/>
        </w:r>
        <w:r>
          <w:rPr>
            <w:webHidden/>
          </w:rPr>
          <w:instrText xml:space="preserve"> PAGEREF _Toc205554077 \h </w:instrText>
        </w:r>
        <w:r>
          <w:rPr>
            <w:webHidden/>
          </w:rPr>
        </w:r>
        <w:r>
          <w:rPr>
            <w:webHidden/>
          </w:rPr>
          <w:fldChar w:fldCharType="separate"/>
        </w:r>
        <w:r>
          <w:rPr>
            <w:webHidden/>
          </w:rPr>
          <w:t>13</w:t>
        </w:r>
        <w:r>
          <w:rPr>
            <w:webHidden/>
          </w:rPr>
          <w:fldChar w:fldCharType="end"/>
        </w:r>
      </w:hyperlink>
    </w:p>
    <w:p w14:paraId="5CBA0F8C" w14:textId="7941E83B"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78" w:history="1">
        <w:r w:rsidRPr="00F038F4">
          <w:rPr>
            <w:rStyle w:val="Hyperlink"/>
          </w:rPr>
          <w:t>D.9.5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Obsolete data</w:t>
        </w:r>
        <w:r>
          <w:rPr>
            <w:webHidden/>
          </w:rPr>
          <w:tab/>
        </w:r>
        <w:r>
          <w:rPr>
            <w:webHidden/>
          </w:rPr>
          <w:fldChar w:fldCharType="begin"/>
        </w:r>
        <w:r>
          <w:rPr>
            <w:webHidden/>
          </w:rPr>
          <w:instrText xml:space="preserve"> PAGEREF _Toc205554078 \h </w:instrText>
        </w:r>
        <w:r>
          <w:rPr>
            <w:webHidden/>
          </w:rPr>
        </w:r>
        <w:r>
          <w:rPr>
            <w:webHidden/>
          </w:rPr>
          <w:fldChar w:fldCharType="separate"/>
        </w:r>
        <w:r>
          <w:rPr>
            <w:webHidden/>
          </w:rPr>
          <w:t>13</w:t>
        </w:r>
        <w:r>
          <w:rPr>
            <w:webHidden/>
          </w:rPr>
          <w:fldChar w:fldCharType="end"/>
        </w:r>
      </w:hyperlink>
    </w:p>
    <w:p w14:paraId="68F368BD" w14:textId="262AB4C6"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79" w:history="1">
        <w:r w:rsidRPr="00F038F4">
          <w:rPr>
            <w:rStyle w:val="Hyperlink"/>
          </w:rPr>
          <w:t>D.10</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Personnel</w:t>
        </w:r>
        <w:r>
          <w:rPr>
            <w:webHidden/>
          </w:rPr>
          <w:tab/>
        </w:r>
        <w:r>
          <w:rPr>
            <w:webHidden/>
          </w:rPr>
          <w:fldChar w:fldCharType="begin"/>
        </w:r>
        <w:r>
          <w:rPr>
            <w:webHidden/>
          </w:rPr>
          <w:instrText xml:space="preserve"> PAGEREF _Toc205554079 \h </w:instrText>
        </w:r>
        <w:r>
          <w:rPr>
            <w:webHidden/>
          </w:rPr>
        </w:r>
        <w:r>
          <w:rPr>
            <w:webHidden/>
          </w:rPr>
          <w:fldChar w:fldCharType="separate"/>
        </w:r>
        <w:r>
          <w:rPr>
            <w:webHidden/>
          </w:rPr>
          <w:t>13</w:t>
        </w:r>
        <w:r>
          <w:rPr>
            <w:webHidden/>
          </w:rPr>
          <w:fldChar w:fldCharType="end"/>
        </w:r>
      </w:hyperlink>
    </w:p>
    <w:p w14:paraId="5D0616AA" w14:textId="0F42703B"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0" w:history="1">
        <w:r w:rsidRPr="00F038F4">
          <w:rPr>
            <w:rStyle w:val="Hyperlink"/>
          </w:rPr>
          <w:t>D.10.1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Professional standards</w:t>
        </w:r>
        <w:r>
          <w:rPr>
            <w:webHidden/>
          </w:rPr>
          <w:tab/>
        </w:r>
        <w:r>
          <w:rPr>
            <w:webHidden/>
          </w:rPr>
          <w:fldChar w:fldCharType="begin"/>
        </w:r>
        <w:r>
          <w:rPr>
            <w:webHidden/>
          </w:rPr>
          <w:instrText xml:space="preserve"> PAGEREF _Toc205554080 \h </w:instrText>
        </w:r>
        <w:r>
          <w:rPr>
            <w:webHidden/>
          </w:rPr>
        </w:r>
        <w:r>
          <w:rPr>
            <w:webHidden/>
          </w:rPr>
          <w:fldChar w:fldCharType="separate"/>
        </w:r>
        <w:r>
          <w:rPr>
            <w:webHidden/>
          </w:rPr>
          <w:t>13</w:t>
        </w:r>
        <w:r>
          <w:rPr>
            <w:webHidden/>
          </w:rPr>
          <w:fldChar w:fldCharType="end"/>
        </w:r>
      </w:hyperlink>
    </w:p>
    <w:p w14:paraId="4DA06933" w14:textId="3D55C2F0"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1" w:history="1">
        <w:r w:rsidRPr="00F038F4">
          <w:rPr>
            <w:rStyle w:val="Hyperlink"/>
          </w:rPr>
          <w:t>D.10.2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Training</w:t>
        </w:r>
        <w:r>
          <w:rPr>
            <w:webHidden/>
          </w:rPr>
          <w:tab/>
        </w:r>
        <w:r>
          <w:rPr>
            <w:webHidden/>
          </w:rPr>
          <w:fldChar w:fldCharType="begin"/>
        </w:r>
        <w:r>
          <w:rPr>
            <w:webHidden/>
          </w:rPr>
          <w:instrText xml:space="preserve"> PAGEREF _Toc205554081 \h </w:instrText>
        </w:r>
        <w:r>
          <w:rPr>
            <w:webHidden/>
          </w:rPr>
        </w:r>
        <w:r>
          <w:rPr>
            <w:webHidden/>
          </w:rPr>
          <w:fldChar w:fldCharType="separate"/>
        </w:r>
        <w:r>
          <w:rPr>
            <w:webHidden/>
          </w:rPr>
          <w:t>13</w:t>
        </w:r>
        <w:r>
          <w:rPr>
            <w:webHidden/>
          </w:rPr>
          <w:fldChar w:fldCharType="end"/>
        </w:r>
      </w:hyperlink>
    </w:p>
    <w:p w14:paraId="1DF0A385" w14:textId="6EB312FF"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82" w:history="1">
        <w:r w:rsidRPr="00F038F4">
          <w:rPr>
            <w:rStyle w:val="Hyperlink"/>
          </w:rPr>
          <w:t>D.11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 equipment and calibration</w:t>
        </w:r>
        <w:r>
          <w:rPr>
            <w:webHidden/>
          </w:rPr>
          <w:tab/>
        </w:r>
        <w:r>
          <w:rPr>
            <w:webHidden/>
          </w:rPr>
          <w:fldChar w:fldCharType="begin"/>
        </w:r>
        <w:r>
          <w:rPr>
            <w:webHidden/>
          </w:rPr>
          <w:instrText xml:space="preserve"> PAGEREF _Toc205554082 \h </w:instrText>
        </w:r>
        <w:r>
          <w:rPr>
            <w:webHidden/>
          </w:rPr>
        </w:r>
        <w:r>
          <w:rPr>
            <w:webHidden/>
          </w:rPr>
          <w:fldChar w:fldCharType="separate"/>
        </w:r>
        <w:r>
          <w:rPr>
            <w:webHidden/>
          </w:rPr>
          <w:t>13</w:t>
        </w:r>
        <w:r>
          <w:rPr>
            <w:webHidden/>
          </w:rPr>
          <w:fldChar w:fldCharType="end"/>
        </w:r>
      </w:hyperlink>
    </w:p>
    <w:p w14:paraId="33BDDE90" w14:textId="1FC39710"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3" w:history="1">
        <w:r w:rsidRPr="00F038F4">
          <w:rPr>
            <w:rStyle w:val="Hyperlink"/>
          </w:rPr>
          <w:t>D.11.1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Accuracy of measurements</w:t>
        </w:r>
        <w:r>
          <w:rPr>
            <w:webHidden/>
          </w:rPr>
          <w:tab/>
        </w:r>
        <w:r>
          <w:rPr>
            <w:webHidden/>
          </w:rPr>
          <w:fldChar w:fldCharType="begin"/>
        </w:r>
        <w:r>
          <w:rPr>
            <w:webHidden/>
          </w:rPr>
          <w:instrText xml:space="preserve"> PAGEREF _Toc205554083 \h </w:instrText>
        </w:r>
        <w:r>
          <w:rPr>
            <w:webHidden/>
          </w:rPr>
        </w:r>
        <w:r>
          <w:rPr>
            <w:webHidden/>
          </w:rPr>
          <w:fldChar w:fldCharType="separate"/>
        </w:r>
        <w:r>
          <w:rPr>
            <w:webHidden/>
          </w:rPr>
          <w:t>13</w:t>
        </w:r>
        <w:r>
          <w:rPr>
            <w:webHidden/>
          </w:rPr>
          <w:fldChar w:fldCharType="end"/>
        </w:r>
      </w:hyperlink>
    </w:p>
    <w:p w14:paraId="16100B76" w14:textId="322D74D1"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4" w:history="1">
        <w:r w:rsidRPr="00F038F4">
          <w:rPr>
            <w:rStyle w:val="Hyperlink"/>
          </w:rPr>
          <w:t>D.11.2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List of test equipment and calibration status</w:t>
        </w:r>
        <w:r>
          <w:rPr>
            <w:webHidden/>
          </w:rPr>
          <w:tab/>
        </w:r>
        <w:r>
          <w:rPr>
            <w:webHidden/>
          </w:rPr>
          <w:fldChar w:fldCharType="begin"/>
        </w:r>
        <w:r>
          <w:rPr>
            <w:webHidden/>
          </w:rPr>
          <w:instrText xml:space="preserve"> PAGEREF _Toc205554084 \h </w:instrText>
        </w:r>
        <w:r>
          <w:rPr>
            <w:webHidden/>
          </w:rPr>
        </w:r>
        <w:r>
          <w:rPr>
            <w:webHidden/>
          </w:rPr>
          <w:fldChar w:fldCharType="separate"/>
        </w:r>
        <w:r>
          <w:rPr>
            <w:webHidden/>
          </w:rPr>
          <w:t>13</w:t>
        </w:r>
        <w:r>
          <w:rPr>
            <w:webHidden/>
          </w:rPr>
          <w:fldChar w:fldCharType="end"/>
        </w:r>
      </w:hyperlink>
    </w:p>
    <w:p w14:paraId="00947CD9" w14:textId="0722D871"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5" w:history="1">
        <w:r w:rsidRPr="00F038F4">
          <w:rPr>
            <w:rStyle w:val="Hyperlink"/>
          </w:rPr>
          <w:t>D.11.3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 environment</w:t>
        </w:r>
        <w:r>
          <w:rPr>
            <w:webHidden/>
          </w:rPr>
          <w:tab/>
        </w:r>
        <w:r>
          <w:rPr>
            <w:webHidden/>
          </w:rPr>
          <w:fldChar w:fldCharType="begin"/>
        </w:r>
        <w:r>
          <w:rPr>
            <w:webHidden/>
          </w:rPr>
          <w:instrText xml:space="preserve"> PAGEREF _Toc205554085 \h </w:instrText>
        </w:r>
        <w:r>
          <w:rPr>
            <w:webHidden/>
          </w:rPr>
        </w:r>
        <w:r>
          <w:rPr>
            <w:webHidden/>
          </w:rPr>
          <w:fldChar w:fldCharType="separate"/>
        </w:r>
        <w:r>
          <w:rPr>
            <w:webHidden/>
          </w:rPr>
          <w:t>13</w:t>
        </w:r>
        <w:r>
          <w:rPr>
            <w:webHidden/>
          </w:rPr>
          <w:fldChar w:fldCharType="end"/>
        </w:r>
      </w:hyperlink>
    </w:p>
    <w:p w14:paraId="5B862F2D" w14:textId="57291A30"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6" w:history="1">
        <w:r w:rsidRPr="00F038F4">
          <w:rPr>
            <w:rStyle w:val="Hyperlink"/>
          </w:rPr>
          <w:t>D.11.4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Calibration procedures</w:t>
        </w:r>
        <w:r>
          <w:rPr>
            <w:webHidden/>
          </w:rPr>
          <w:tab/>
        </w:r>
        <w:r>
          <w:rPr>
            <w:webHidden/>
          </w:rPr>
          <w:fldChar w:fldCharType="begin"/>
        </w:r>
        <w:r>
          <w:rPr>
            <w:webHidden/>
          </w:rPr>
          <w:instrText xml:space="preserve"> PAGEREF _Toc205554086 \h </w:instrText>
        </w:r>
        <w:r>
          <w:rPr>
            <w:webHidden/>
          </w:rPr>
        </w:r>
        <w:r>
          <w:rPr>
            <w:webHidden/>
          </w:rPr>
          <w:fldChar w:fldCharType="separate"/>
        </w:r>
        <w:r>
          <w:rPr>
            <w:webHidden/>
          </w:rPr>
          <w:t>13</w:t>
        </w:r>
        <w:r>
          <w:rPr>
            <w:webHidden/>
          </w:rPr>
          <w:fldChar w:fldCharType="end"/>
        </w:r>
      </w:hyperlink>
    </w:p>
    <w:p w14:paraId="45CCC0D8" w14:textId="19C92F56"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7" w:history="1">
        <w:r w:rsidRPr="00F038F4">
          <w:rPr>
            <w:rStyle w:val="Hyperlink"/>
          </w:rPr>
          <w:t>D.11.5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Reference standards</w:t>
        </w:r>
        <w:r>
          <w:rPr>
            <w:webHidden/>
          </w:rPr>
          <w:tab/>
        </w:r>
        <w:r>
          <w:rPr>
            <w:webHidden/>
          </w:rPr>
          <w:fldChar w:fldCharType="begin"/>
        </w:r>
        <w:r>
          <w:rPr>
            <w:webHidden/>
          </w:rPr>
          <w:instrText xml:space="preserve"> PAGEREF _Toc205554087 \h </w:instrText>
        </w:r>
        <w:r>
          <w:rPr>
            <w:webHidden/>
          </w:rPr>
        </w:r>
        <w:r>
          <w:rPr>
            <w:webHidden/>
          </w:rPr>
          <w:fldChar w:fldCharType="separate"/>
        </w:r>
        <w:r>
          <w:rPr>
            <w:webHidden/>
          </w:rPr>
          <w:t>13</w:t>
        </w:r>
        <w:r>
          <w:rPr>
            <w:webHidden/>
          </w:rPr>
          <w:fldChar w:fldCharType="end"/>
        </w:r>
      </w:hyperlink>
    </w:p>
    <w:p w14:paraId="5B0EE832" w14:textId="19CACDB7"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88" w:history="1">
        <w:r w:rsidRPr="00F038F4">
          <w:rPr>
            <w:rStyle w:val="Hyperlink"/>
          </w:rPr>
          <w:t>D.12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Testing procedures</w:t>
        </w:r>
        <w:r>
          <w:rPr>
            <w:webHidden/>
          </w:rPr>
          <w:tab/>
        </w:r>
        <w:r>
          <w:rPr>
            <w:webHidden/>
          </w:rPr>
          <w:fldChar w:fldCharType="begin"/>
        </w:r>
        <w:r>
          <w:rPr>
            <w:webHidden/>
          </w:rPr>
          <w:instrText xml:space="preserve"> PAGEREF _Toc205554088 \h </w:instrText>
        </w:r>
        <w:r>
          <w:rPr>
            <w:webHidden/>
          </w:rPr>
        </w:r>
        <w:r>
          <w:rPr>
            <w:webHidden/>
          </w:rPr>
          <w:fldChar w:fldCharType="separate"/>
        </w:r>
        <w:r>
          <w:rPr>
            <w:webHidden/>
          </w:rPr>
          <w:t>13</w:t>
        </w:r>
        <w:r>
          <w:rPr>
            <w:webHidden/>
          </w:rPr>
          <w:fldChar w:fldCharType="end"/>
        </w:r>
      </w:hyperlink>
    </w:p>
    <w:p w14:paraId="65EEBC2D" w14:textId="5954A7CA"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89" w:history="1">
        <w:r w:rsidRPr="00F038F4">
          <w:rPr>
            <w:rStyle w:val="Hyperlink"/>
          </w:rPr>
          <w:t>D.12.1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Procedures</w:t>
        </w:r>
        <w:r>
          <w:rPr>
            <w:webHidden/>
          </w:rPr>
          <w:tab/>
        </w:r>
        <w:r>
          <w:rPr>
            <w:webHidden/>
          </w:rPr>
          <w:fldChar w:fldCharType="begin"/>
        </w:r>
        <w:r>
          <w:rPr>
            <w:webHidden/>
          </w:rPr>
          <w:instrText xml:space="preserve"> PAGEREF _Toc205554089 \h </w:instrText>
        </w:r>
        <w:r>
          <w:rPr>
            <w:webHidden/>
          </w:rPr>
        </w:r>
        <w:r>
          <w:rPr>
            <w:webHidden/>
          </w:rPr>
          <w:fldChar w:fldCharType="separate"/>
        </w:r>
        <w:r>
          <w:rPr>
            <w:webHidden/>
          </w:rPr>
          <w:t>13</w:t>
        </w:r>
        <w:r>
          <w:rPr>
            <w:webHidden/>
          </w:rPr>
          <w:fldChar w:fldCharType="end"/>
        </w:r>
      </w:hyperlink>
    </w:p>
    <w:p w14:paraId="12B5E769" w14:textId="1B83653C"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0" w:history="1">
        <w:r w:rsidRPr="00F038F4">
          <w:rPr>
            <w:rStyle w:val="Hyperlink"/>
          </w:rPr>
          <w:t>D.12.2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Environments</w:t>
        </w:r>
        <w:r>
          <w:rPr>
            <w:webHidden/>
          </w:rPr>
          <w:tab/>
        </w:r>
        <w:r>
          <w:rPr>
            <w:webHidden/>
          </w:rPr>
          <w:fldChar w:fldCharType="begin"/>
        </w:r>
        <w:r>
          <w:rPr>
            <w:webHidden/>
          </w:rPr>
          <w:instrText xml:space="preserve"> PAGEREF _Toc205554090 \h </w:instrText>
        </w:r>
        <w:r>
          <w:rPr>
            <w:webHidden/>
          </w:rPr>
        </w:r>
        <w:r>
          <w:rPr>
            <w:webHidden/>
          </w:rPr>
          <w:fldChar w:fldCharType="separate"/>
        </w:r>
        <w:r>
          <w:rPr>
            <w:webHidden/>
          </w:rPr>
          <w:t>13</w:t>
        </w:r>
        <w:r>
          <w:rPr>
            <w:webHidden/>
          </w:rPr>
          <w:fldChar w:fldCharType="end"/>
        </w:r>
      </w:hyperlink>
    </w:p>
    <w:p w14:paraId="677B718C" w14:textId="24E51BF8"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1" w:history="1">
        <w:r w:rsidRPr="00F038F4">
          <w:rPr>
            <w:rStyle w:val="Hyperlink"/>
          </w:rPr>
          <w:t>D.12.3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Environmental Testing</w:t>
        </w:r>
        <w:r>
          <w:rPr>
            <w:webHidden/>
          </w:rPr>
          <w:tab/>
        </w:r>
        <w:r>
          <w:rPr>
            <w:webHidden/>
          </w:rPr>
          <w:fldChar w:fldCharType="begin"/>
        </w:r>
        <w:r>
          <w:rPr>
            <w:webHidden/>
          </w:rPr>
          <w:instrText xml:space="preserve"> PAGEREF _Toc205554091 \h </w:instrText>
        </w:r>
        <w:r>
          <w:rPr>
            <w:webHidden/>
          </w:rPr>
        </w:r>
        <w:r>
          <w:rPr>
            <w:webHidden/>
          </w:rPr>
          <w:fldChar w:fldCharType="separate"/>
        </w:r>
        <w:r>
          <w:rPr>
            <w:webHidden/>
          </w:rPr>
          <w:t>13</w:t>
        </w:r>
        <w:r>
          <w:rPr>
            <w:webHidden/>
          </w:rPr>
          <w:fldChar w:fldCharType="end"/>
        </w:r>
      </w:hyperlink>
    </w:p>
    <w:p w14:paraId="05BFEFDD" w14:textId="27BC2DBC"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2" w:history="1">
        <w:r w:rsidRPr="00F038F4">
          <w:rPr>
            <w:rStyle w:val="Hyperlink"/>
          </w:rPr>
          <w:t>D.12.4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Access Control</w:t>
        </w:r>
        <w:r>
          <w:rPr>
            <w:webHidden/>
          </w:rPr>
          <w:tab/>
        </w:r>
        <w:r>
          <w:rPr>
            <w:webHidden/>
          </w:rPr>
          <w:fldChar w:fldCharType="begin"/>
        </w:r>
        <w:r>
          <w:rPr>
            <w:webHidden/>
          </w:rPr>
          <w:instrText xml:space="preserve"> PAGEREF _Toc205554092 \h </w:instrText>
        </w:r>
        <w:r>
          <w:rPr>
            <w:webHidden/>
          </w:rPr>
        </w:r>
        <w:r>
          <w:rPr>
            <w:webHidden/>
          </w:rPr>
          <w:fldChar w:fldCharType="separate"/>
        </w:r>
        <w:r>
          <w:rPr>
            <w:webHidden/>
          </w:rPr>
          <w:t>14</w:t>
        </w:r>
        <w:r>
          <w:rPr>
            <w:webHidden/>
          </w:rPr>
          <w:fldChar w:fldCharType="end"/>
        </w:r>
      </w:hyperlink>
    </w:p>
    <w:p w14:paraId="2F61A942" w14:textId="40828E28"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3" w:history="1">
        <w:r w:rsidRPr="00F038F4">
          <w:rPr>
            <w:rStyle w:val="Hyperlink"/>
          </w:rPr>
          <w:t>D.12.5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Deficiencies Detection</w:t>
        </w:r>
        <w:r>
          <w:rPr>
            <w:webHidden/>
          </w:rPr>
          <w:tab/>
        </w:r>
        <w:r>
          <w:rPr>
            <w:webHidden/>
          </w:rPr>
          <w:fldChar w:fldCharType="begin"/>
        </w:r>
        <w:r>
          <w:rPr>
            <w:webHidden/>
          </w:rPr>
          <w:instrText xml:space="preserve"> PAGEREF _Toc205554093 \h </w:instrText>
        </w:r>
        <w:r>
          <w:rPr>
            <w:webHidden/>
          </w:rPr>
        </w:r>
        <w:r>
          <w:rPr>
            <w:webHidden/>
          </w:rPr>
          <w:fldChar w:fldCharType="separate"/>
        </w:r>
        <w:r>
          <w:rPr>
            <w:webHidden/>
          </w:rPr>
          <w:t>14</w:t>
        </w:r>
        <w:r>
          <w:rPr>
            <w:webHidden/>
          </w:rPr>
          <w:fldChar w:fldCharType="end"/>
        </w:r>
      </w:hyperlink>
    </w:p>
    <w:p w14:paraId="50A716C0" w14:textId="39A8752F"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094" w:history="1">
        <w:r w:rsidRPr="00F038F4">
          <w:rPr>
            <w:rStyle w:val="Hyperlink"/>
          </w:rPr>
          <w:t>D.13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Handling and storage</w:t>
        </w:r>
        <w:r>
          <w:rPr>
            <w:webHidden/>
          </w:rPr>
          <w:tab/>
        </w:r>
        <w:r>
          <w:rPr>
            <w:webHidden/>
          </w:rPr>
          <w:fldChar w:fldCharType="begin"/>
        </w:r>
        <w:r>
          <w:rPr>
            <w:webHidden/>
          </w:rPr>
          <w:instrText xml:space="preserve"> PAGEREF _Toc205554094 \h </w:instrText>
        </w:r>
        <w:r>
          <w:rPr>
            <w:webHidden/>
          </w:rPr>
        </w:r>
        <w:r>
          <w:rPr>
            <w:webHidden/>
          </w:rPr>
          <w:fldChar w:fldCharType="separate"/>
        </w:r>
        <w:r>
          <w:rPr>
            <w:webHidden/>
          </w:rPr>
          <w:t>14</w:t>
        </w:r>
        <w:r>
          <w:rPr>
            <w:webHidden/>
          </w:rPr>
          <w:fldChar w:fldCharType="end"/>
        </w:r>
      </w:hyperlink>
    </w:p>
    <w:p w14:paraId="3520B26C" w14:textId="5134B2B8"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5" w:history="1">
        <w:r w:rsidRPr="00F038F4">
          <w:rPr>
            <w:rStyle w:val="Hyperlink"/>
          </w:rPr>
          <w:t>D.13.1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Instructions</w:t>
        </w:r>
        <w:r>
          <w:rPr>
            <w:webHidden/>
          </w:rPr>
          <w:tab/>
        </w:r>
        <w:r>
          <w:rPr>
            <w:webHidden/>
          </w:rPr>
          <w:fldChar w:fldCharType="begin"/>
        </w:r>
        <w:r>
          <w:rPr>
            <w:webHidden/>
          </w:rPr>
          <w:instrText xml:space="preserve"> PAGEREF _Toc205554095 \h </w:instrText>
        </w:r>
        <w:r>
          <w:rPr>
            <w:webHidden/>
          </w:rPr>
        </w:r>
        <w:r>
          <w:rPr>
            <w:webHidden/>
          </w:rPr>
          <w:fldChar w:fldCharType="separate"/>
        </w:r>
        <w:r>
          <w:rPr>
            <w:webHidden/>
          </w:rPr>
          <w:t>14</w:t>
        </w:r>
        <w:r>
          <w:rPr>
            <w:webHidden/>
          </w:rPr>
          <w:fldChar w:fldCharType="end"/>
        </w:r>
      </w:hyperlink>
    </w:p>
    <w:p w14:paraId="42699793" w14:textId="6F54D881"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6" w:history="1">
        <w:r w:rsidRPr="00F038F4">
          <w:rPr>
            <w:rStyle w:val="Hyperlink"/>
          </w:rPr>
          <w:t>D.13.2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Storage Areas</w:t>
        </w:r>
        <w:r>
          <w:rPr>
            <w:webHidden/>
          </w:rPr>
          <w:tab/>
        </w:r>
        <w:r>
          <w:rPr>
            <w:webHidden/>
          </w:rPr>
          <w:fldChar w:fldCharType="begin"/>
        </w:r>
        <w:r>
          <w:rPr>
            <w:webHidden/>
          </w:rPr>
          <w:instrText xml:space="preserve"> PAGEREF _Toc205554096 \h </w:instrText>
        </w:r>
        <w:r>
          <w:rPr>
            <w:webHidden/>
          </w:rPr>
        </w:r>
        <w:r>
          <w:rPr>
            <w:webHidden/>
          </w:rPr>
          <w:fldChar w:fldCharType="separate"/>
        </w:r>
        <w:r>
          <w:rPr>
            <w:webHidden/>
          </w:rPr>
          <w:t>14</w:t>
        </w:r>
        <w:r>
          <w:rPr>
            <w:webHidden/>
          </w:rPr>
          <w:fldChar w:fldCharType="end"/>
        </w:r>
      </w:hyperlink>
    </w:p>
    <w:p w14:paraId="67E8C109" w14:textId="75936D2A"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7" w:history="1">
        <w:r w:rsidRPr="00F038F4">
          <w:rPr>
            <w:rStyle w:val="Hyperlink"/>
          </w:rPr>
          <w:t>D.13.3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Storage Methods</w:t>
        </w:r>
        <w:r>
          <w:rPr>
            <w:webHidden/>
          </w:rPr>
          <w:tab/>
        </w:r>
        <w:r>
          <w:rPr>
            <w:webHidden/>
          </w:rPr>
          <w:fldChar w:fldCharType="begin"/>
        </w:r>
        <w:r>
          <w:rPr>
            <w:webHidden/>
          </w:rPr>
          <w:instrText xml:space="preserve"> PAGEREF _Toc205554097 \h </w:instrText>
        </w:r>
        <w:r>
          <w:rPr>
            <w:webHidden/>
          </w:rPr>
        </w:r>
        <w:r>
          <w:rPr>
            <w:webHidden/>
          </w:rPr>
          <w:fldChar w:fldCharType="separate"/>
        </w:r>
        <w:r>
          <w:rPr>
            <w:webHidden/>
          </w:rPr>
          <w:t>14</w:t>
        </w:r>
        <w:r>
          <w:rPr>
            <w:webHidden/>
          </w:rPr>
          <w:fldChar w:fldCharType="end"/>
        </w:r>
      </w:hyperlink>
    </w:p>
    <w:p w14:paraId="67425FEB" w14:textId="47740C19"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8" w:history="1">
        <w:r w:rsidRPr="00F038F4">
          <w:rPr>
            <w:rStyle w:val="Hyperlink"/>
          </w:rPr>
          <w:t>D.13.4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Inspection</w:t>
        </w:r>
        <w:r>
          <w:rPr>
            <w:webHidden/>
          </w:rPr>
          <w:tab/>
        </w:r>
        <w:r>
          <w:rPr>
            <w:webHidden/>
          </w:rPr>
          <w:fldChar w:fldCharType="begin"/>
        </w:r>
        <w:r>
          <w:rPr>
            <w:webHidden/>
          </w:rPr>
          <w:instrText xml:space="preserve"> PAGEREF _Toc205554098 \h </w:instrText>
        </w:r>
        <w:r>
          <w:rPr>
            <w:webHidden/>
          </w:rPr>
        </w:r>
        <w:r>
          <w:rPr>
            <w:webHidden/>
          </w:rPr>
          <w:fldChar w:fldCharType="separate"/>
        </w:r>
        <w:r>
          <w:rPr>
            <w:webHidden/>
          </w:rPr>
          <w:t>14</w:t>
        </w:r>
        <w:r>
          <w:rPr>
            <w:webHidden/>
          </w:rPr>
          <w:fldChar w:fldCharType="end"/>
        </w:r>
      </w:hyperlink>
    </w:p>
    <w:p w14:paraId="7866988E" w14:textId="209300FD"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099" w:history="1">
        <w:r w:rsidRPr="00F038F4">
          <w:rPr>
            <w:rStyle w:val="Hyperlink"/>
          </w:rPr>
          <w:t>D.13.5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Access to Storage</w:t>
        </w:r>
        <w:r>
          <w:rPr>
            <w:webHidden/>
          </w:rPr>
          <w:tab/>
        </w:r>
        <w:r>
          <w:rPr>
            <w:webHidden/>
          </w:rPr>
          <w:fldChar w:fldCharType="begin"/>
        </w:r>
        <w:r>
          <w:rPr>
            <w:webHidden/>
          </w:rPr>
          <w:instrText xml:space="preserve"> PAGEREF _Toc205554099 \h </w:instrText>
        </w:r>
        <w:r>
          <w:rPr>
            <w:webHidden/>
          </w:rPr>
        </w:r>
        <w:r>
          <w:rPr>
            <w:webHidden/>
          </w:rPr>
          <w:fldChar w:fldCharType="separate"/>
        </w:r>
        <w:r>
          <w:rPr>
            <w:webHidden/>
          </w:rPr>
          <w:t>14</w:t>
        </w:r>
        <w:r>
          <w:rPr>
            <w:webHidden/>
          </w:rPr>
          <w:fldChar w:fldCharType="end"/>
        </w:r>
      </w:hyperlink>
    </w:p>
    <w:p w14:paraId="12F765CB" w14:textId="1BC17EEC"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0" w:history="1">
        <w:r w:rsidRPr="00F038F4">
          <w:rPr>
            <w:rStyle w:val="Hyperlink"/>
          </w:rPr>
          <w:t>D.13.6</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Samples Storage</w:t>
        </w:r>
        <w:r>
          <w:rPr>
            <w:webHidden/>
          </w:rPr>
          <w:tab/>
        </w:r>
        <w:r>
          <w:rPr>
            <w:webHidden/>
          </w:rPr>
          <w:fldChar w:fldCharType="begin"/>
        </w:r>
        <w:r>
          <w:rPr>
            <w:webHidden/>
          </w:rPr>
          <w:instrText xml:space="preserve"> PAGEREF _Toc205554100 \h </w:instrText>
        </w:r>
        <w:r>
          <w:rPr>
            <w:webHidden/>
          </w:rPr>
        </w:r>
        <w:r>
          <w:rPr>
            <w:webHidden/>
          </w:rPr>
          <w:fldChar w:fldCharType="separate"/>
        </w:r>
        <w:r>
          <w:rPr>
            <w:webHidden/>
          </w:rPr>
          <w:t>14</w:t>
        </w:r>
        <w:r>
          <w:rPr>
            <w:webHidden/>
          </w:rPr>
          <w:fldChar w:fldCharType="end"/>
        </w:r>
      </w:hyperlink>
    </w:p>
    <w:p w14:paraId="3808C6EE" w14:textId="46929250"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01" w:history="1">
        <w:r w:rsidRPr="00F038F4">
          <w:rPr>
            <w:rStyle w:val="Hyperlink"/>
          </w:rPr>
          <w:t>D.14</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Records</w:t>
        </w:r>
        <w:r>
          <w:rPr>
            <w:webHidden/>
          </w:rPr>
          <w:tab/>
        </w:r>
        <w:r>
          <w:rPr>
            <w:webHidden/>
          </w:rPr>
          <w:fldChar w:fldCharType="begin"/>
        </w:r>
        <w:r>
          <w:rPr>
            <w:webHidden/>
          </w:rPr>
          <w:instrText xml:space="preserve"> PAGEREF _Toc205554101 \h </w:instrText>
        </w:r>
        <w:r>
          <w:rPr>
            <w:webHidden/>
          </w:rPr>
        </w:r>
        <w:r>
          <w:rPr>
            <w:webHidden/>
          </w:rPr>
          <w:fldChar w:fldCharType="separate"/>
        </w:r>
        <w:r>
          <w:rPr>
            <w:webHidden/>
          </w:rPr>
          <w:t>14</w:t>
        </w:r>
        <w:r>
          <w:rPr>
            <w:webHidden/>
          </w:rPr>
          <w:fldChar w:fldCharType="end"/>
        </w:r>
      </w:hyperlink>
    </w:p>
    <w:p w14:paraId="43C47C6A" w14:textId="302B2BD7"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2" w:history="1">
        <w:r w:rsidRPr="00F038F4">
          <w:rPr>
            <w:rStyle w:val="Hyperlink"/>
          </w:rPr>
          <w:t>D.14.1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Records System</w:t>
        </w:r>
        <w:r>
          <w:rPr>
            <w:webHidden/>
          </w:rPr>
          <w:tab/>
        </w:r>
        <w:r>
          <w:rPr>
            <w:webHidden/>
          </w:rPr>
          <w:fldChar w:fldCharType="begin"/>
        </w:r>
        <w:r>
          <w:rPr>
            <w:webHidden/>
          </w:rPr>
          <w:instrText xml:space="preserve"> PAGEREF _Toc205554102 \h </w:instrText>
        </w:r>
        <w:r>
          <w:rPr>
            <w:webHidden/>
          </w:rPr>
        </w:r>
        <w:r>
          <w:rPr>
            <w:webHidden/>
          </w:rPr>
          <w:fldChar w:fldCharType="separate"/>
        </w:r>
        <w:r>
          <w:rPr>
            <w:webHidden/>
          </w:rPr>
          <w:t>14</w:t>
        </w:r>
        <w:r>
          <w:rPr>
            <w:webHidden/>
          </w:rPr>
          <w:fldChar w:fldCharType="end"/>
        </w:r>
      </w:hyperlink>
    </w:p>
    <w:p w14:paraId="63E5D42F" w14:textId="6FFF3BD0"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3" w:history="1">
        <w:r w:rsidRPr="00F038F4">
          <w:rPr>
            <w:rStyle w:val="Hyperlink"/>
          </w:rPr>
          <w:t>D.14.2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Observations and Calculations</w:t>
        </w:r>
        <w:r>
          <w:rPr>
            <w:webHidden/>
          </w:rPr>
          <w:tab/>
        </w:r>
        <w:r>
          <w:rPr>
            <w:webHidden/>
          </w:rPr>
          <w:fldChar w:fldCharType="begin"/>
        </w:r>
        <w:r>
          <w:rPr>
            <w:webHidden/>
          </w:rPr>
          <w:instrText xml:space="preserve"> PAGEREF _Toc205554103 \h </w:instrText>
        </w:r>
        <w:r>
          <w:rPr>
            <w:webHidden/>
          </w:rPr>
        </w:r>
        <w:r>
          <w:rPr>
            <w:webHidden/>
          </w:rPr>
          <w:fldChar w:fldCharType="separate"/>
        </w:r>
        <w:r>
          <w:rPr>
            <w:webHidden/>
          </w:rPr>
          <w:t>14</w:t>
        </w:r>
        <w:r>
          <w:rPr>
            <w:webHidden/>
          </w:rPr>
          <w:fldChar w:fldCharType="end"/>
        </w:r>
      </w:hyperlink>
    </w:p>
    <w:p w14:paraId="0309FB93" w14:textId="6B73CB03"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4" w:history="1">
        <w:r w:rsidRPr="00F038F4">
          <w:rPr>
            <w:rStyle w:val="Hyperlink"/>
          </w:rPr>
          <w:t>D.14.3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Records Assurance</w:t>
        </w:r>
        <w:r>
          <w:rPr>
            <w:webHidden/>
          </w:rPr>
          <w:tab/>
        </w:r>
        <w:r>
          <w:rPr>
            <w:webHidden/>
          </w:rPr>
          <w:fldChar w:fldCharType="begin"/>
        </w:r>
        <w:r>
          <w:rPr>
            <w:webHidden/>
          </w:rPr>
          <w:instrText xml:space="preserve"> PAGEREF _Toc205554104 \h </w:instrText>
        </w:r>
        <w:r>
          <w:rPr>
            <w:webHidden/>
          </w:rPr>
        </w:r>
        <w:r>
          <w:rPr>
            <w:webHidden/>
          </w:rPr>
          <w:fldChar w:fldCharType="separate"/>
        </w:r>
        <w:r>
          <w:rPr>
            <w:webHidden/>
          </w:rPr>
          <w:t>14</w:t>
        </w:r>
        <w:r>
          <w:rPr>
            <w:webHidden/>
          </w:rPr>
          <w:fldChar w:fldCharType="end"/>
        </w:r>
      </w:hyperlink>
    </w:p>
    <w:p w14:paraId="3104EA7B" w14:textId="3C6EE93C"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05" w:history="1">
        <w:r w:rsidRPr="00F038F4">
          <w:rPr>
            <w:rStyle w:val="Hyperlink"/>
          </w:rPr>
          <w:t>D.15</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Test reports</w:t>
        </w:r>
        <w:r>
          <w:rPr>
            <w:webHidden/>
          </w:rPr>
          <w:tab/>
        </w:r>
        <w:r>
          <w:rPr>
            <w:webHidden/>
          </w:rPr>
          <w:fldChar w:fldCharType="begin"/>
        </w:r>
        <w:r>
          <w:rPr>
            <w:webHidden/>
          </w:rPr>
          <w:instrText xml:space="preserve"> PAGEREF _Toc205554105 \h </w:instrText>
        </w:r>
        <w:r>
          <w:rPr>
            <w:webHidden/>
          </w:rPr>
        </w:r>
        <w:r>
          <w:rPr>
            <w:webHidden/>
          </w:rPr>
          <w:fldChar w:fldCharType="separate"/>
        </w:r>
        <w:r>
          <w:rPr>
            <w:webHidden/>
          </w:rPr>
          <w:t>14</w:t>
        </w:r>
        <w:r>
          <w:rPr>
            <w:webHidden/>
          </w:rPr>
          <w:fldChar w:fldCharType="end"/>
        </w:r>
      </w:hyperlink>
    </w:p>
    <w:p w14:paraId="24A42D61" w14:textId="5AD37980"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6" w:history="1">
        <w:r w:rsidRPr="00F038F4">
          <w:rPr>
            <w:rStyle w:val="Hyperlink"/>
          </w:rPr>
          <w:t>D.15.1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ISO/IEC 17025 Requirements</w:t>
        </w:r>
        <w:r>
          <w:rPr>
            <w:webHidden/>
          </w:rPr>
          <w:tab/>
        </w:r>
        <w:r>
          <w:rPr>
            <w:webHidden/>
          </w:rPr>
          <w:fldChar w:fldCharType="begin"/>
        </w:r>
        <w:r>
          <w:rPr>
            <w:webHidden/>
          </w:rPr>
          <w:instrText xml:space="preserve"> PAGEREF _Toc205554106 \h </w:instrText>
        </w:r>
        <w:r>
          <w:rPr>
            <w:webHidden/>
          </w:rPr>
        </w:r>
        <w:r>
          <w:rPr>
            <w:webHidden/>
          </w:rPr>
          <w:fldChar w:fldCharType="separate"/>
        </w:r>
        <w:r>
          <w:rPr>
            <w:webHidden/>
          </w:rPr>
          <w:t>14</w:t>
        </w:r>
        <w:r>
          <w:rPr>
            <w:webHidden/>
          </w:rPr>
          <w:fldChar w:fldCharType="end"/>
        </w:r>
      </w:hyperlink>
    </w:p>
    <w:p w14:paraId="496DB1A9" w14:textId="6F069BDE"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7" w:history="1">
        <w:r w:rsidRPr="00F038F4">
          <w:rPr>
            <w:rStyle w:val="Hyperlink"/>
          </w:rPr>
          <w:t>D.15.2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Arrangements with ExCBs</w:t>
        </w:r>
        <w:r>
          <w:rPr>
            <w:webHidden/>
          </w:rPr>
          <w:tab/>
        </w:r>
        <w:r>
          <w:rPr>
            <w:webHidden/>
          </w:rPr>
          <w:fldChar w:fldCharType="begin"/>
        </w:r>
        <w:r>
          <w:rPr>
            <w:webHidden/>
          </w:rPr>
          <w:instrText xml:space="preserve"> PAGEREF _Toc205554107 \h </w:instrText>
        </w:r>
        <w:r>
          <w:rPr>
            <w:webHidden/>
          </w:rPr>
        </w:r>
        <w:r>
          <w:rPr>
            <w:webHidden/>
          </w:rPr>
          <w:fldChar w:fldCharType="separate"/>
        </w:r>
        <w:r>
          <w:rPr>
            <w:webHidden/>
          </w:rPr>
          <w:t>14</w:t>
        </w:r>
        <w:r>
          <w:rPr>
            <w:webHidden/>
          </w:rPr>
          <w:fldChar w:fldCharType="end"/>
        </w:r>
      </w:hyperlink>
    </w:p>
    <w:p w14:paraId="10458EEB" w14:textId="0ABE636E" w:rsidR="00B602AB" w:rsidRDefault="00B602AB">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08" w:history="1">
        <w:r w:rsidRPr="00F038F4">
          <w:rPr>
            <w:rStyle w:val="Hyperlink"/>
          </w:rPr>
          <w:t>D.16</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Preparedness for assessment</w:t>
        </w:r>
        <w:r>
          <w:rPr>
            <w:webHidden/>
          </w:rPr>
          <w:tab/>
        </w:r>
        <w:r>
          <w:rPr>
            <w:webHidden/>
          </w:rPr>
          <w:fldChar w:fldCharType="begin"/>
        </w:r>
        <w:r>
          <w:rPr>
            <w:webHidden/>
          </w:rPr>
          <w:instrText xml:space="preserve"> PAGEREF _Toc205554108 \h </w:instrText>
        </w:r>
        <w:r>
          <w:rPr>
            <w:webHidden/>
          </w:rPr>
        </w:r>
        <w:r>
          <w:rPr>
            <w:webHidden/>
          </w:rPr>
          <w:fldChar w:fldCharType="separate"/>
        </w:r>
        <w:r>
          <w:rPr>
            <w:webHidden/>
          </w:rPr>
          <w:t>15</w:t>
        </w:r>
        <w:r>
          <w:rPr>
            <w:webHidden/>
          </w:rPr>
          <w:fldChar w:fldCharType="end"/>
        </w:r>
      </w:hyperlink>
    </w:p>
    <w:p w14:paraId="57887DC6" w14:textId="23C8F96F"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09" w:history="1">
        <w:r w:rsidRPr="00F038F4">
          <w:rPr>
            <w:rStyle w:val="Hyperlink"/>
          </w:rPr>
          <w:t>D.16.1</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Requirements confidence</w:t>
        </w:r>
        <w:r>
          <w:rPr>
            <w:webHidden/>
          </w:rPr>
          <w:tab/>
        </w:r>
        <w:r>
          <w:rPr>
            <w:webHidden/>
          </w:rPr>
          <w:fldChar w:fldCharType="begin"/>
        </w:r>
        <w:r>
          <w:rPr>
            <w:webHidden/>
          </w:rPr>
          <w:instrText xml:space="preserve"> PAGEREF _Toc205554109 \h </w:instrText>
        </w:r>
        <w:r>
          <w:rPr>
            <w:webHidden/>
          </w:rPr>
        </w:r>
        <w:r>
          <w:rPr>
            <w:webHidden/>
          </w:rPr>
          <w:fldChar w:fldCharType="separate"/>
        </w:r>
        <w:r>
          <w:rPr>
            <w:webHidden/>
          </w:rPr>
          <w:t>15</w:t>
        </w:r>
        <w:r>
          <w:rPr>
            <w:webHidden/>
          </w:rPr>
          <w:fldChar w:fldCharType="end"/>
        </w:r>
      </w:hyperlink>
    </w:p>
    <w:p w14:paraId="2A4DFBCF" w14:textId="10092107"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10" w:history="1">
        <w:r w:rsidRPr="00F038F4">
          <w:rPr>
            <w:rStyle w:val="Hyperlink"/>
          </w:rPr>
          <w:t>D.16.2</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Assessment Date</w:t>
        </w:r>
        <w:r>
          <w:rPr>
            <w:webHidden/>
          </w:rPr>
          <w:tab/>
        </w:r>
        <w:r>
          <w:rPr>
            <w:webHidden/>
          </w:rPr>
          <w:fldChar w:fldCharType="begin"/>
        </w:r>
        <w:r>
          <w:rPr>
            <w:webHidden/>
          </w:rPr>
          <w:instrText xml:space="preserve"> PAGEREF _Toc205554110 \h </w:instrText>
        </w:r>
        <w:r>
          <w:rPr>
            <w:webHidden/>
          </w:rPr>
        </w:r>
        <w:r>
          <w:rPr>
            <w:webHidden/>
          </w:rPr>
          <w:fldChar w:fldCharType="separate"/>
        </w:r>
        <w:r>
          <w:rPr>
            <w:webHidden/>
          </w:rPr>
          <w:t>15</w:t>
        </w:r>
        <w:r>
          <w:rPr>
            <w:webHidden/>
          </w:rPr>
          <w:fldChar w:fldCharType="end"/>
        </w:r>
      </w:hyperlink>
    </w:p>
    <w:p w14:paraId="0CC1F6BD" w14:textId="6BA44B0A" w:rsidR="00B602AB" w:rsidRDefault="00B602AB">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111" w:history="1">
        <w:r w:rsidRPr="00F038F4">
          <w:rPr>
            <w:rStyle w:val="Hyperlink"/>
          </w:rPr>
          <w:t>D.16.3</w:t>
        </w:r>
        <w:r>
          <w:rPr>
            <w:rFonts w:asciiTheme="minorHAnsi" w:eastAsiaTheme="minorEastAsia" w:hAnsiTheme="minorHAnsi" w:cstheme="minorBidi"/>
            <w:spacing w:val="0"/>
            <w:kern w:val="2"/>
            <w:sz w:val="24"/>
            <w:szCs w:val="24"/>
            <w:lang w:val="en-AU" w:eastAsia="en-AU"/>
            <w14:ligatures w14:val="standardContextual"/>
          </w:rPr>
          <w:tab/>
        </w:r>
        <w:r w:rsidRPr="00F038F4">
          <w:rPr>
            <w:rStyle w:val="Hyperlink"/>
          </w:rPr>
          <w:t>Special Urgency</w:t>
        </w:r>
        <w:r>
          <w:rPr>
            <w:webHidden/>
          </w:rPr>
          <w:tab/>
        </w:r>
        <w:r>
          <w:rPr>
            <w:webHidden/>
          </w:rPr>
          <w:fldChar w:fldCharType="begin"/>
        </w:r>
        <w:r>
          <w:rPr>
            <w:webHidden/>
          </w:rPr>
          <w:instrText xml:space="preserve"> PAGEREF _Toc205554111 \h </w:instrText>
        </w:r>
        <w:r>
          <w:rPr>
            <w:webHidden/>
          </w:rPr>
        </w:r>
        <w:r>
          <w:rPr>
            <w:webHidden/>
          </w:rPr>
          <w:fldChar w:fldCharType="separate"/>
        </w:r>
        <w:r>
          <w:rPr>
            <w:webHidden/>
          </w:rPr>
          <w:t>15</w:t>
        </w:r>
        <w:r>
          <w:rPr>
            <w:webHidden/>
          </w:rPr>
          <w:fldChar w:fldCharType="end"/>
        </w:r>
      </w:hyperlink>
    </w:p>
    <w:p w14:paraId="08236F87" w14:textId="5927BAD1" w:rsidR="00B602AB" w:rsidRDefault="00B602AB">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12" w:history="1">
        <w:r w:rsidRPr="00F038F4">
          <w:rPr>
            <w:rStyle w:val="Hyperlink"/>
          </w:rPr>
          <w:t>Annex E Proficiency Testing Program</w:t>
        </w:r>
        <w:r>
          <w:rPr>
            <w:webHidden/>
          </w:rPr>
          <w:tab/>
        </w:r>
        <w:r>
          <w:rPr>
            <w:webHidden/>
          </w:rPr>
          <w:fldChar w:fldCharType="begin"/>
        </w:r>
        <w:r>
          <w:rPr>
            <w:webHidden/>
          </w:rPr>
          <w:instrText xml:space="preserve"> PAGEREF _Toc205554112 \h </w:instrText>
        </w:r>
        <w:r>
          <w:rPr>
            <w:webHidden/>
          </w:rPr>
        </w:r>
        <w:r>
          <w:rPr>
            <w:webHidden/>
          </w:rPr>
          <w:fldChar w:fldCharType="separate"/>
        </w:r>
        <w:r>
          <w:rPr>
            <w:webHidden/>
          </w:rPr>
          <w:t>16</w:t>
        </w:r>
        <w:r>
          <w:rPr>
            <w:webHidden/>
          </w:rPr>
          <w:fldChar w:fldCharType="end"/>
        </w:r>
      </w:hyperlink>
    </w:p>
    <w:p w14:paraId="35A6701D" w14:textId="527A50BA" w:rsidR="00FC070A" w:rsidRDefault="006947D6" w:rsidP="001035B4">
      <w:r w:rsidRPr="003360C1">
        <w:fldChar w:fldCharType="end"/>
      </w:r>
    </w:p>
    <w:p w14:paraId="66099EEF" w14:textId="77777777" w:rsidR="00FC070A" w:rsidRDefault="00FC070A">
      <w:pPr>
        <w:jc w:val="left"/>
      </w:pPr>
      <w:r>
        <w:br w:type="page"/>
      </w:r>
    </w:p>
    <w:p w14:paraId="401205B2" w14:textId="6D42B8CE" w:rsidR="00075D5F" w:rsidRDefault="00075D5F" w:rsidP="00075D5F">
      <w:pPr>
        <w:pStyle w:val="HEADINGNonumber"/>
        <w:rPr>
          <w:b/>
          <w:bCs/>
        </w:rPr>
      </w:pPr>
      <w:bookmarkStart w:id="0" w:name="_Toc205554031"/>
      <w:r w:rsidRPr="007D7BB9">
        <w:rPr>
          <w:b/>
          <w:bCs/>
        </w:rPr>
        <w:t>Introduction</w:t>
      </w:r>
      <w:bookmarkEnd w:id="0"/>
    </w:p>
    <w:p w14:paraId="4129F91D" w14:textId="0021F559" w:rsidR="00FC070A" w:rsidRDefault="00FC070A" w:rsidP="00FC070A">
      <w:pPr>
        <w:pStyle w:val="PARAGRAPH"/>
      </w:pPr>
      <w:r w:rsidRPr="00FA18A3">
        <w:t xml:space="preserve">This document </w:t>
      </w:r>
      <w:r>
        <w:t xml:space="preserve">specifies requirements for an </w:t>
      </w:r>
      <w:r w:rsidRPr="00FA18A3">
        <w:t xml:space="preserve">application to become an </w:t>
      </w:r>
      <w:r>
        <w:t>IECE</w:t>
      </w:r>
      <w:r w:rsidRPr="00FA18A3">
        <w:t xml:space="preserve">x </w:t>
      </w:r>
      <w:r>
        <w:t>Testing Laboratory (ExTL)</w:t>
      </w:r>
      <w:r w:rsidRPr="00FA18A3">
        <w:t xml:space="preserve"> in the IECEx </w:t>
      </w:r>
      <w:r>
        <w:t xml:space="preserve">Certified Equipment </w:t>
      </w:r>
      <w:r w:rsidRPr="00FA18A3">
        <w:t xml:space="preserve">Scheme. The document supersedes </w:t>
      </w:r>
      <w:r>
        <w:t xml:space="preserve">and replaces F-009, Edition </w:t>
      </w:r>
      <w:r w:rsidR="00FE352E">
        <w:t>4</w:t>
      </w:r>
      <w:r>
        <w:t>.0</w:t>
      </w:r>
    </w:p>
    <w:p w14:paraId="33B8BAA3" w14:textId="2E726AA5" w:rsidR="00FC070A" w:rsidRPr="00FC070A" w:rsidRDefault="00FC070A" w:rsidP="00FC070A">
      <w:pPr>
        <w:pStyle w:val="PARAGRAPH"/>
      </w:pPr>
      <w:r w:rsidRPr="00E4472A">
        <w:t xml:space="preserve">This document has been published to align with IECEx </w:t>
      </w:r>
      <w:r w:rsidR="00FE352E">
        <w:t xml:space="preserve">02, </w:t>
      </w:r>
      <w:r w:rsidRPr="00E4472A">
        <w:t xml:space="preserve">Edition 8.1 and later Editions by transferring the details of Annex </w:t>
      </w:r>
      <w:r w:rsidR="001E33DB">
        <w:t>A</w:t>
      </w:r>
      <w:r w:rsidRPr="00E4472A">
        <w:t xml:space="preserve"> from </w:t>
      </w:r>
      <w:r w:rsidR="001E33DB">
        <w:t>F-003</w:t>
      </w:r>
      <w:r w:rsidRPr="00E4472A">
        <w:t xml:space="preserve"> into this document </w:t>
      </w:r>
      <w:r>
        <w:t>(as Annex B required completion of Annex C, the contents of Annex C of IECEx 02, Edition 8.</w:t>
      </w:r>
      <w:r w:rsidR="00FE352E">
        <w:t>1</w:t>
      </w:r>
      <w:r>
        <w:t xml:space="preserve"> have been included in this Form as a new Annex D)</w:t>
      </w:r>
    </w:p>
    <w:p w14:paraId="4D27CB5F" w14:textId="7C9B8592" w:rsidR="00FF5197" w:rsidRDefault="00051EEC" w:rsidP="00075D5F">
      <w:pPr>
        <w:pStyle w:val="Heading1"/>
        <w:numPr>
          <w:ilvl w:val="0"/>
          <w:numId w:val="18"/>
        </w:numPr>
      </w:pPr>
      <w:bookmarkStart w:id="1" w:name="_Toc326453658"/>
      <w:bookmarkStart w:id="2" w:name="_Toc205554032"/>
      <w:r>
        <w:t xml:space="preserve">Application </w:t>
      </w:r>
      <w:bookmarkEnd w:id="1"/>
      <w:r w:rsidR="0035096D">
        <w:t>introduction</w:t>
      </w:r>
      <w:bookmarkEnd w:id="2"/>
    </w:p>
    <w:p w14:paraId="64EEC515" w14:textId="6884E417" w:rsidR="00DF5E8F" w:rsidRDefault="00DF5E8F" w:rsidP="00126D51">
      <w:pPr>
        <w:pStyle w:val="PARAGRAPH"/>
      </w:pPr>
      <w:r>
        <w:t>………………………………………………………………………………….(</w:t>
      </w:r>
      <w:r w:rsidRPr="002130EC">
        <w:t>name of Applicant Ex</w:t>
      </w:r>
      <w:r w:rsidR="00192FDD">
        <w:t>TL</w:t>
      </w:r>
      <w:r>
        <w:t xml:space="preserve">) </w:t>
      </w:r>
    </w:p>
    <w:p w14:paraId="370BA30D" w14:textId="7B789EC5" w:rsidR="00DF5E8F" w:rsidRDefault="00DF5E8F" w:rsidP="00126D51">
      <w:pPr>
        <w:pStyle w:val="PARAGRAPH"/>
      </w:pPr>
      <w:r>
        <w:t>makes the following application in accordance with 11.</w:t>
      </w:r>
      <w:r w:rsidR="006F7363">
        <w:t>2</w:t>
      </w:r>
      <w:r>
        <w:t>.</w:t>
      </w:r>
      <w:r w:rsidR="00626D8D">
        <w:t>3</w:t>
      </w:r>
      <w:r w:rsidR="006F7363">
        <w:t xml:space="preserve"> </w:t>
      </w:r>
      <w:r w:rsidR="00626D8D">
        <w:t>of</w:t>
      </w:r>
      <w:r>
        <w:t xml:space="preserve"> IECEx  02</w:t>
      </w:r>
      <w:r w:rsidR="00383366">
        <w:t>.</w:t>
      </w:r>
    </w:p>
    <w:p w14:paraId="73BEE590" w14:textId="59179999" w:rsidR="00FF5197" w:rsidRDefault="008708B8" w:rsidP="0035096D">
      <w:pPr>
        <w:pStyle w:val="Heading1"/>
      </w:pPr>
      <w:bookmarkStart w:id="3" w:name="_Toc205554033"/>
      <w:r>
        <w:t xml:space="preserve">Description of the </w:t>
      </w:r>
      <w:r w:rsidR="00DF0170">
        <w:t>testing laboratory</w:t>
      </w:r>
      <w:bookmarkEnd w:id="3"/>
    </w:p>
    <w:tbl>
      <w:tblPr>
        <w:tblStyle w:val="TableGrid"/>
        <w:tblW w:w="0" w:type="auto"/>
        <w:tblLook w:val="04A0" w:firstRow="1" w:lastRow="0" w:firstColumn="1" w:lastColumn="0" w:noHBand="0" w:noVBand="1"/>
      </w:tblPr>
      <w:tblGrid>
        <w:gridCol w:w="4530"/>
        <w:gridCol w:w="4530"/>
      </w:tblGrid>
      <w:tr w:rsidR="00647488" w14:paraId="12E9F7F8" w14:textId="77777777" w:rsidTr="00647488">
        <w:tc>
          <w:tcPr>
            <w:tcW w:w="4530" w:type="dxa"/>
          </w:tcPr>
          <w:p w14:paraId="3DD8464F" w14:textId="213D3F72" w:rsidR="00647488" w:rsidRDefault="00647488" w:rsidP="00647488">
            <w:pPr>
              <w:pStyle w:val="TABLE-cell"/>
            </w:pPr>
            <w:r>
              <w:t xml:space="preserve">Name of the </w:t>
            </w:r>
            <w:r w:rsidR="00A7488F">
              <w:t>laboratory</w:t>
            </w:r>
            <w:r w:rsidR="00383366">
              <w:t>.</w:t>
            </w:r>
          </w:p>
        </w:tc>
        <w:tc>
          <w:tcPr>
            <w:tcW w:w="4530" w:type="dxa"/>
          </w:tcPr>
          <w:p w14:paraId="2D0E268F" w14:textId="77777777" w:rsidR="00647488" w:rsidRDefault="00647488" w:rsidP="00647488">
            <w:pPr>
              <w:pStyle w:val="TABLE-cell"/>
            </w:pPr>
          </w:p>
        </w:tc>
      </w:tr>
      <w:tr w:rsidR="00647488" w14:paraId="629EC7D8" w14:textId="77777777" w:rsidTr="00647488">
        <w:tc>
          <w:tcPr>
            <w:tcW w:w="4530" w:type="dxa"/>
          </w:tcPr>
          <w:p w14:paraId="34DAAB87" w14:textId="52F47F42" w:rsidR="00647488" w:rsidRDefault="007247FF" w:rsidP="007247FF">
            <w:pPr>
              <w:pStyle w:val="TABLE-cell"/>
            </w:pPr>
            <w:r>
              <w:t>O</w:t>
            </w:r>
            <w:r w:rsidR="00691796">
              <w:t>rganisation chart</w:t>
            </w:r>
            <w:r w:rsidR="00B55365">
              <w:t xml:space="preserve">(s).  </w:t>
            </w:r>
            <w:r w:rsidR="00691796" w:rsidRPr="00626D8D">
              <w:rPr>
                <w:i/>
                <w:iCs/>
              </w:rPr>
              <w:t xml:space="preserve"> </w:t>
            </w:r>
            <w:r w:rsidR="00626D8D" w:rsidRPr="00626D8D">
              <w:rPr>
                <w:i/>
                <w:iCs/>
              </w:rPr>
              <w:t>[</w:t>
            </w:r>
            <w:r w:rsidR="00B55365" w:rsidRPr="00626D8D">
              <w:rPr>
                <w:i/>
                <w:iCs/>
              </w:rPr>
              <w:t>Include in Annex</w:t>
            </w:r>
            <w:r w:rsidR="00AA4D7B" w:rsidRPr="00626D8D">
              <w:rPr>
                <w:i/>
                <w:iCs/>
              </w:rPr>
              <w:t>e</w:t>
            </w:r>
            <w:r w:rsidR="00B55365" w:rsidRPr="00626D8D">
              <w:rPr>
                <w:i/>
                <w:iCs/>
              </w:rPr>
              <w:t xml:space="preserve">s </w:t>
            </w:r>
            <w:r w:rsidR="00E4472A">
              <w:rPr>
                <w:i/>
                <w:iCs/>
              </w:rPr>
              <w:t>B</w:t>
            </w:r>
            <w:r w:rsidR="00DB27C5" w:rsidRPr="00626D8D">
              <w:rPr>
                <w:i/>
                <w:iCs/>
              </w:rPr>
              <w:t xml:space="preserve"> and </w:t>
            </w:r>
            <w:r w:rsidR="00E4472A">
              <w:rPr>
                <w:i/>
                <w:iCs/>
              </w:rPr>
              <w:t>C</w:t>
            </w:r>
            <w:r w:rsidR="00626D8D" w:rsidRPr="00626D8D">
              <w:rPr>
                <w:i/>
                <w:iCs/>
              </w:rPr>
              <w:t>]</w:t>
            </w:r>
          </w:p>
        </w:tc>
        <w:tc>
          <w:tcPr>
            <w:tcW w:w="4530" w:type="dxa"/>
          </w:tcPr>
          <w:p w14:paraId="43F329FE" w14:textId="77777777" w:rsidR="00647488" w:rsidRDefault="00647488" w:rsidP="00647488">
            <w:pPr>
              <w:pStyle w:val="TABLE-cell"/>
            </w:pPr>
          </w:p>
        </w:tc>
      </w:tr>
      <w:tr w:rsidR="00647488" w14:paraId="26128B80" w14:textId="77777777" w:rsidTr="00647488">
        <w:tc>
          <w:tcPr>
            <w:tcW w:w="4530" w:type="dxa"/>
          </w:tcPr>
          <w:p w14:paraId="006589C1" w14:textId="6F2E3262" w:rsidR="00647488" w:rsidRDefault="00691796" w:rsidP="00647488">
            <w:pPr>
              <w:pStyle w:val="TABLE-cell"/>
            </w:pPr>
            <w:r w:rsidRPr="00691796">
              <w:t xml:space="preserve">The legal status of the </w:t>
            </w:r>
            <w:r w:rsidR="00891F93">
              <w:t>laboratory</w:t>
            </w:r>
            <w:r w:rsidR="00F56876">
              <w:t>.</w:t>
            </w:r>
          </w:p>
        </w:tc>
        <w:tc>
          <w:tcPr>
            <w:tcW w:w="4530" w:type="dxa"/>
          </w:tcPr>
          <w:p w14:paraId="52627440" w14:textId="77777777" w:rsidR="00647488" w:rsidRDefault="00647488" w:rsidP="00647488">
            <w:pPr>
              <w:pStyle w:val="TABLE-cell"/>
            </w:pPr>
          </w:p>
        </w:tc>
      </w:tr>
      <w:tr w:rsidR="00647488" w14:paraId="1DA06E1B" w14:textId="77777777" w:rsidTr="00647488">
        <w:tc>
          <w:tcPr>
            <w:tcW w:w="4530" w:type="dxa"/>
          </w:tcPr>
          <w:p w14:paraId="307E83F8" w14:textId="438B4FBA" w:rsidR="00647488" w:rsidRDefault="00691796" w:rsidP="00647488">
            <w:pPr>
              <w:pStyle w:val="TABLE-cell"/>
            </w:pPr>
            <w:r w:rsidRPr="00691796">
              <w:t>The address(es) at which it carries out its operations</w:t>
            </w:r>
            <w:r w:rsidR="00383366">
              <w:t>.</w:t>
            </w:r>
          </w:p>
        </w:tc>
        <w:tc>
          <w:tcPr>
            <w:tcW w:w="4530" w:type="dxa"/>
          </w:tcPr>
          <w:p w14:paraId="00998C1A" w14:textId="77777777" w:rsidR="00647488" w:rsidRDefault="00647488" w:rsidP="00647488">
            <w:pPr>
              <w:pStyle w:val="TABLE-cell"/>
            </w:pPr>
          </w:p>
        </w:tc>
      </w:tr>
      <w:tr w:rsidR="00647488" w14:paraId="09C49DE9" w14:textId="77777777" w:rsidTr="00647488">
        <w:tc>
          <w:tcPr>
            <w:tcW w:w="4530" w:type="dxa"/>
          </w:tcPr>
          <w:p w14:paraId="2EACBF2D" w14:textId="02F642D1" w:rsidR="00647488" w:rsidRDefault="00691796" w:rsidP="00647488">
            <w:pPr>
              <w:pStyle w:val="TABLE-cell"/>
            </w:pPr>
            <w:r w:rsidRPr="00691796">
              <w:t xml:space="preserve">The means by which the </w:t>
            </w:r>
            <w:r w:rsidR="00A7488F">
              <w:t>laboratory</w:t>
            </w:r>
            <w:r w:rsidRPr="00691796">
              <w:t xml:space="preserve"> will demonstrate compliance with ISO/IEC 170</w:t>
            </w:r>
            <w:r w:rsidR="000235C9">
              <w:t>25</w:t>
            </w:r>
            <w:r w:rsidR="00F56876">
              <w:t>.</w:t>
            </w:r>
          </w:p>
        </w:tc>
        <w:tc>
          <w:tcPr>
            <w:tcW w:w="4530" w:type="dxa"/>
          </w:tcPr>
          <w:p w14:paraId="342EFD9F" w14:textId="77777777" w:rsidR="00647488" w:rsidRDefault="00647488" w:rsidP="00647488">
            <w:pPr>
              <w:pStyle w:val="TABLE-cell"/>
            </w:pPr>
          </w:p>
        </w:tc>
      </w:tr>
      <w:tr w:rsidR="001507D0" w14:paraId="24219428" w14:textId="77777777" w:rsidTr="00647488">
        <w:tc>
          <w:tcPr>
            <w:tcW w:w="4530" w:type="dxa"/>
          </w:tcPr>
          <w:p w14:paraId="0EB6529B" w14:textId="4AEE5B0F" w:rsidR="001507D0" w:rsidRDefault="001507D0" w:rsidP="00647488">
            <w:pPr>
              <w:pStyle w:val="TABLE-cell"/>
            </w:pPr>
            <w:r w:rsidRPr="001507D0">
              <w:t>The documents available for providing supporting information, for example with regard to existing accreditation.</w:t>
            </w:r>
            <w:r w:rsidRPr="001507D0">
              <w:tab/>
            </w:r>
          </w:p>
        </w:tc>
        <w:tc>
          <w:tcPr>
            <w:tcW w:w="4530" w:type="dxa"/>
          </w:tcPr>
          <w:p w14:paraId="038BC56D" w14:textId="77777777" w:rsidR="001507D0" w:rsidRDefault="001507D0" w:rsidP="00647488">
            <w:pPr>
              <w:pStyle w:val="TABLE-cell"/>
            </w:pPr>
          </w:p>
        </w:tc>
      </w:tr>
      <w:tr w:rsidR="00647488" w14:paraId="772B0869" w14:textId="77777777" w:rsidTr="00647488">
        <w:tc>
          <w:tcPr>
            <w:tcW w:w="4530" w:type="dxa"/>
          </w:tcPr>
          <w:p w14:paraId="56EAA702" w14:textId="527E76C0" w:rsidR="00647488" w:rsidRDefault="00CF405C" w:rsidP="00647488">
            <w:pPr>
              <w:pStyle w:val="TABLE-cell"/>
            </w:pPr>
            <w:r>
              <w:t>The</w:t>
            </w:r>
            <w:r w:rsidR="00691796" w:rsidRPr="00691796">
              <w:t xml:space="preserve"> relationship between the </w:t>
            </w:r>
            <w:r w:rsidR="00FF58D9">
              <w:t>laboratory</w:t>
            </w:r>
            <w:r w:rsidR="00691796" w:rsidRPr="00691796">
              <w:t xml:space="preserve"> and the </w:t>
            </w:r>
            <w:r w:rsidR="008C0039">
              <w:t xml:space="preserve">Ex </w:t>
            </w:r>
            <w:r w:rsidR="00615F22">
              <w:t>Certification Body</w:t>
            </w:r>
            <w:r w:rsidR="00691796" w:rsidRPr="00691796">
              <w:t>(</w:t>
            </w:r>
            <w:proofErr w:type="spellStart"/>
            <w:r w:rsidR="00691796" w:rsidRPr="00691796">
              <w:t>ies</w:t>
            </w:r>
            <w:proofErr w:type="spellEnd"/>
            <w:r w:rsidR="00691796" w:rsidRPr="00691796">
              <w:t>) used in the course of its work (including the case where the testing laboratory is integral with the</w:t>
            </w:r>
            <w:r w:rsidR="00DB3E6C">
              <w:t xml:space="preserve"> Certification Body</w:t>
            </w:r>
            <w:r w:rsidR="00691796" w:rsidRPr="00691796">
              <w:t>)</w:t>
            </w:r>
            <w:r w:rsidR="00383366">
              <w:t>.</w:t>
            </w:r>
          </w:p>
        </w:tc>
        <w:tc>
          <w:tcPr>
            <w:tcW w:w="4530" w:type="dxa"/>
          </w:tcPr>
          <w:p w14:paraId="0315D222" w14:textId="77777777" w:rsidR="00647488" w:rsidRDefault="00647488" w:rsidP="00647488">
            <w:pPr>
              <w:pStyle w:val="TABLE-cell"/>
            </w:pPr>
          </w:p>
        </w:tc>
      </w:tr>
      <w:tr w:rsidR="00647488" w14:paraId="75E4ACBD" w14:textId="77777777" w:rsidTr="00647488">
        <w:tc>
          <w:tcPr>
            <w:tcW w:w="4530" w:type="dxa"/>
          </w:tcPr>
          <w:p w14:paraId="48EEAED7" w14:textId="4F019F25" w:rsidR="00647488" w:rsidRDefault="00691796" w:rsidP="00647488">
            <w:pPr>
              <w:pStyle w:val="TABLE-cell"/>
            </w:pPr>
            <w:r w:rsidRPr="00691796">
              <w:t xml:space="preserve">The responsibilities </w:t>
            </w:r>
            <w:r w:rsidR="007E6EE4">
              <w:t xml:space="preserve">concerning </w:t>
            </w:r>
            <w:r w:rsidR="00FF58D9">
              <w:t xml:space="preserve">assessment and </w:t>
            </w:r>
            <w:r w:rsidR="007E6EE4">
              <w:t>testing</w:t>
            </w:r>
            <w:r w:rsidR="00674A3E">
              <w:t>*</w:t>
            </w:r>
            <w:r w:rsidR="00F56876">
              <w:t>.</w:t>
            </w:r>
          </w:p>
        </w:tc>
        <w:tc>
          <w:tcPr>
            <w:tcW w:w="4530" w:type="dxa"/>
          </w:tcPr>
          <w:p w14:paraId="07B640E8" w14:textId="77777777" w:rsidR="00647488" w:rsidRDefault="00647488" w:rsidP="00647488">
            <w:pPr>
              <w:pStyle w:val="TABLE-cell"/>
            </w:pPr>
          </w:p>
        </w:tc>
      </w:tr>
    </w:tbl>
    <w:p w14:paraId="35991414" w14:textId="48F4A007" w:rsidR="00674A3E" w:rsidRPr="00674A3E" w:rsidRDefault="00674A3E" w:rsidP="00C119A4">
      <w:pPr>
        <w:pStyle w:val="ListBullet"/>
        <w:numPr>
          <w:ilvl w:val="0"/>
          <w:numId w:val="0"/>
        </w:numPr>
        <w:ind w:left="340" w:hanging="340"/>
        <w:rPr>
          <w:sz w:val="18"/>
          <w:szCs w:val="18"/>
        </w:rPr>
      </w:pPr>
      <w:r>
        <w:t>*</w:t>
      </w:r>
      <w:r w:rsidRPr="00626D8D">
        <w:rPr>
          <w:sz w:val="14"/>
          <w:szCs w:val="14"/>
        </w:rPr>
        <w:t>An explanation of how the laboratory is recognised at national level</w:t>
      </w:r>
    </w:p>
    <w:p w14:paraId="7D79C390" w14:textId="43267667" w:rsidR="00FF5197" w:rsidRDefault="006A0B2E" w:rsidP="007247FF">
      <w:pPr>
        <w:pStyle w:val="Heading1"/>
      </w:pPr>
      <w:bookmarkStart w:id="4" w:name="_Toc205554034"/>
      <w:r>
        <w:t xml:space="preserve">List of standards </w:t>
      </w:r>
      <w:r w:rsidR="003D0F59">
        <w:t>for scope</w:t>
      </w:r>
      <w:bookmarkEnd w:id="4"/>
      <w:r w:rsidR="003D0F59">
        <w:t xml:space="preserve"> </w:t>
      </w:r>
    </w:p>
    <w:p w14:paraId="15287189" w14:textId="5C9DA25B" w:rsidR="001A05B9" w:rsidRDefault="00AC2BCF" w:rsidP="001A05B9">
      <w:pPr>
        <w:pStyle w:val="PARAGRAPH"/>
      </w:pPr>
      <w:r>
        <w:t>In Annex</w:t>
      </w:r>
      <w:r w:rsidR="00B22576">
        <w:t xml:space="preserve"> A</w:t>
      </w:r>
      <w:r w:rsidR="0006371C">
        <w:t xml:space="preserve">, note </w:t>
      </w:r>
      <w:r w:rsidR="00DA1EB9">
        <w:t xml:space="preserve">the Standards </w:t>
      </w:r>
      <w:r w:rsidR="0006371C">
        <w:t xml:space="preserve">(in the </w:t>
      </w:r>
      <w:r w:rsidR="00294FFA">
        <w:t>third</w:t>
      </w:r>
      <w:r w:rsidR="0006371C">
        <w:t xml:space="preserve"> column)</w:t>
      </w:r>
      <w:r w:rsidR="00E015E4">
        <w:t xml:space="preserve">, including the latest edition, </w:t>
      </w:r>
      <w:r w:rsidR="001A05B9" w:rsidRPr="001A05B9">
        <w:t>to which the laboratory intends to conduct tests</w:t>
      </w:r>
      <w:r w:rsidR="001A05B9">
        <w:t>.  These will form the scope of the ExTL when accepted.</w:t>
      </w:r>
    </w:p>
    <w:p w14:paraId="4542B251" w14:textId="4DA19A37" w:rsidR="00557E62" w:rsidRDefault="00557E62" w:rsidP="00557E62">
      <w:pPr>
        <w:pStyle w:val="NOTE"/>
      </w:pPr>
      <w:r>
        <w:t xml:space="preserve">NOTE All standards </w:t>
      </w:r>
      <w:r w:rsidR="003B2EBE">
        <w:t xml:space="preserve">requested for the ExTL </w:t>
      </w:r>
      <w:r>
        <w:t>scope mu</w:t>
      </w:r>
      <w:r w:rsidR="00BC2DF6">
        <w:t>st</w:t>
      </w:r>
      <w:r>
        <w:t xml:space="preserve"> also be in the scope </w:t>
      </w:r>
      <w:r w:rsidR="003B2EBE">
        <w:t xml:space="preserve">of </w:t>
      </w:r>
      <w:r w:rsidR="001A54C4" w:rsidRPr="001A54C4">
        <w:t>(at least one</w:t>
      </w:r>
      <w:r w:rsidR="00BC2DF6">
        <w:t xml:space="preserve"> of</w:t>
      </w:r>
      <w:r w:rsidR="001A54C4" w:rsidRPr="001A54C4">
        <w:t xml:space="preserve">) </w:t>
      </w:r>
      <w:r w:rsidR="003B2EBE">
        <w:t>the associated ExCB(s).</w:t>
      </w:r>
    </w:p>
    <w:p w14:paraId="7F9B344D" w14:textId="57CC5B0C" w:rsidR="00FF5197" w:rsidRPr="00BD6E18" w:rsidRDefault="00833CE1" w:rsidP="006E6EB0">
      <w:pPr>
        <w:pStyle w:val="Heading1"/>
      </w:pPr>
      <w:bookmarkStart w:id="5" w:name="_Toc205554035"/>
      <w:r>
        <w:t>A</w:t>
      </w:r>
      <w:r w:rsidR="00142D95">
        <w:t>dditional Information</w:t>
      </w:r>
      <w:bookmarkEnd w:id="5"/>
    </w:p>
    <w:p w14:paraId="03B406F0" w14:textId="51DE173F" w:rsidR="008A5946" w:rsidRPr="008A5946" w:rsidRDefault="009A1BA2" w:rsidP="008A5946">
      <w:pPr>
        <w:pStyle w:val="PARAGRAPH"/>
        <w:rPr>
          <w:b/>
          <w:bCs/>
          <w:sz w:val="22"/>
          <w:szCs w:val="22"/>
        </w:rPr>
      </w:pPr>
      <w:r>
        <w:t>T</w:t>
      </w:r>
      <w:r w:rsidRPr="008A5946">
        <w:t xml:space="preserve">he information required in Annex </w:t>
      </w:r>
      <w:r>
        <w:t>D of this Form</w:t>
      </w:r>
    </w:p>
    <w:p w14:paraId="034B0D9C" w14:textId="2397B220" w:rsidR="00022053" w:rsidRDefault="002B16B2" w:rsidP="002B16B2">
      <w:pPr>
        <w:pStyle w:val="Heading1"/>
      </w:pPr>
      <w:bookmarkStart w:id="6" w:name="_Toc205554036"/>
      <w:r>
        <w:t xml:space="preserve">Number of </w:t>
      </w:r>
      <w:r w:rsidR="008B006D">
        <w:t xml:space="preserve">test reports </w:t>
      </w:r>
      <w:r>
        <w:t>issued</w:t>
      </w:r>
      <w:bookmarkEnd w:id="6"/>
    </w:p>
    <w:p w14:paraId="4D1C6CE7" w14:textId="71DC7A5A" w:rsidR="00FF5197" w:rsidRDefault="00022053" w:rsidP="00022053">
      <w:pPr>
        <w:pStyle w:val="PARAGRAPH"/>
      </w:pPr>
      <w:r>
        <w:t xml:space="preserve">Number of </w:t>
      </w:r>
      <w:r w:rsidR="00DB3E6C">
        <w:t>test reports</w:t>
      </w:r>
      <w:r>
        <w:t xml:space="preserve"> issued</w:t>
      </w:r>
      <w:r w:rsidR="002B16B2">
        <w:t xml:space="preserve"> in </w:t>
      </w:r>
      <w:r w:rsidRPr="00022053">
        <w:t xml:space="preserve">preceding two years for each type of protection covered by the standards listed in </w:t>
      </w:r>
      <w:r>
        <w:t>Annex A.</w:t>
      </w:r>
    </w:p>
    <w:p w14:paraId="4FF29820" w14:textId="2DAD3586" w:rsidR="001D1695" w:rsidRDefault="001D1695" w:rsidP="001D1695">
      <w:pPr>
        <w:pStyle w:val="PARAGRAPH"/>
        <w:rPr>
          <w:sz w:val="16"/>
          <w:szCs w:val="16"/>
        </w:rPr>
      </w:pPr>
      <w:r>
        <w:rPr>
          <w:sz w:val="16"/>
          <w:szCs w:val="16"/>
        </w:rPr>
        <w:t xml:space="preserve">NOTE This information is required to understand the level of experience that the applicant ExTL has in conducting testing for each of the types of protection. </w:t>
      </w:r>
    </w:p>
    <w:tbl>
      <w:tblPr>
        <w:tblW w:w="9072"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01"/>
        <w:gridCol w:w="3712"/>
        <w:gridCol w:w="1219"/>
        <w:gridCol w:w="1220"/>
        <w:gridCol w:w="1220"/>
      </w:tblGrid>
      <w:tr w:rsidR="00D7004F" w:rsidRPr="00BD6E18" w14:paraId="322153DE" w14:textId="77777777" w:rsidTr="00397128">
        <w:trPr>
          <w:cantSplit/>
        </w:trPr>
        <w:tc>
          <w:tcPr>
            <w:tcW w:w="1701" w:type="dxa"/>
            <w:vMerge w:val="restart"/>
          </w:tcPr>
          <w:p w14:paraId="0FC480EE" w14:textId="77777777" w:rsidR="00D7004F" w:rsidRPr="00BD6E18" w:rsidRDefault="00D7004F" w:rsidP="00397128">
            <w:pPr>
              <w:pStyle w:val="TABLE-col-heading"/>
            </w:pPr>
            <w:r w:rsidRPr="00BD6E18">
              <w:t>Standard numbers</w:t>
            </w:r>
          </w:p>
        </w:tc>
        <w:tc>
          <w:tcPr>
            <w:tcW w:w="3712" w:type="dxa"/>
            <w:vMerge w:val="restart"/>
            <w:vAlign w:val="center"/>
          </w:tcPr>
          <w:p w14:paraId="0092DAA5" w14:textId="77777777" w:rsidR="00D7004F" w:rsidRPr="00BD6E18" w:rsidRDefault="00D7004F" w:rsidP="00397128">
            <w:pPr>
              <w:pStyle w:val="TABLE-col-heading"/>
            </w:pPr>
            <w:r w:rsidRPr="00BD6E18">
              <w:t>Type of protection or other identifying information</w:t>
            </w:r>
          </w:p>
        </w:tc>
        <w:tc>
          <w:tcPr>
            <w:tcW w:w="2439" w:type="dxa"/>
            <w:gridSpan w:val="2"/>
          </w:tcPr>
          <w:p w14:paraId="1CDA978D" w14:textId="1A6770A2" w:rsidR="00D7004F" w:rsidRPr="00BD6E18" w:rsidRDefault="00D7004F" w:rsidP="00397128">
            <w:pPr>
              <w:pStyle w:val="TABLE-col-heading"/>
            </w:pPr>
            <w:r w:rsidRPr="00BD6E18">
              <w:t xml:space="preserve">Number of issued </w:t>
            </w:r>
            <w:r w:rsidR="00DB3E6C">
              <w:t xml:space="preserve">test </w:t>
            </w:r>
            <w:r w:rsidR="008B006D">
              <w:t>reports</w:t>
            </w:r>
            <w:r w:rsidRPr="00BD6E18">
              <w:t xml:space="preserve"> (for last 2 years)</w:t>
            </w:r>
          </w:p>
        </w:tc>
        <w:tc>
          <w:tcPr>
            <w:tcW w:w="1220" w:type="dxa"/>
            <w:vMerge w:val="restart"/>
          </w:tcPr>
          <w:p w14:paraId="08F4CB21" w14:textId="77777777" w:rsidR="00D7004F" w:rsidRPr="00BD6E18" w:rsidRDefault="00D7004F" w:rsidP="00397128">
            <w:pPr>
              <w:pStyle w:val="TABLE-col-heading"/>
            </w:pPr>
            <w:r w:rsidRPr="00BD6E18">
              <w:t>Total</w:t>
            </w:r>
          </w:p>
        </w:tc>
      </w:tr>
      <w:tr w:rsidR="00D7004F" w:rsidRPr="00BD6E18" w14:paraId="786F1D8D" w14:textId="77777777" w:rsidTr="00397128">
        <w:trPr>
          <w:cantSplit/>
        </w:trPr>
        <w:tc>
          <w:tcPr>
            <w:tcW w:w="1701" w:type="dxa"/>
            <w:vMerge/>
          </w:tcPr>
          <w:p w14:paraId="439B478C" w14:textId="77777777" w:rsidR="00D7004F" w:rsidRPr="00BD6E18" w:rsidRDefault="00D7004F" w:rsidP="00397128">
            <w:pPr>
              <w:pStyle w:val="TABLE-cell"/>
            </w:pPr>
          </w:p>
        </w:tc>
        <w:tc>
          <w:tcPr>
            <w:tcW w:w="3712" w:type="dxa"/>
            <w:vMerge/>
            <w:vAlign w:val="center"/>
          </w:tcPr>
          <w:p w14:paraId="3714AA87" w14:textId="77777777" w:rsidR="00D7004F" w:rsidRPr="00BD6E18" w:rsidRDefault="00D7004F" w:rsidP="00397128">
            <w:pPr>
              <w:pStyle w:val="TABLE-cell"/>
            </w:pPr>
          </w:p>
        </w:tc>
        <w:tc>
          <w:tcPr>
            <w:tcW w:w="1219" w:type="dxa"/>
          </w:tcPr>
          <w:p w14:paraId="2EDEC4FA" w14:textId="77777777" w:rsidR="00D7004F" w:rsidRPr="00BD6E18" w:rsidRDefault="00D7004F" w:rsidP="00397128">
            <w:pPr>
              <w:pStyle w:val="TABLE-cell"/>
            </w:pPr>
          </w:p>
        </w:tc>
        <w:tc>
          <w:tcPr>
            <w:tcW w:w="1220" w:type="dxa"/>
          </w:tcPr>
          <w:p w14:paraId="33376CAF" w14:textId="77777777" w:rsidR="00D7004F" w:rsidRPr="00BD6E18" w:rsidRDefault="00D7004F" w:rsidP="00397128">
            <w:pPr>
              <w:pStyle w:val="TABLE-cell"/>
            </w:pPr>
          </w:p>
        </w:tc>
        <w:tc>
          <w:tcPr>
            <w:tcW w:w="1220" w:type="dxa"/>
            <w:vMerge/>
          </w:tcPr>
          <w:p w14:paraId="70514273" w14:textId="77777777" w:rsidR="00D7004F" w:rsidRPr="00BD6E18" w:rsidRDefault="00D7004F" w:rsidP="00397128">
            <w:pPr>
              <w:pStyle w:val="TABLE-cell"/>
            </w:pPr>
          </w:p>
        </w:tc>
      </w:tr>
      <w:tr w:rsidR="00D7004F" w:rsidRPr="00BD6E18" w14:paraId="6C8CA5D4" w14:textId="77777777" w:rsidTr="00626D8D">
        <w:trPr>
          <w:cantSplit/>
        </w:trPr>
        <w:tc>
          <w:tcPr>
            <w:tcW w:w="1701" w:type="dxa"/>
            <w:tcBorders>
              <w:bottom w:val="single" w:sz="4" w:space="0" w:color="auto"/>
            </w:tcBorders>
          </w:tcPr>
          <w:p w14:paraId="59CD9A17" w14:textId="77777777" w:rsidR="00D7004F" w:rsidRPr="00BD6E18" w:rsidRDefault="00D7004F" w:rsidP="00397128">
            <w:pPr>
              <w:pStyle w:val="TABLE-cell"/>
            </w:pPr>
          </w:p>
        </w:tc>
        <w:tc>
          <w:tcPr>
            <w:tcW w:w="3712" w:type="dxa"/>
            <w:tcBorders>
              <w:bottom w:val="single" w:sz="4" w:space="0" w:color="auto"/>
            </w:tcBorders>
            <w:vAlign w:val="center"/>
          </w:tcPr>
          <w:p w14:paraId="3F9D458A" w14:textId="77777777" w:rsidR="00D7004F" w:rsidRPr="00BD6E18" w:rsidRDefault="00D7004F" w:rsidP="00397128">
            <w:pPr>
              <w:pStyle w:val="TABLE-cell"/>
            </w:pPr>
          </w:p>
        </w:tc>
        <w:tc>
          <w:tcPr>
            <w:tcW w:w="1219" w:type="dxa"/>
            <w:tcBorders>
              <w:bottom w:val="single" w:sz="4" w:space="0" w:color="auto"/>
            </w:tcBorders>
          </w:tcPr>
          <w:p w14:paraId="0F81892A" w14:textId="77777777" w:rsidR="00D7004F" w:rsidRPr="00BD6E18" w:rsidRDefault="00D7004F" w:rsidP="00397128">
            <w:pPr>
              <w:pStyle w:val="TABLE-cell"/>
            </w:pPr>
          </w:p>
        </w:tc>
        <w:tc>
          <w:tcPr>
            <w:tcW w:w="1220" w:type="dxa"/>
            <w:tcBorders>
              <w:bottom w:val="single" w:sz="4" w:space="0" w:color="auto"/>
            </w:tcBorders>
          </w:tcPr>
          <w:p w14:paraId="7777D56A" w14:textId="77777777" w:rsidR="00D7004F" w:rsidRPr="00BD6E18" w:rsidRDefault="00D7004F" w:rsidP="00397128">
            <w:pPr>
              <w:pStyle w:val="TABLE-cell"/>
            </w:pPr>
          </w:p>
        </w:tc>
        <w:tc>
          <w:tcPr>
            <w:tcW w:w="1220" w:type="dxa"/>
            <w:tcBorders>
              <w:bottom w:val="single" w:sz="4" w:space="0" w:color="auto"/>
            </w:tcBorders>
          </w:tcPr>
          <w:p w14:paraId="4B433673" w14:textId="77777777" w:rsidR="00D7004F" w:rsidRPr="00BD6E18" w:rsidRDefault="00D7004F" w:rsidP="00397128">
            <w:pPr>
              <w:pStyle w:val="TABLE-cell"/>
            </w:pPr>
          </w:p>
        </w:tc>
      </w:tr>
      <w:tr w:rsidR="00626D8D" w:rsidRPr="00BD6E18" w14:paraId="6C6905D3" w14:textId="77777777" w:rsidTr="00626D8D">
        <w:trPr>
          <w:cantSplit/>
        </w:trPr>
        <w:tc>
          <w:tcPr>
            <w:tcW w:w="1701" w:type="dxa"/>
            <w:tcBorders>
              <w:top w:val="single" w:sz="4" w:space="0" w:color="auto"/>
              <w:bottom w:val="single" w:sz="4" w:space="0" w:color="auto"/>
              <w:right w:val="single" w:sz="4" w:space="0" w:color="auto"/>
            </w:tcBorders>
          </w:tcPr>
          <w:p w14:paraId="0EEBE54F" w14:textId="77777777" w:rsidR="00626D8D" w:rsidRPr="00BD6E18" w:rsidRDefault="00626D8D"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0AC8D268" w14:textId="77777777" w:rsidR="00626D8D" w:rsidRPr="00BD6E18" w:rsidRDefault="00626D8D" w:rsidP="00397128">
            <w:pPr>
              <w:pStyle w:val="TABLE-cell"/>
            </w:pPr>
          </w:p>
        </w:tc>
        <w:tc>
          <w:tcPr>
            <w:tcW w:w="1219" w:type="dxa"/>
            <w:tcBorders>
              <w:top w:val="single" w:sz="4" w:space="0" w:color="auto"/>
              <w:left w:val="single" w:sz="4" w:space="0" w:color="auto"/>
              <w:bottom w:val="single" w:sz="4" w:space="0" w:color="auto"/>
              <w:right w:val="single" w:sz="4" w:space="0" w:color="auto"/>
            </w:tcBorders>
          </w:tcPr>
          <w:p w14:paraId="553C96ED" w14:textId="77777777" w:rsidR="00626D8D" w:rsidRPr="00BD6E18" w:rsidRDefault="00626D8D"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1076F651" w14:textId="77777777" w:rsidR="00626D8D" w:rsidRPr="00BD6E18" w:rsidRDefault="00626D8D" w:rsidP="00397128">
            <w:pPr>
              <w:pStyle w:val="TABLE-cell"/>
            </w:pPr>
          </w:p>
        </w:tc>
        <w:tc>
          <w:tcPr>
            <w:tcW w:w="1220" w:type="dxa"/>
            <w:tcBorders>
              <w:top w:val="single" w:sz="4" w:space="0" w:color="auto"/>
              <w:left w:val="single" w:sz="4" w:space="0" w:color="auto"/>
              <w:bottom w:val="single" w:sz="4" w:space="0" w:color="auto"/>
            </w:tcBorders>
          </w:tcPr>
          <w:p w14:paraId="3ED42A56" w14:textId="77777777" w:rsidR="00626D8D" w:rsidRPr="00BD6E18" w:rsidRDefault="00626D8D" w:rsidP="00397128">
            <w:pPr>
              <w:pStyle w:val="TABLE-cell"/>
            </w:pPr>
          </w:p>
        </w:tc>
      </w:tr>
      <w:tr w:rsidR="00626D8D" w:rsidRPr="00BD6E18" w14:paraId="5476F240" w14:textId="77777777" w:rsidTr="00626D8D">
        <w:trPr>
          <w:cantSplit/>
        </w:trPr>
        <w:tc>
          <w:tcPr>
            <w:tcW w:w="1701" w:type="dxa"/>
            <w:tcBorders>
              <w:top w:val="single" w:sz="4" w:space="0" w:color="auto"/>
              <w:bottom w:val="single" w:sz="4" w:space="0" w:color="auto"/>
              <w:right w:val="single" w:sz="4" w:space="0" w:color="auto"/>
            </w:tcBorders>
          </w:tcPr>
          <w:p w14:paraId="751662FA" w14:textId="77777777" w:rsidR="00626D8D" w:rsidRPr="00BD6E18" w:rsidRDefault="00626D8D"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76E000AF" w14:textId="77777777" w:rsidR="00626D8D" w:rsidRPr="00BD6E18" w:rsidRDefault="00626D8D" w:rsidP="00397128">
            <w:pPr>
              <w:pStyle w:val="TABLE-cell"/>
            </w:pPr>
          </w:p>
        </w:tc>
        <w:tc>
          <w:tcPr>
            <w:tcW w:w="1219" w:type="dxa"/>
            <w:tcBorders>
              <w:top w:val="single" w:sz="4" w:space="0" w:color="auto"/>
              <w:left w:val="single" w:sz="4" w:space="0" w:color="auto"/>
              <w:bottom w:val="single" w:sz="4" w:space="0" w:color="auto"/>
              <w:right w:val="single" w:sz="4" w:space="0" w:color="auto"/>
            </w:tcBorders>
          </w:tcPr>
          <w:p w14:paraId="0A874120" w14:textId="77777777" w:rsidR="00626D8D" w:rsidRPr="00BD6E18" w:rsidRDefault="00626D8D"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01DA0C5F" w14:textId="77777777" w:rsidR="00626D8D" w:rsidRPr="00BD6E18" w:rsidRDefault="00626D8D" w:rsidP="00397128">
            <w:pPr>
              <w:pStyle w:val="TABLE-cell"/>
            </w:pPr>
          </w:p>
        </w:tc>
        <w:tc>
          <w:tcPr>
            <w:tcW w:w="1220" w:type="dxa"/>
            <w:tcBorders>
              <w:top w:val="single" w:sz="4" w:space="0" w:color="auto"/>
              <w:left w:val="single" w:sz="4" w:space="0" w:color="auto"/>
              <w:bottom w:val="single" w:sz="4" w:space="0" w:color="auto"/>
            </w:tcBorders>
          </w:tcPr>
          <w:p w14:paraId="25193E47" w14:textId="77777777" w:rsidR="00626D8D" w:rsidRPr="00BD6E18" w:rsidRDefault="00626D8D" w:rsidP="00397128">
            <w:pPr>
              <w:pStyle w:val="TABLE-cell"/>
            </w:pPr>
          </w:p>
        </w:tc>
      </w:tr>
      <w:tr w:rsidR="00626D8D" w:rsidRPr="00BD6E18" w14:paraId="5134F7F7" w14:textId="77777777" w:rsidTr="00626D8D">
        <w:trPr>
          <w:cantSplit/>
        </w:trPr>
        <w:tc>
          <w:tcPr>
            <w:tcW w:w="1701" w:type="dxa"/>
            <w:tcBorders>
              <w:top w:val="single" w:sz="4" w:space="0" w:color="auto"/>
              <w:bottom w:val="single" w:sz="4" w:space="0" w:color="auto"/>
              <w:right w:val="single" w:sz="4" w:space="0" w:color="auto"/>
            </w:tcBorders>
          </w:tcPr>
          <w:p w14:paraId="4FAA8566" w14:textId="77777777" w:rsidR="00626D8D" w:rsidRPr="00BD6E18" w:rsidRDefault="00626D8D"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5BCC8128" w14:textId="7819AE72" w:rsidR="00626D8D" w:rsidRPr="00BD6E18" w:rsidRDefault="00626D8D" w:rsidP="00397128">
            <w:pPr>
              <w:pStyle w:val="TABLE-cell"/>
            </w:pPr>
            <w:r w:rsidRPr="0070447C">
              <w:rPr>
                <w:i/>
                <w:iCs/>
                <w:sz w:val="14"/>
                <w:szCs w:val="18"/>
              </w:rPr>
              <w:t>[Add extra rows where required]</w:t>
            </w:r>
          </w:p>
        </w:tc>
        <w:tc>
          <w:tcPr>
            <w:tcW w:w="1219" w:type="dxa"/>
            <w:tcBorders>
              <w:top w:val="single" w:sz="4" w:space="0" w:color="auto"/>
              <w:left w:val="single" w:sz="4" w:space="0" w:color="auto"/>
              <w:bottom w:val="single" w:sz="4" w:space="0" w:color="auto"/>
              <w:right w:val="single" w:sz="4" w:space="0" w:color="auto"/>
            </w:tcBorders>
          </w:tcPr>
          <w:p w14:paraId="4F83B2F9" w14:textId="77777777" w:rsidR="00626D8D" w:rsidRPr="00BD6E18" w:rsidRDefault="00626D8D"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0A75D353" w14:textId="77777777" w:rsidR="00626D8D" w:rsidRPr="00BD6E18" w:rsidRDefault="00626D8D" w:rsidP="00397128">
            <w:pPr>
              <w:pStyle w:val="TABLE-cell"/>
            </w:pPr>
          </w:p>
        </w:tc>
        <w:tc>
          <w:tcPr>
            <w:tcW w:w="1220" w:type="dxa"/>
            <w:tcBorders>
              <w:top w:val="single" w:sz="4" w:space="0" w:color="auto"/>
              <w:left w:val="single" w:sz="4" w:space="0" w:color="auto"/>
              <w:bottom w:val="single" w:sz="4" w:space="0" w:color="auto"/>
            </w:tcBorders>
          </w:tcPr>
          <w:p w14:paraId="6538DAF6" w14:textId="77777777" w:rsidR="00626D8D" w:rsidRPr="00BD6E18" w:rsidRDefault="00626D8D" w:rsidP="00397128">
            <w:pPr>
              <w:pStyle w:val="TABLE-cell"/>
            </w:pPr>
          </w:p>
        </w:tc>
      </w:tr>
    </w:tbl>
    <w:p w14:paraId="06E9E47C" w14:textId="1E91EB5F" w:rsidR="00D42624" w:rsidRDefault="0067699E" w:rsidP="00D53ACF">
      <w:pPr>
        <w:pStyle w:val="Heading1"/>
      </w:pPr>
      <w:bookmarkStart w:id="7" w:name="_Toc205554037"/>
      <w:r>
        <w:t>P</w:t>
      </w:r>
      <w:r w:rsidRPr="0067699E">
        <w:t>articipation in IECEx Proficiency Testing Pro</w:t>
      </w:r>
      <w:r>
        <w:t>gram</w:t>
      </w:r>
      <w:bookmarkEnd w:id="7"/>
    </w:p>
    <w:p w14:paraId="3E3F9EC8" w14:textId="530B9067" w:rsidR="00B47D50" w:rsidRDefault="00B47D50" w:rsidP="00B47D50">
      <w:pPr>
        <w:pStyle w:val="PARAGRAPH"/>
      </w:pPr>
      <w:r>
        <w:t>Information should be provide</w:t>
      </w:r>
      <w:r w:rsidR="00287D11">
        <w:t xml:space="preserve">d in Annex </w:t>
      </w:r>
      <w:r w:rsidR="00142D95">
        <w:t>E</w:t>
      </w:r>
      <w:r>
        <w:t xml:space="preserve"> on participation in </w:t>
      </w:r>
      <w:r w:rsidR="005236C9">
        <w:t xml:space="preserve">the </w:t>
      </w:r>
      <w:r>
        <w:t>IECEx Proficiency Testing Program</w:t>
      </w:r>
      <w:r w:rsidR="004C14FE">
        <w:t>.</w:t>
      </w:r>
      <w:r w:rsidR="00135EFE">
        <w:t xml:space="preserve"> </w:t>
      </w:r>
    </w:p>
    <w:p w14:paraId="4BFE53C2" w14:textId="77777777" w:rsidR="00B47D50" w:rsidRDefault="00B47D50" w:rsidP="00B47D50">
      <w:pPr>
        <w:pStyle w:val="PARAGRAPH"/>
      </w:pPr>
      <w:r>
        <w:t>The above shall indicate completion of one or more programs as required by OD 202, or the means by which the applicant proposes to demonstrate satisfactory compliance with past programs, for example by demonstrating tests on program artefacts.</w:t>
      </w:r>
    </w:p>
    <w:p w14:paraId="633618C7" w14:textId="2A2AECF5" w:rsidR="00D53ACF" w:rsidRPr="00B47D50" w:rsidRDefault="00B47D50" w:rsidP="00FE2358">
      <w:pPr>
        <w:pStyle w:val="NOTE"/>
      </w:pPr>
      <w:r>
        <w:t>NOTE It is anticipated the bodies will have prior/current involvement in IECEx or similar proficiency testing programs to satisfy the requirements of ISO/IEC 17025</w:t>
      </w:r>
      <w:r w:rsidR="00A537AD">
        <w:t xml:space="preserve">.  </w:t>
      </w:r>
      <w:r w:rsidR="0092531A">
        <w:t xml:space="preserve">Lack of </w:t>
      </w:r>
      <w:r w:rsidR="00FE11EC">
        <w:t>involvement in proficiency testing can be expected to result in additional time for the initial assessment to witness additional tests.</w:t>
      </w:r>
    </w:p>
    <w:p w14:paraId="70B11D22" w14:textId="77777777" w:rsidR="007A204A" w:rsidRPr="007A204A" w:rsidRDefault="007A204A" w:rsidP="007A204A">
      <w:pPr>
        <w:pStyle w:val="Heading1"/>
      </w:pPr>
      <w:bookmarkStart w:id="8" w:name="_Toc205554038"/>
      <w:r w:rsidRPr="007A204A">
        <w:t>Data Protection disclaimer</w:t>
      </w:r>
      <w:bookmarkEnd w:id="8"/>
    </w:p>
    <w:p w14:paraId="63CAA88D" w14:textId="55B7A17A" w:rsidR="007A204A" w:rsidRPr="007A204A" w:rsidRDefault="007A204A" w:rsidP="004E457C">
      <w:r w:rsidRPr="007A204A">
        <w:t>I acknowledge that personal data, i.e. name, company affiliation, title, and professional email address being submitted is to be used in the context of the IECEx. It is to be accessed by the IECEx Secretariat and authorized, Officers, Members and assessors according to IECEx rules, practices and IEC confidentiality requirements. This acknowledgement accepts such personal information being made publicly available on the IECEx website to enable public contact with our organisation for the purpose of applying for and inquiring about IECEx related certification services offered by our organisation</w:t>
      </w:r>
    </w:p>
    <w:p w14:paraId="568ABAE0" w14:textId="6EEF0CCB" w:rsidR="00FF5197" w:rsidRDefault="00D7004F" w:rsidP="00D7004F">
      <w:pPr>
        <w:pStyle w:val="Heading1"/>
      </w:pPr>
      <w:bookmarkStart w:id="9" w:name="_Toc205554039"/>
      <w:r>
        <w:t>Declaration</w:t>
      </w:r>
      <w:bookmarkEnd w:id="9"/>
    </w:p>
    <w:p w14:paraId="15CE8C1C" w14:textId="22A77AD7" w:rsidR="007D3C1F" w:rsidRDefault="009368CA" w:rsidP="009368CA">
      <w:pPr>
        <w:pStyle w:val="PARAGRAPH"/>
      </w:pPr>
      <w:r>
        <w:t xml:space="preserve">The </w:t>
      </w:r>
      <w:r w:rsidR="00F968BB">
        <w:t>laboratory</w:t>
      </w:r>
      <w:r>
        <w:t xml:space="preserve"> </w:t>
      </w:r>
      <w:r w:rsidR="00675C24">
        <w:t>u</w:t>
      </w:r>
      <w:r>
        <w:t>ndertakes to abide by the Rules and Procedures laid down in Publication IECEx 02</w:t>
      </w:r>
      <w:r w:rsidR="000B3DEB">
        <w:t>.</w:t>
      </w:r>
    </w:p>
    <w:p w14:paraId="5B15FCCD" w14:textId="77777777" w:rsidR="009368CA" w:rsidRDefault="009368CA" w:rsidP="009368CA">
      <w:pPr>
        <w:pStyle w:val="PARAGRAPH"/>
      </w:pPr>
    </w:p>
    <w:p w14:paraId="6A6CC410" w14:textId="77777777" w:rsidR="00554AFB" w:rsidRDefault="00554AFB" w:rsidP="00554AFB">
      <w:pPr>
        <w:pStyle w:val="PARAGRAPH"/>
      </w:pPr>
      <w:r>
        <w:t>(Signature)</w:t>
      </w:r>
    </w:p>
    <w:p w14:paraId="69AA8D93" w14:textId="77777777" w:rsidR="00554AFB" w:rsidRDefault="00554AFB" w:rsidP="00554AFB">
      <w:pPr>
        <w:pStyle w:val="PARAGRAPH"/>
      </w:pPr>
      <w:r>
        <w:t>(Name)</w:t>
      </w:r>
    </w:p>
    <w:p w14:paraId="4F063298" w14:textId="77777777" w:rsidR="00554AFB" w:rsidRDefault="00554AFB" w:rsidP="00554AFB">
      <w:pPr>
        <w:pStyle w:val="PARAGRAPH"/>
      </w:pPr>
      <w:r>
        <w:t>(Role)</w:t>
      </w:r>
    </w:p>
    <w:p w14:paraId="49387E5D" w14:textId="6A05B2F8" w:rsidR="009368CA" w:rsidRDefault="00554AFB" w:rsidP="00554AFB">
      <w:pPr>
        <w:pStyle w:val="PARAGRAPH"/>
      </w:pPr>
      <w:r>
        <w:t>(Date)</w:t>
      </w:r>
    </w:p>
    <w:p w14:paraId="64554581" w14:textId="29FB20F4" w:rsidR="00FF5197" w:rsidRDefault="00C86DE8" w:rsidP="00C86DE8">
      <w:pPr>
        <w:pStyle w:val="Heading1"/>
      </w:pPr>
      <w:bookmarkStart w:id="10" w:name="_Toc205554040"/>
      <w:r>
        <w:t xml:space="preserve">Endorsement </w:t>
      </w:r>
      <w:r w:rsidR="00767A11">
        <w:t>of Member Body</w:t>
      </w:r>
      <w:bookmarkEnd w:id="10"/>
    </w:p>
    <w:p w14:paraId="03E0A46F" w14:textId="41E4ABCC" w:rsidR="002F290F" w:rsidRDefault="002F290F" w:rsidP="002F290F">
      <w:pPr>
        <w:pStyle w:val="PARAGRAPH"/>
      </w:pPr>
      <w:r>
        <w:t>Endorsement of the IECEx Member Body</w:t>
      </w:r>
    </w:p>
    <w:p w14:paraId="02E2EE13" w14:textId="77777777" w:rsidR="007D3C1F" w:rsidRDefault="007D3C1F" w:rsidP="002F290F">
      <w:pPr>
        <w:pStyle w:val="PARAGRAPH"/>
      </w:pPr>
    </w:p>
    <w:p w14:paraId="51E5CA72" w14:textId="3CBE1C68" w:rsidR="002F290F" w:rsidRDefault="002F290F" w:rsidP="002F290F">
      <w:pPr>
        <w:pStyle w:val="PARAGRAPH"/>
      </w:pPr>
      <w:r>
        <w:t>(</w:t>
      </w:r>
      <w:r w:rsidR="00554AFB">
        <w:t>S</w:t>
      </w:r>
      <w:r>
        <w:t>ignature)</w:t>
      </w:r>
    </w:p>
    <w:p w14:paraId="779467CE" w14:textId="1C0E3E02" w:rsidR="002F290F" w:rsidRDefault="002F290F" w:rsidP="002F290F">
      <w:pPr>
        <w:pStyle w:val="PARAGRAPH"/>
      </w:pPr>
      <w:r>
        <w:t>(</w:t>
      </w:r>
      <w:r w:rsidR="00554AFB">
        <w:t>N</w:t>
      </w:r>
      <w:r>
        <w:t>ame)</w:t>
      </w:r>
    </w:p>
    <w:p w14:paraId="135F355C" w14:textId="5D2932BC" w:rsidR="002F290F" w:rsidRDefault="002F290F" w:rsidP="002F290F">
      <w:pPr>
        <w:pStyle w:val="PARAGRAPH"/>
      </w:pPr>
      <w:r>
        <w:t>(</w:t>
      </w:r>
      <w:r w:rsidR="00554AFB">
        <w:t>R</w:t>
      </w:r>
      <w:r>
        <w:t>ole)</w:t>
      </w:r>
    </w:p>
    <w:p w14:paraId="108C2CB1" w14:textId="0F0ACF95" w:rsidR="007D3C1F" w:rsidRDefault="007D3C1F" w:rsidP="002F290F">
      <w:pPr>
        <w:pStyle w:val="PARAGRAPH"/>
      </w:pPr>
      <w:r w:rsidRPr="009F2917">
        <w:t>(</w:t>
      </w:r>
      <w:r w:rsidR="003B74AA" w:rsidRPr="009F2917">
        <w:t>N</w:t>
      </w:r>
      <w:r w:rsidRPr="009F2917">
        <w:t>ame of country, which may be the country of the ExTL or of the associated</w:t>
      </w:r>
      <w:r w:rsidR="003B74AA" w:rsidRPr="009F2917">
        <w:t xml:space="preserve"> </w:t>
      </w:r>
      <w:r w:rsidR="00626999" w:rsidRPr="009F2917">
        <w:t>ExCB)</w:t>
      </w:r>
    </w:p>
    <w:p w14:paraId="1C01B3A8" w14:textId="197B7421" w:rsidR="002F290F" w:rsidRDefault="002F290F" w:rsidP="002F290F">
      <w:pPr>
        <w:pStyle w:val="PARAGRAPH"/>
      </w:pPr>
      <w:r>
        <w:t>(</w:t>
      </w:r>
      <w:r w:rsidR="00554AFB">
        <w:t>D</w:t>
      </w:r>
      <w:r>
        <w:t>ate)</w:t>
      </w:r>
    </w:p>
    <w:p w14:paraId="3BF25ACB" w14:textId="0CB9C270" w:rsidR="009B3D3E" w:rsidRPr="00913966" w:rsidRDefault="00496534" w:rsidP="0007724B">
      <w:pPr>
        <w:pStyle w:val="ANNEXtitle"/>
        <w:rPr>
          <w:lang w:eastAsia="en-AU"/>
        </w:rPr>
      </w:pPr>
      <w:r w:rsidRPr="00BD6E18">
        <w:t xml:space="preserve"> </w:t>
      </w:r>
      <w:bookmarkStart w:id="11" w:name="_Ref40095823"/>
      <w:r w:rsidR="0007724B">
        <w:br/>
      </w:r>
      <w:bookmarkStart w:id="12" w:name="_Toc205554041"/>
      <w:r w:rsidR="00AA76A2" w:rsidRPr="0007724B">
        <w:t>Requested</w:t>
      </w:r>
      <w:r w:rsidR="00AA76A2">
        <w:rPr>
          <w:lang w:eastAsia="en-AU"/>
        </w:rPr>
        <w:t xml:space="preserve"> s</w:t>
      </w:r>
      <w:r w:rsidR="00946DDD" w:rsidRPr="00913966">
        <w:rPr>
          <w:lang w:eastAsia="en-AU"/>
        </w:rPr>
        <w:t>cope for IECEx Certified Equipment Scheme</w:t>
      </w:r>
      <w:bookmarkEnd w:id="11"/>
      <w:bookmarkEnd w:id="12"/>
    </w:p>
    <w:p w14:paraId="054A98EC" w14:textId="28CA6CCE" w:rsidR="008D11C0" w:rsidRPr="00913966" w:rsidRDefault="008D11C0" w:rsidP="006F2F2C">
      <w:pPr>
        <w:pStyle w:val="ANNEX-heading1"/>
        <w:rPr>
          <w:lang w:eastAsia="en-AU"/>
        </w:rPr>
      </w:pPr>
      <w:bookmarkStart w:id="13" w:name="_Toc205554042"/>
      <w:r w:rsidRPr="00913966">
        <w:rPr>
          <w:lang w:eastAsia="en-AU"/>
        </w:rPr>
        <w:t>Current standards</w:t>
      </w:r>
      <w:bookmarkEnd w:id="13"/>
      <w:r w:rsidRPr="00913966">
        <w:rPr>
          <w:lang w:eastAsia="en-AU"/>
        </w:rPr>
        <w:t xml:space="preserve"> </w:t>
      </w: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1865"/>
        <w:gridCol w:w="5517"/>
        <w:gridCol w:w="1707"/>
      </w:tblGrid>
      <w:tr w:rsidR="008D11C0" w:rsidRPr="00BD6E18" w14:paraId="74397918" w14:textId="77777777" w:rsidTr="00F80266">
        <w:trPr>
          <w:tblHeader/>
        </w:trPr>
        <w:tc>
          <w:tcPr>
            <w:tcW w:w="0" w:type="auto"/>
            <w:noWrap/>
            <w:tcMar>
              <w:top w:w="45" w:type="dxa"/>
              <w:left w:w="90" w:type="dxa"/>
              <w:bottom w:w="45" w:type="dxa"/>
              <w:right w:w="45" w:type="dxa"/>
            </w:tcMar>
          </w:tcPr>
          <w:p w14:paraId="7095692D" w14:textId="77777777" w:rsidR="008D11C0" w:rsidRDefault="008D11C0" w:rsidP="00A27BEE">
            <w:pPr>
              <w:pStyle w:val="TABLE-col-heading"/>
            </w:pPr>
            <w:r w:rsidRPr="00BD6E18">
              <w:t xml:space="preserve">Number </w:t>
            </w:r>
          </w:p>
          <w:p w14:paraId="4923DA09" w14:textId="77777777" w:rsidR="00142D95" w:rsidRDefault="00142D95" w:rsidP="00142D95">
            <w:pPr>
              <w:pStyle w:val="TABLE-col-heading"/>
              <w:spacing w:before="0" w:after="0"/>
              <w:rPr>
                <w:b w:val="0"/>
                <w:bCs w:val="0"/>
                <w:i/>
                <w:iCs/>
                <w:sz w:val="14"/>
                <w:szCs w:val="14"/>
              </w:rPr>
            </w:pPr>
            <w:r w:rsidRPr="0028442C">
              <w:rPr>
                <w:b w:val="0"/>
                <w:bCs w:val="0"/>
                <w:i/>
                <w:iCs/>
                <w:sz w:val="14"/>
                <w:szCs w:val="14"/>
              </w:rPr>
              <w:t xml:space="preserve">Add other </w:t>
            </w:r>
            <w:r>
              <w:rPr>
                <w:b w:val="0"/>
                <w:bCs w:val="0"/>
                <w:i/>
                <w:iCs/>
                <w:sz w:val="14"/>
                <w:szCs w:val="14"/>
              </w:rPr>
              <w:t xml:space="preserve">Standards </w:t>
            </w:r>
          </w:p>
          <w:p w14:paraId="7F70737E" w14:textId="77777777" w:rsidR="00142D95" w:rsidRDefault="00142D95" w:rsidP="00142D95">
            <w:pPr>
              <w:pStyle w:val="TABLE-col-heading"/>
              <w:spacing w:before="0" w:after="0"/>
              <w:rPr>
                <w:b w:val="0"/>
                <w:bCs w:val="0"/>
                <w:i/>
                <w:iCs/>
                <w:sz w:val="14"/>
                <w:szCs w:val="14"/>
              </w:rPr>
            </w:pPr>
            <w:r>
              <w:rPr>
                <w:b w:val="0"/>
                <w:bCs w:val="0"/>
                <w:i/>
                <w:iCs/>
                <w:sz w:val="14"/>
                <w:szCs w:val="14"/>
              </w:rPr>
              <w:t xml:space="preserve">or later </w:t>
            </w:r>
            <w:r w:rsidRPr="0028442C">
              <w:rPr>
                <w:b w:val="0"/>
                <w:bCs w:val="0"/>
                <w:i/>
                <w:iCs/>
                <w:sz w:val="14"/>
                <w:szCs w:val="14"/>
              </w:rPr>
              <w:t xml:space="preserve">Editions </w:t>
            </w:r>
          </w:p>
          <w:p w14:paraId="13CF596C" w14:textId="180B9C04" w:rsidR="00142D95" w:rsidRPr="00BD6E18" w:rsidRDefault="00142D95" w:rsidP="00142D95">
            <w:pPr>
              <w:pStyle w:val="TABLE-col-heading"/>
              <w:spacing w:before="0" w:after="0"/>
            </w:pPr>
            <w:r w:rsidRPr="0028442C">
              <w:rPr>
                <w:b w:val="0"/>
                <w:bCs w:val="0"/>
                <w:i/>
                <w:iCs/>
                <w:sz w:val="14"/>
                <w:szCs w:val="14"/>
              </w:rPr>
              <w:t>as required</w:t>
            </w:r>
          </w:p>
        </w:tc>
        <w:tc>
          <w:tcPr>
            <w:tcW w:w="3035" w:type="pct"/>
            <w:tcMar>
              <w:top w:w="45" w:type="dxa"/>
              <w:left w:w="90" w:type="dxa"/>
              <w:bottom w:w="45" w:type="dxa"/>
              <w:right w:w="45" w:type="dxa"/>
            </w:tcMar>
          </w:tcPr>
          <w:p w14:paraId="14A62DE6" w14:textId="77777777" w:rsidR="008D11C0" w:rsidRPr="00BD6E18" w:rsidRDefault="008D11C0" w:rsidP="00A27BEE">
            <w:pPr>
              <w:pStyle w:val="TABLE-col-heading"/>
            </w:pPr>
            <w:r w:rsidRPr="00BD6E18">
              <w:t xml:space="preserve">Title </w:t>
            </w:r>
          </w:p>
        </w:tc>
        <w:tc>
          <w:tcPr>
            <w:tcW w:w="939" w:type="pct"/>
          </w:tcPr>
          <w:p w14:paraId="463B83BB" w14:textId="5565C138" w:rsidR="008D11C0" w:rsidRPr="00BD6E18" w:rsidRDefault="008D11C0" w:rsidP="00A27BEE">
            <w:pPr>
              <w:pStyle w:val="TABLE-col-heading"/>
            </w:pPr>
            <w:r w:rsidRPr="00BD6E18">
              <w:t>Comments</w:t>
            </w:r>
          </w:p>
        </w:tc>
      </w:tr>
      <w:tr w:rsidR="008D11C0" w:rsidRPr="00BD6E18" w14:paraId="720ABC9C" w14:textId="77777777" w:rsidTr="00F80266">
        <w:tc>
          <w:tcPr>
            <w:tcW w:w="0" w:type="auto"/>
            <w:noWrap/>
            <w:tcMar>
              <w:top w:w="45" w:type="dxa"/>
              <w:left w:w="90" w:type="dxa"/>
              <w:bottom w:w="45" w:type="dxa"/>
              <w:right w:w="45" w:type="dxa"/>
            </w:tcMar>
          </w:tcPr>
          <w:p w14:paraId="5BE77797" w14:textId="77777777" w:rsidR="008D11C0" w:rsidRPr="00BD6E18" w:rsidRDefault="008D11C0" w:rsidP="00A27BEE">
            <w:pPr>
              <w:pStyle w:val="TABLE-cell"/>
            </w:pPr>
            <w:r w:rsidRPr="00BD6E18">
              <w:t xml:space="preserve">IEC 60079-0 </w:t>
            </w:r>
          </w:p>
          <w:p w14:paraId="59E3CF05" w14:textId="795BFAAC" w:rsidR="008D11C0" w:rsidRPr="00BD6E18" w:rsidRDefault="008D11C0" w:rsidP="00A27BEE">
            <w:pPr>
              <w:pStyle w:val="TABLE-cell"/>
            </w:pPr>
            <w:r w:rsidRPr="00BD6E18">
              <w:t xml:space="preserve">Edition </w:t>
            </w:r>
            <w:r w:rsidR="00161A38" w:rsidRPr="00BD6E18">
              <w:t>7</w:t>
            </w:r>
            <w:r w:rsidRPr="00BD6E18">
              <w:t>.0</w:t>
            </w:r>
          </w:p>
        </w:tc>
        <w:tc>
          <w:tcPr>
            <w:tcW w:w="3035" w:type="pct"/>
            <w:tcMar>
              <w:top w:w="45" w:type="dxa"/>
              <w:left w:w="90" w:type="dxa"/>
              <w:bottom w:w="45" w:type="dxa"/>
              <w:right w:w="45" w:type="dxa"/>
            </w:tcMar>
          </w:tcPr>
          <w:p w14:paraId="1389D3A0" w14:textId="77777777" w:rsidR="008D11C0" w:rsidRPr="00BD6E18" w:rsidRDefault="008D11C0" w:rsidP="00A27BEE">
            <w:pPr>
              <w:pStyle w:val="TABLE-cell"/>
            </w:pPr>
            <w:r w:rsidRPr="00BD6E18">
              <w:t xml:space="preserve">Explosive atmospheres - Part 0: Equipment - General requirements </w:t>
            </w:r>
          </w:p>
        </w:tc>
        <w:tc>
          <w:tcPr>
            <w:tcW w:w="939" w:type="pct"/>
          </w:tcPr>
          <w:p w14:paraId="29886EAD" w14:textId="77777777" w:rsidR="008D11C0" w:rsidRPr="00BD6E18" w:rsidRDefault="008D11C0" w:rsidP="00A27BEE">
            <w:pPr>
              <w:pStyle w:val="TABLE-cell"/>
            </w:pPr>
          </w:p>
        </w:tc>
      </w:tr>
      <w:tr w:rsidR="008D11C0" w:rsidRPr="00BD6E18" w14:paraId="5B2A8CA5" w14:textId="77777777" w:rsidTr="00F80266">
        <w:tc>
          <w:tcPr>
            <w:tcW w:w="0" w:type="auto"/>
            <w:noWrap/>
            <w:tcMar>
              <w:top w:w="45" w:type="dxa"/>
              <w:left w:w="90" w:type="dxa"/>
              <w:bottom w:w="45" w:type="dxa"/>
              <w:right w:w="45" w:type="dxa"/>
            </w:tcMar>
          </w:tcPr>
          <w:p w14:paraId="20F29DBE" w14:textId="77777777" w:rsidR="008D11C0" w:rsidRPr="00BD6E18" w:rsidRDefault="008D11C0" w:rsidP="00A27BEE">
            <w:pPr>
              <w:pStyle w:val="TABLE-cell"/>
            </w:pPr>
            <w:r w:rsidRPr="00BD6E18">
              <w:t>IEC 60079-1</w:t>
            </w:r>
          </w:p>
          <w:p w14:paraId="169A3940" w14:textId="77777777" w:rsidR="008D11C0" w:rsidRPr="00BD6E18" w:rsidRDefault="008D11C0" w:rsidP="00A27BEE">
            <w:pPr>
              <w:pStyle w:val="TABLE-cell"/>
            </w:pPr>
            <w:r w:rsidRPr="00BD6E18">
              <w:t>Edition 7.0</w:t>
            </w:r>
          </w:p>
        </w:tc>
        <w:tc>
          <w:tcPr>
            <w:tcW w:w="3035" w:type="pct"/>
            <w:tcMar>
              <w:top w:w="45" w:type="dxa"/>
              <w:left w:w="90" w:type="dxa"/>
              <w:bottom w:w="45" w:type="dxa"/>
              <w:right w:w="45" w:type="dxa"/>
            </w:tcMar>
          </w:tcPr>
          <w:p w14:paraId="3592FAB5" w14:textId="77777777" w:rsidR="008D11C0" w:rsidRPr="00BD6E18" w:rsidRDefault="008D11C0" w:rsidP="00A27BEE">
            <w:pPr>
              <w:pStyle w:val="TABLE-cell"/>
            </w:pPr>
            <w:r w:rsidRPr="00BD6E18">
              <w:t>Explosive atmospheres - Part 1: Equipment protection by flameproof</w:t>
            </w:r>
          </w:p>
          <w:p w14:paraId="62A8BCE8" w14:textId="77777777" w:rsidR="008D11C0" w:rsidRPr="00BD6E18" w:rsidRDefault="008D11C0" w:rsidP="00A27BEE">
            <w:pPr>
              <w:pStyle w:val="TABLE-cell"/>
            </w:pPr>
            <w:r w:rsidRPr="00BD6E18">
              <w:t>enclosures “d”</w:t>
            </w:r>
          </w:p>
        </w:tc>
        <w:tc>
          <w:tcPr>
            <w:tcW w:w="939" w:type="pct"/>
          </w:tcPr>
          <w:p w14:paraId="7E63F13C" w14:textId="77777777" w:rsidR="008D11C0" w:rsidRPr="00BD6E18" w:rsidRDefault="008D11C0" w:rsidP="00A27BEE">
            <w:pPr>
              <w:pStyle w:val="TABLE-cell"/>
            </w:pPr>
          </w:p>
        </w:tc>
      </w:tr>
      <w:tr w:rsidR="008D11C0" w:rsidRPr="00BD6E18" w14:paraId="3A8BD9D9" w14:textId="77777777" w:rsidTr="00F80266">
        <w:tc>
          <w:tcPr>
            <w:tcW w:w="0" w:type="auto"/>
            <w:noWrap/>
            <w:tcMar>
              <w:top w:w="45" w:type="dxa"/>
              <w:left w:w="90" w:type="dxa"/>
              <w:bottom w:w="45" w:type="dxa"/>
              <w:right w:w="45" w:type="dxa"/>
            </w:tcMar>
          </w:tcPr>
          <w:p w14:paraId="0A628DE8" w14:textId="77777777" w:rsidR="008D11C0" w:rsidRPr="00BD6E18" w:rsidRDefault="008D11C0" w:rsidP="00A27BEE">
            <w:pPr>
              <w:pStyle w:val="TABLE-cell"/>
            </w:pPr>
            <w:r w:rsidRPr="00BD6E18">
              <w:t xml:space="preserve">IEC 60079-2 </w:t>
            </w:r>
          </w:p>
          <w:p w14:paraId="01EAA958" w14:textId="77777777" w:rsidR="008D11C0" w:rsidRPr="00BD6E18" w:rsidRDefault="008D11C0" w:rsidP="00A27BEE">
            <w:pPr>
              <w:pStyle w:val="TABLE-cell"/>
            </w:pPr>
            <w:r w:rsidRPr="00BD6E18">
              <w:t>Edition 6.0</w:t>
            </w:r>
          </w:p>
        </w:tc>
        <w:tc>
          <w:tcPr>
            <w:tcW w:w="3035" w:type="pct"/>
            <w:tcMar>
              <w:top w:w="45" w:type="dxa"/>
              <w:left w:w="90" w:type="dxa"/>
              <w:bottom w:w="45" w:type="dxa"/>
              <w:right w:w="45" w:type="dxa"/>
            </w:tcMar>
          </w:tcPr>
          <w:p w14:paraId="211B9C06" w14:textId="54FBD68A" w:rsidR="008D11C0" w:rsidRPr="00BD6E18" w:rsidRDefault="008D11C0" w:rsidP="00376DF1">
            <w:pPr>
              <w:pStyle w:val="TABLE-cell"/>
            </w:pPr>
            <w:r w:rsidRPr="00BD6E18">
              <w:t>Explosive atmospheres - Part 2: Equipment protection by pressurized</w:t>
            </w:r>
            <w:r w:rsidR="00376DF1">
              <w:t xml:space="preserve"> </w:t>
            </w:r>
            <w:r w:rsidRPr="00BD6E18">
              <w:t>enclosure “p</w:t>
            </w:r>
            <w:r w:rsidR="00ED1F70">
              <w:t>”</w:t>
            </w:r>
          </w:p>
        </w:tc>
        <w:tc>
          <w:tcPr>
            <w:tcW w:w="939" w:type="pct"/>
          </w:tcPr>
          <w:p w14:paraId="3B3D5252" w14:textId="77777777" w:rsidR="008D11C0" w:rsidRPr="00BD6E18" w:rsidRDefault="008D11C0" w:rsidP="00A27BEE">
            <w:pPr>
              <w:pStyle w:val="TABLE-cell"/>
            </w:pPr>
          </w:p>
        </w:tc>
      </w:tr>
      <w:tr w:rsidR="008D11C0" w:rsidRPr="00BD6E18" w14:paraId="0E622FC2" w14:textId="77777777" w:rsidTr="00F80266">
        <w:tc>
          <w:tcPr>
            <w:tcW w:w="0" w:type="auto"/>
            <w:noWrap/>
            <w:tcMar>
              <w:top w:w="45" w:type="dxa"/>
              <w:left w:w="90" w:type="dxa"/>
              <w:bottom w:w="45" w:type="dxa"/>
              <w:right w:w="45" w:type="dxa"/>
            </w:tcMar>
          </w:tcPr>
          <w:p w14:paraId="22312D4E" w14:textId="77777777" w:rsidR="008D11C0" w:rsidRPr="00BD6E18" w:rsidRDefault="008D11C0" w:rsidP="00A27BEE">
            <w:pPr>
              <w:pStyle w:val="TABLE-cell"/>
            </w:pPr>
            <w:r w:rsidRPr="00BD6E18">
              <w:t>IEC 60079-5</w:t>
            </w:r>
          </w:p>
          <w:p w14:paraId="53A3CA26" w14:textId="53486D6D" w:rsidR="008D11C0" w:rsidRPr="00BD6E18" w:rsidRDefault="008D11C0" w:rsidP="00A27BEE">
            <w:pPr>
              <w:pStyle w:val="TABLE-cell"/>
            </w:pPr>
            <w:r w:rsidRPr="00BD6E18">
              <w:t>Edition 4.</w:t>
            </w:r>
            <w:r w:rsidR="00366796">
              <w:t>1</w:t>
            </w:r>
          </w:p>
        </w:tc>
        <w:tc>
          <w:tcPr>
            <w:tcW w:w="3035" w:type="pct"/>
            <w:tcMar>
              <w:top w:w="45" w:type="dxa"/>
              <w:left w:w="90" w:type="dxa"/>
              <w:bottom w:w="45" w:type="dxa"/>
              <w:right w:w="45" w:type="dxa"/>
            </w:tcMar>
          </w:tcPr>
          <w:p w14:paraId="4D8EF237" w14:textId="77777777" w:rsidR="008D11C0" w:rsidRPr="00BD6E18" w:rsidRDefault="008D11C0" w:rsidP="00A27BEE">
            <w:pPr>
              <w:pStyle w:val="TABLE-cell"/>
            </w:pPr>
            <w:r w:rsidRPr="00BD6E18">
              <w:t>Explosive atmospheres - Part 5: Equipment protection by powder filling “q”</w:t>
            </w:r>
          </w:p>
        </w:tc>
        <w:tc>
          <w:tcPr>
            <w:tcW w:w="939" w:type="pct"/>
          </w:tcPr>
          <w:p w14:paraId="7FEEFCB9" w14:textId="77777777" w:rsidR="008D11C0" w:rsidRPr="00BD6E18" w:rsidRDefault="008D11C0" w:rsidP="00A27BEE">
            <w:pPr>
              <w:pStyle w:val="TABLE-cell"/>
            </w:pPr>
          </w:p>
        </w:tc>
      </w:tr>
      <w:tr w:rsidR="008D11C0" w:rsidRPr="00BD6E18" w14:paraId="017D79FE" w14:textId="77777777" w:rsidTr="00F80266">
        <w:tc>
          <w:tcPr>
            <w:tcW w:w="0" w:type="auto"/>
            <w:noWrap/>
            <w:tcMar>
              <w:top w:w="45" w:type="dxa"/>
              <w:left w:w="90" w:type="dxa"/>
              <w:bottom w:w="45" w:type="dxa"/>
              <w:right w:w="45" w:type="dxa"/>
            </w:tcMar>
          </w:tcPr>
          <w:p w14:paraId="67CEE457" w14:textId="77777777" w:rsidR="008D11C0" w:rsidRPr="00BD6E18" w:rsidRDefault="008D11C0" w:rsidP="00A27BEE">
            <w:pPr>
              <w:pStyle w:val="TABLE-cell"/>
            </w:pPr>
            <w:r w:rsidRPr="00BD6E18">
              <w:t>IEC 60079-6</w:t>
            </w:r>
          </w:p>
          <w:p w14:paraId="071AC6A9" w14:textId="77777777" w:rsidR="008D11C0" w:rsidRPr="00BD6E18" w:rsidRDefault="008D11C0" w:rsidP="00A27BEE">
            <w:pPr>
              <w:pStyle w:val="TABLE-cell"/>
            </w:pPr>
            <w:r w:rsidRPr="00BD6E18">
              <w:t>Edition 4.1</w:t>
            </w:r>
          </w:p>
        </w:tc>
        <w:tc>
          <w:tcPr>
            <w:tcW w:w="3035" w:type="pct"/>
            <w:tcMar>
              <w:top w:w="45" w:type="dxa"/>
              <w:left w:w="90" w:type="dxa"/>
              <w:bottom w:w="45" w:type="dxa"/>
              <w:right w:w="45" w:type="dxa"/>
            </w:tcMar>
          </w:tcPr>
          <w:p w14:paraId="2943E7D6" w14:textId="793766CF" w:rsidR="008D11C0" w:rsidRPr="00BD6E18" w:rsidRDefault="008D11C0" w:rsidP="00A27BEE">
            <w:pPr>
              <w:pStyle w:val="TABLE-cell"/>
            </w:pPr>
            <w:r w:rsidRPr="00BD6E18">
              <w:t xml:space="preserve">Explosive atmospheres - Part 6: Equipment protection by </w:t>
            </w:r>
            <w:r w:rsidR="00281799">
              <w:t>liquid</w:t>
            </w:r>
            <w:r w:rsidRPr="00BD6E18">
              <w:t xml:space="preserve"> immersion “o”</w:t>
            </w:r>
          </w:p>
        </w:tc>
        <w:tc>
          <w:tcPr>
            <w:tcW w:w="939" w:type="pct"/>
          </w:tcPr>
          <w:p w14:paraId="2D21B730" w14:textId="77777777" w:rsidR="008D11C0" w:rsidRPr="00BD6E18" w:rsidRDefault="008D11C0" w:rsidP="00A27BEE">
            <w:pPr>
              <w:pStyle w:val="TABLE-cell"/>
            </w:pPr>
          </w:p>
        </w:tc>
      </w:tr>
      <w:tr w:rsidR="008D11C0" w:rsidRPr="00BD6E18" w14:paraId="4462AADF" w14:textId="77777777" w:rsidTr="00F80266">
        <w:tc>
          <w:tcPr>
            <w:tcW w:w="0" w:type="auto"/>
            <w:noWrap/>
            <w:tcMar>
              <w:top w:w="45" w:type="dxa"/>
              <w:left w:w="90" w:type="dxa"/>
              <w:bottom w:w="45" w:type="dxa"/>
              <w:right w:w="45" w:type="dxa"/>
            </w:tcMar>
          </w:tcPr>
          <w:p w14:paraId="45BDB8AD" w14:textId="77777777" w:rsidR="008D11C0" w:rsidRPr="00BD6E18" w:rsidRDefault="008D11C0" w:rsidP="00A27BEE">
            <w:pPr>
              <w:pStyle w:val="TABLE-cell"/>
            </w:pPr>
            <w:r w:rsidRPr="00BD6E18">
              <w:t>IEC 60079-7</w:t>
            </w:r>
          </w:p>
          <w:p w14:paraId="1A628F8E" w14:textId="77777777" w:rsidR="008D11C0" w:rsidRPr="00BD6E18" w:rsidRDefault="008D11C0" w:rsidP="00A27BEE">
            <w:pPr>
              <w:pStyle w:val="TABLE-cell"/>
            </w:pPr>
            <w:r w:rsidRPr="00BD6E18">
              <w:t>Edition 5.1</w:t>
            </w:r>
          </w:p>
        </w:tc>
        <w:tc>
          <w:tcPr>
            <w:tcW w:w="3035" w:type="pct"/>
            <w:tcMar>
              <w:top w:w="45" w:type="dxa"/>
              <w:left w:w="90" w:type="dxa"/>
              <w:bottom w:w="45" w:type="dxa"/>
              <w:right w:w="45" w:type="dxa"/>
            </w:tcMar>
          </w:tcPr>
          <w:p w14:paraId="2FE3535D" w14:textId="5E7E8755" w:rsidR="008D11C0" w:rsidRPr="00BD6E18" w:rsidRDefault="008D11C0" w:rsidP="007836E1">
            <w:pPr>
              <w:pStyle w:val="TABLE-cell"/>
            </w:pPr>
            <w:r w:rsidRPr="00BD6E18">
              <w:t>Explosive atmospheres - Part 7: Equipment protection by increased</w:t>
            </w:r>
            <w:r w:rsidR="007836E1">
              <w:t xml:space="preserve"> </w:t>
            </w:r>
            <w:r w:rsidRPr="00BD6E18">
              <w:t>safety "e"</w:t>
            </w:r>
          </w:p>
        </w:tc>
        <w:tc>
          <w:tcPr>
            <w:tcW w:w="939" w:type="pct"/>
          </w:tcPr>
          <w:p w14:paraId="3F01D55A" w14:textId="77777777" w:rsidR="008D11C0" w:rsidRPr="00BD6E18" w:rsidRDefault="008D11C0" w:rsidP="00A27BEE">
            <w:pPr>
              <w:pStyle w:val="TABLE-cell"/>
            </w:pPr>
          </w:p>
        </w:tc>
      </w:tr>
      <w:tr w:rsidR="008D11C0" w:rsidRPr="00BD6E18" w14:paraId="68244FA5" w14:textId="77777777" w:rsidTr="00F80266">
        <w:tc>
          <w:tcPr>
            <w:tcW w:w="0" w:type="auto"/>
            <w:noWrap/>
            <w:tcMar>
              <w:top w:w="45" w:type="dxa"/>
              <w:left w:w="90" w:type="dxa"/>
              <w:bottom w:w="45" w:type="dxa"/>
              <w:right w:w="45" w:type="dxa"/>
            </w:tcMar>
          </w:tcPr>
          <w:p w14:paraId="18420A4D" w14:textId="77777777" w:rsidR="008D11C0" w:rsidRPr="00BD6E18" w:rsidRDefault="008D11C0" w:rsidP="00A27BEE">
            <w:pPr>
              <w:pStyle w:val="TABLE-cell"/>
            </w:pPr>
            <w:r w:rsidRPr="00BD6E18">
              <w:t>IEC 60079-11</w:t>
            </w:r>
          </w:p>
          <w:p w14:paraId="3891E4EB" w14:textId="7D0D540F" w:rsidR="008D11C0" w:rsidRPr="00BD6E18" w:rsidRDefault="008D11C0" w:rsidP="00A27BEE">
            <w:pPr>
              <w:pStyle w:val="TABLE-cell"/>
            </w:pPr>
            <w:r w:rsidRPr="00BD6E18">
              <w:t xml:space="preserve">Edition </w:t>
            </w:r>
            <w:r w:rsidR="00366796">
              <w:t>7</w:t>
            </w:r>
            <w:r w:rsidRPr="00BD6E18">
              <w:t>.0</w:t>
            </w:r>
          </w:p>
        </w:tc>
        <w:tc>
          <w:tcPr>
            <w:tcW w:w="3035" w:type="pct"/>
            <w:tcMar>
              <w:top w:w="45" w:type="dxa"/>
              <w:left w:w="90" w:type="dxa"/>
              <w:bottom w:w="45" w:type="dxa"/>
              <w:right w:w="45" w:type="dxa"/>
            </w:tcMar>
          </w:tcPr>
          <w:p w14:paraId="5007E702" w14:textId="77777777" w:rsidR="008D11C0" w:rsidRPr="00BD6E18" w:rsidRDefault="008D11C0" w:rsidP="00A27BEE">
            <w:pPr>
              <w:pStyle w:val="TABLE-cell"/>
            </w:pPr>
            <w:r w:rsidRPr="00BD6E18">
              <w:t>Explosive atmospheres - Part 11: Equipment protection by intrinsic safety “i”</w:t>
            </w:r>
          </w:p>
        </w:tc>
        <w:tc>
          <w:tcPr>
            <w:tcW w:w="939" w:type="pct"/>
          </w:tcPr>
          <w:p w14:paraId="5A36172F" w14:textId="77777777" w:rsidR="008D11C0" w:rsidRPr="00BD6E18" w:rsidRDefault="008D11C0" w:rsidP="00A27BEE">
            <w:pPr>
              <w:pStyle w:val="TABLE-cell"/>
            </w:pPr>
          </w:p>
        </w:tc>
      </w:tr>
      <w:tr w:rsidR="008D11C0" w:rsidRPr="00BD6E18" w14:paraId="6EE30688" w14:textId="77777777" w:rsidTr="00F80266">
        <w:tc>
          <w:tcPr>
            <w:tcW w:w="0" w:type="auto"/>
            <w:noWrap/>
            <w:tcMar>
              <w:top w:w="45" w:type="dxa"/>
              <w:left w:w="90" w:type="dxa"/>
              <w:bottom w:w="45" w:type="dxa"/>
              <w:right w:w="45" w:type="dxa"/>
            </w:tcMar>
          </w:tcPr>
          <w:p w14:paraId="54106A85" w14:textId="77777777" w:rsidR="008D11C0" w:rsidRPr="00BD6E18" w:rsidRDefault="008D11C0" w:rsidP="00A27BEE">
            <w:pPr>
              <w:pStyle w:val="TABLE-cell"/>
            </w:pPr>
            <w:r w:rsidRPr="00BD6E18">
              <w:t>IEC 60079-13</w:t>
            </w:r>
          </w:p>
          <w:p w14:paraId="14D35AA5" w14:textId="77777777" w:rsidR="008D11C0" w:rsidRPr="00BD6E18" w:rsidRDefault="008D11C0" w:rsidP="00A27BEE">
            <w:pPr>
              <w:pStyle w:val="TABLE-cell"/>
            </w:pPr>
            <w:r w:rsidRPr="00BD6E18">
              <w:t>Edition 2.0</w:t>
            </w:r>
          </w:p>
        </w:tc>
        <w:tc>
          <w:tcPr>
            <w:tcW w:w="3035" w:type="pct"/>
            <w:tcMar>
              <w:top w:w="45" w:type="dxa"/>
              <w:left w:w="90" w:type="dxa"/>
              <w:bottom w:w="45" w:type="dxa"/>
              <w:right w:w="45" w:type="dxa"/>
            </w:tcMar>
          </w:tcPr>
          <w:p w14:paraId="0DD44E3B" w14:textId="17B44D21" w:rsidR="008D11C0" w:rsidRPr="00BD6E18" w:rsidRDefault="008D11C0" w:rsidP="00376DF1">
            <w:pPr>
              <w:pStyle w:val="TABLE-cell"/>
            </w:pPr>
            <w:r w:rsidRPr="00BD6E18">
              <w:t>Explosive atmospheres - Part 13: Equipment protection by pressurized room "p" and artificially ventilated room "v"</w:t>
            </w:r>
          </w:p>
        </w:tc>
        <w:tc>
          <w:tcPr>
            <w:tcW w:w="939" w:type="pct"/>
          </w:tcPr>
          <w:p w14:paraId="24C9DAFE" w14:textId="77777777" w:rsidR="008D11C0" w:rsidRPr="00BD6E18" w:rsidRDefault="008D11C0" w:rsidP="00A27BEE">
            <w:pPr>
              <w:pStyle w:val="TABLE-cell"/>
            </w:pPr>
          </w:p>
        </w:tc>
      </w:tr>
      <w:tr w:rsidR="008D11C0" w:rsidRPr="00BD6E18" w14:paraId="5A85A334" w14:textId="77777777" w:rsidTr="00F80266">
        <w:tc>
          <w:tcPr>
            <w:tcW w:w="0" w:type="auto"/>
            <w:noWrap/>
            <w:tcMar>
              <w:top w:w="45" w:type="dxa"/>
              <w:left w:w="90" w:type="dxa"/>
              <w:bottom w:w="45" w:type="dxa"/>
              <w:right w:w="45" w:type="dxa"/>
            </w:tcMar>
          </w:tcPr>
          <w:p w14:paraId="167E7B75" w14:textId="77777777" w:rsidR="008D11C0" w:rsidRPr="00BD6E18" w:rsidRDefault="008D11C0" w:rsidP="00A27BEE">
            <w:pPr>
              <w:pStyle w:val="TABLE-cell"/>
            </w:pPr>
            <w:r w:rsidRPr="00BD6E18">
              <w:t>IEC 60079-15</w:t>
            </w:r>
          </w:p>
          <w:p w14:paraId="0D52E849" w14:textId="77777777" w:rsidR="008D11C0" w:rsidRPr="00BD6E18" w:rsidRDefault="008D11C0" w:rsidP="00A27BEE">
            <w:pPr>
              <w:pStyle w:val="TABLE-cell"/>
            </w:pPr>
            <w:r w:rsidRPr="00BD6E18">
              <w:t>Edition 5.0</w:t>
            </w:r>
          </w:p>
        </w:tc>
        <w:tc>
          <w:tcPr>
            <w:tcW w:w="3035" w:type="pct"/>
            <w:tcMar>
              <w:top w:w="45" w:type="dxa"/>
              <w:left w:w="90" w:type="dxa"/>
              <w:bottom w:w="45" w:type="dxa"/>
              <w:right w:w="45" w:type="dxa"/>
            </w:tcMar>
          </w:tcPr>
          <w:p w14:paraId="40A5F583" w14:textId="77777777" w:rsidR="008D11C0" w:rsidRPr="00BD6E18" w:rsidRDefault="008D11C0" w:rsidP="00A27BEE">
            <w:pPr>
              <w:pStyle w:val="TABLE-cell"/>
            </w:pPr>
            <w:r w:rsidRPr="00BD6E18">
              <w:t>Explosive atmospheres – Part 15: Equipment protection by type of protection "n"</w:t>
            </w:r>
          </w:p>
        </w:tc>
        <w:tc>
          <w:tcPr>
            <w:tcW w:w="939" w:type="pct"/>
          </w:tcPr>
          <w:p w14:paraId="39C876E3" w14:textId="77777777" w:rsidR="008D11C0" w:rsidRPr="00BD6E18" w:rsidRDefault="008D11C0" w:rsidP="00A27BEE">
            <w:pPr>
              <w:pStyle w:val="TABLE-cell"/>
            </w:pPr>
          </w:p>
        </w:tc>
      </w:tr>
      <w:tr w:rsidR="008D11C0" w:rsidRPr="00BD6E18" w14:paraId="6EA7038E" w14:textId="77777777" w:rsidTr="00F80266">
        <w:tc>
          <w:tcPr>
            <w:tcW w:w="0" w:type="auto"/>
            <w:noWrap/>
            <w:tcMar>
              <w:top w:w="45" w:type="dxa"/>
              <w:left w:w="90" w:type="dxa"/>
              <w:bottom w:w="45" w:type="dxa"/>
              <w:right w:w="45" w:type="dxa"/>
            </w:tcMar>
          </w:tcPr>
          <w:p w14:paraId="53D2D955" w14:textId="77777777" w:rsidR="008D11C0" w:rsidRPr="00BD6E18" w:rsidRDefault="008D11C0" w:rsidP="00A27BEE">
            <w:pPr>
              <w:pStyle w:val="TABLE-cell"/>
            </w:pPr>
            <w:r w:rsidRPr="00BD6E18">
              <w:t>IEC 60079-18</w:t>
            </w:r>
          </w:p>
          <w:p w14:paraId="5AE86ABE" w14:textId="77777777" w:rsidR="008D11C0" w:rsidRPr="00BD6E18" w:rsidRDefault="008D11C0" w:rsidP="00A27BEE">
            <w:pPr>
              <w:pStyle w:val="TABLE-cell"/>
            </w:pPr>
            <w:r w:rsidRPr="00BD6E18">
              <w:t>Edition 4.1</w:t>
            </w:r>
          </w:p>
        </w:tc>
        <w:tc>
          <w:tcPr>
            <w:tcW w:w="3035" w:type="pct"/>
            <w:tcMar>
              <w:top w:w="45" w:type="dxa"/>
              <w:left w:w="90" w:type="dxa"/>
              <w:bottom w:w="45" w:type="dxa"/>
              <w:right w:w="45" w:type="dxa"/>
            </w:tcMar>
          </w:tcPr>
          <w:p w14:paraId="2153E533" w14:textId="77777777" w:rsidR="008D11C0" w:rsidRPr="00BD6E18" w:rsidRDefault="008D11C0" w:rsidP="00A27BEE">
            <w:pPr>
              <w:pStyle w:val="TABLE-cell"/>
            </w:pPr>
            <w:r w:rsidRPr="00BD6E18">
              <w:t>Explosive atmospheres – Part 18: Equipment protection by encapsulation “m”</w:t>
            </w:r>
          </w:p>
        </w:tc>
        <w:tc>
          <w:tcPr>
            <w:tcW w:w="939" w:type="pct"/>
          </w:tcPr>
          <w:p w14:paraId="2A8C97C4" w14:textId="77777777" w:rsidR="008D11C0" w:rsidRPr="00BD6E18" w:rsidRDefault="008D11C0" w:rsidP="00A27BEE">
            <w:pPr>
              <w:pStyle w:val="TABLE-cell"/>
            </w:pPr>
          </w:p>
        </w:tc>
      </w:tr>
      <w:tr w:rsidR="008D11C0" w:rsidRPr="00BD6E18" w14:paraId="39F877EB" w14:textId="77777777" w:rsidTr="00F80266">
        <w:trPr>
          <w:trHeight w:val="517"/>
        </w:trPr>
        <w:tc>
          <w:tcPr>
            <w:tcW w:w="0" w:type="auto"/>
            <w:noWrap/>
            <w:tcMar>
              <w:top w:w="45" w:type="dxa"/>
              <w:left w:w="90" w:type="dxa"/>
              <w:bottom w:w="45" w:type="dxa"/>
              <w:right w:w="45" w:type="dxa"/>
            </w:tcMar>
          </w:tcPr>
          <w:p w14:paraId="1840581F" w14:textId="77777777" w:rsidR="008D11C0" w:rsidRPr="00BD6E18" w:rsidRDefault="008D11C0" w:rsidP="00A27BEE">
            <w:pPr>
              <w:pStyle w:val="TABLE-cell"/>
            </w:pPr>
            <w:r w:rsidRPr="00BD6E18">
              <w:t>IEC 60079-25</w:t>
            </w:r>
          </w:p>
          <w:p w14:paraId="778168B6" w14:textId="77777777" w:rsidR="008D11C0" w:rsidRPr="00BD6E18" w:rsidRDefault="008D11C0" w:rsidP="00A27BEE">
            <w:pPr>
              <w:pStyle w:val="TABLE-cell"/>
            </w:pPr>
            <w:r w:rsidRPr="00BD6E18">
              <w:t>Edition 3.0</w:t>
            </w:r>
          </w:p>
        </w:tc>
        <w:tc>
          <w:tcPr>
            <w:tcW w:w="3035" w:type="pct"/>
            <w:tcMar>
              <w:top w:w="45" w:type="dxa"/>
              <w:left w:w="90" w:type="dxa"/>
              <w:bottom w:w="45" w:type="dxa"/>
              <w:right w:w="45" w:type="dxa"/>
            </w:tcMar>
          </w:tcPr>
          <w:p w14:paraId="3A9B0AF3" w14:textId="77777777" w:rsidR="008D11C0" w:rsidRPr="00BD6E18" w:rsidRDefault="008D11C0" w:rsidP="00A27BEE">
            <w:pPr>
              <w:pStyle w:val="TABLE-cell"/>
            </w:pPr>
            <w:r w:rsidRPr="00BD6E18">
              <w:t>Explosive atmospheres – Part 25: Intrinsically safe electrical systems</w:t>
            </w:r>
          </w:p>
        </w:tc>
        <w:tc>
          <w:tcPr>
            <w:tcW w:w="939" w:type="pct"/>
          </w:tcPr>
          <w:p w14:paraId="68FFD76E" w14:textId="77777777" w:rsidR="008D11C0" w:rsidRPr="00BD6E18" w:rsidRDefault="008D11C0" w:rsidP="00A27BEE">
            <w:pPr>
              <w:pStyle w:val="TABLE-cell"/>
            </w:pPr>
          </w:p>
        </w:tc>
      </w:tr>
      <w:tr w:rsidR="008D11C0" w:rsidRPr="00BD6E18" w14:paraId="117BC2E8" w14:textId="77777777" w:rsidTr="00F80266">
        <w:tc>
          <w:tcPr>
            <w:tcW w:w="0" w:type="auto"/>
            <w:noWrap/>
            <w:tcMar>
              <w:top w:w="45" w:type="dxa"/>
              <w:left w:w="90" w:type="dxa"/>
              <w:bottom w:w="45" w:type="dxa"/>
              <w:right w:w="45" w:type="dxa"/>
            </w:tcMar>
          </w:tcPr>
          <w:p w14:paraId="0C1D4DDD" w14:textId="77777777" w:rsidR="008D11C0" w:rsidRPr="00BD6E18" w:rsidRDefault="008D11C0" w:rsidP="00A27BEE">
            <w:pPr>
              <w:pStyle w:val="TABLE-cell"/>
            </w:pPr>
            <w:r w:rsidRPr="00BD6E18">
              <w:t>IEC 60079-26</w:t>
            </w:r>
          </w:p>
          <w:p w14:paraId="5B40C271" w14:textId="62D2CE73" w:rsidR="008D11C0" w:rsidRPr="00BD6E18" w:rsidRDefault="008D11C0" w:rsidP="00A27BEE">
            <w:pPr>
              <w:pStyle w:val="TABLE-cell"/>
            </w:pPr>
            <w:r w:rsidRPr="00BD6E18">
              <w:t xml:space="preserve">Edition </w:t>
            </w:r>
            <w:r w:rsidR="00366796">
              <w:t>4</w:t>
            </w:r>
            <w:r w:rsidRPr="00BD6E18">
              <w:t>.0</w:t>
            </w:r>
          </w:p>
        </w:tc>
        <w:tc>
          <w:tcPr>
            <w:tcW w:w="3035" w:type="pct"/>
            <w:tcMar>
              <w:top w:w="45" w:type="dxa"/>
              <w:left w:w="90" w:type="dxa"/>
              <w:bottom w:w="45" w:type="dxa"/>
              <w:right w:w="45" w:type="dxa"/>
            </w:tcMar>
          </w:tcPr>
          <w:p w14:paraId="5E705ADE" w14:textId="607586E3" w:rsidR="008D11C0" w:rsidRPr="00BD6E18" w:rsidRDefault="008D11C0" w:rsidP="00A27BEE">
            <w:pPr>
              <w:pStyle w:val="TABLE-cell"/>
            </w:pPr>
            <w:r w:rsidRPr="00BD6E18">
              <w:t>Explosive atmospheres - Part 26: Equipment</w:t>
            </w:r>
            <w:r w:rsidR="0001465A" w:rsidRPr="00BD6E18">
              <w:t xml:space="preserve"> </w:t>
            </w:r>
            <w:r w:rsidR="0001465A" w:rsidRPr="00BD6E18">
              <w:t xml:space="preserve">with </w:t>
            </w:r>
            <w:r w:rsidR="0001465A">
              <w:t>Separation Elements or combined Levels of Protection</w:t>
            </w:r>
            <w:r w:rsidR="0001465A" w:rsidRPr="00BD6E18">
              <w:t xml:space="preserve"> </w:t>
            </w:r>
          </w:p>
        </w:tc>
        <w:tc>
          <w:tcPr>
            <w:tcW w:w="939" w:type="pct"/>
          </w:tcPr>
          <w:p w14:paraId="175ACD1E" w14:textId="77777777" w:rsidR="008D11C0" w:rsidRPr="00BD6E18" w:rsidRDefault="008D11C0" w:rsidP="00A27BEE">
            <w:pPr>
              <w:pStyle w:val="TABLE-cell"/>
            </w:pPr>
          </w:p>
        </w:tc>
      </w:tr>
      <w:tr w:rsidR="008D11C0" w:rsidRPr="00BD6E18" w14:paraId="6203E123" w14:textId="77777777" w:rsidTr="00F80266">
        <w:tc>
          <w:tcPr>
            <w:tcW w:w="0" w:type="auto"/>
            <w:noWrap/>
            <w:tcMar>
              <w:top w:w="45" w:type="dxa"/>
              <w:left w:w="90" w:type="dxa"/>
              <w:bottom w:w="45" w:type="dxa"/>
              <w:right w:w="45" w:type="dxa"/>
            </w:tcMar>
          </w:tcPr>
          <w:p w14:paraId="5C78751E" w14:textId="77777777" w:rsidR="008D11C0" w:rsidRPr="00BD6E18" w:rsidRDefault="008D11C0" w:rsidP="00A27BEE">
            <w:pPr>
              <w:pStyle w:val="TABLE-cell"/>
            </w:pPr>
            <w:r w:rsidRPr="00BD6E18">
              <w:t>IEC 60079-28</w:t>
            </w:r>
          </w:p>
          <w:p w14:paraId="1431F623" w14:textId="77777777" w:rsidR="008D11C0" w:rsidRPr="00BD6E18" w:rsidRDefault="008D11C0" w:rsidP="00A27BEE">
            <w:pPr>
              <w:pStyle w:val="TABLE-cell"/>
            </w:pPr>
            <w:r w:rsidRPr="00BD6E18">
              <w:t>Edition 2.0</w:t>
            </w:r>
          </w:p>
        </w:tc>
        <w:tc>
          <w:tcPr>
            <w:tcW w:w="3035" w:type="pct"/>
            <w:tcMar>
              <w:top w:w="45" w:type="dxa"/>
              <w:left w:w="90" w:type="dxa"/>
              <w:bottom w:w="45" w:type="dxa"/>
              <w:right w:w="45" w:type="dxa"/>
            </w:tcMar>
          </w:tcPr>
          <w:p w14:paraId="5BBC6851" w14:textId="77777777" w:rsidR="008D11C0" w:rsidRPr="00BD6E18" w:rsidRDefault="008D11C0" w:rsidP="00A27BEE">
            <w:pPr>
              <w:pStyle w:val="TABLE-cell"/>
            </w:pPr>
            <w:r w:rsidRPr="00BD6E18">
              <w:t xml:space="preserve">Explosive atmospheres - Part 28: Protection of equipment and transmission systems using optical radiation </w:t>
            </w:r>
          </w:p>
        </w:tc>
        <w:tc>
          <w:tcPr>
            <w:tcW w:w="939" w:type="pct"/>
          </w:tcPr>
          <w:p w14:paraId="65FACFD4" w14:textId="77777777" w:rsidR="008D11C0" w:rsidRPr="00BD6E18" w:rsidRDefault="008D11C0" w:rsidP="00A27BEE">
            <w:pPr>
              <w:pStyle w:val="TABLE-cell"/>
            </w:pPr>
          </w:p>
        </w:tc>
      </w:tr>
      <w:tr w:rsidR="008D11C0" w:rsidRPr="00BD6E18" w14:paraId="585961AA" w14:textId="77777777" w:rsidTr="00F80266">
        <w:tc>
          <w:tcPr>
            <w:tcW w:w="0" w:type="auto"/>
            <w:noWrap/>
            <w:tcMar>
              <w:top w:w="45" w:type="dxa"/>
              <w:left w:w="90" w:type="dxa"/>
              <w:bottom w:w="45" w:type="dxa"/>
              <w:right w:w="45" w:type="dxa"/>
            </w:tcMar>
          </w:tcPr>
          <w:p w14:paraId="49E0F5D9" w14:textId="77777777" w:rsidR="008D11C0" w:rsidRPr="00BD6E18" w:rsidRDefault="008D11C0" w:rsidP="00A27BEE">
            <w:pPr>
              <w:pStyle w:val="TABLE-cell"/>
            </w:pPr>
            <w:r w:rsidRPr="00BD6E18">
              <w:t>IEC 60079-29-1</w:t>
            </w:r>
          </w:p>
          <w:p w14:paraId="56446284" w14:textId="77777777" w:rsidR="008D11C0" w:rsidRPr="00BD6E18" w:rsidRDefault="008D11C0" w:rsidP="00A27BEE">
            <w:pPr>
              <w:pStyle w:val="TABLE-cell"/>
            </w:pPr>
            <w:r w:rsidRPr="00BD6E18">
              <w:t>Edition 2.1</w:t>
            </w:r>
          </w:p>
        </w:tc>
        <w:tc>
          <w:tcPr>
            <w:tcW w:w="3035" w:type="pct"/>
            <w:tcMar>
              <w:top w:w="45" w:type="dxa"/>
              <w:left w:w="90" w:type="dxa"/>
              <w:bottom w:w="45" w:type="dxa"/>
              <w:right w:w="45" w:type="dxa"/>
            </w:tcMar>
          </w:tcPr>
          <w:p w14:paraId="1884563F" w14:textId="77777777" w:rsidR="008D11C0" w:rsidRPr="00BD6E18" w:rsidRDefault="008D11C0" w:rsidP="00A27BEE">
            <w:pPr>
              <w:pStyle w:val="TABLE-cell"/>
            </w:pPr>
            <w:r w:rsidRPr="00BD6E18">
              <w:t>Explosive atmospheres - Part 29-1: Gas detectors – Performance requirements of detectors for flammable gases</w:t>
            </w:r>
          </w:p>
        </w:tc>
        <w:tc>
          <w:tcPr>
            <w:tcW w:w="939" w:type="pct"/>
          </w:tcPr>
          <w:p w14:paraId="27ED5EC5" w14:textId="77777777" w:rsidR="008D11C0" w:rsidRPr="00BD6E18" w:rsidRDefault="008D11C0" w:rsidP="00A27BEE">
            <w:pPr>
              <w:pStyle w:val="TABLE-cell"/>
            </w:pPr>
          </w:p>
        </w:tc>
      </w:tr>
      <w:tr w:rsidR="008D11C0" w:rsidRPr="00BD6E18" w14:paraId="145A2BEB" w14:textId="77777777" w:rsidTr="00F80266">
        <w:tc>
          <w:tcPr>
            <w:tcW w:w="0" w:type="auto"/>
            <w:noWrap/>
            <w:tcMar>
              <w:top w:w="45" w:type="dxa"/>
              <w:left w:w="90" w:type="dxa"/>
              <w:bottom w:w="45" w:type="dxa"/>
              <w:right w:w="45" w:type="dxa"/>
            </w:tcMar>
          </w:tcPr>
          <w:p w14:paraId="78049623" w14:textId="77777777" w:rsidR="008D11C0" w:rsidRPr="00BD6E18" w:rsidRDefault="008D11C0" w:rsidP="00A27BEE">
            <w:pPr>
              <w:pStyle w:val="TABLE-cell"/>
            </w:pPr>
            <w:r w:rsidRPr="00BD6E18">
              <w:t>IEC 60079-29-4</w:t>
            </w:r>
          </w:p>
          <w:p w14:paraId="6300C5AF"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2FACA5EA" w14:textId="77777777" w:rsidR="008D11C0" w:rsidRPr="00BD6E18" w:rsidRDefault="008D11C0" w:rsidP="00A27BEE">
            <w:pPr>
              <w:pStyle w:val="TABLE-cell"/>
            </w:pPr>
            <w:r w:rsidRPr="00BD6E18">
              <w:t>Explosive Atmospheres – Part 29-4: Gas detectors - Performance requirements of open path detectors for flammable gases</w:t>
            </w:r>
          </w:p>
        </w:tc>
        <w:tc>
          <w:tcPr>
            <w:tcW w:w="939" w:type="pct"/>
          </w:tcPr>
          <w:p w14:paraId="0D65C599" w14:textId="77777777" w:rsidR="008D11C0" w:rsidRPr="00BD6E18" w:rsidRDefault="008D11C0" w:rsidP="00A27BEE">
            <w:pPr>
              <w:pStyle w:val="TABLE-cell"/>
            </w:pPr>
          </w:p>
        </w:tc>
      </w:tr>
      <w:tr w:rsidR="008D11C0" w:rsidRPr="00BD6E18" w14:paraId="160FE291" w14:textId="77777777" w:rsidTr="00F80266">
        <w:tc>
          <w:tcPr>
            <w:tcW w:w="0" w:type="auto"/>
            <w:noWrap/>
            <w:tcMar>
              <w:top w:w="45" w:type="dxa"/>
              <w:left w:w="90" w:type="dxa"/>
              <w:bottom w:w="45" w:type="dxa"/>
              <w:right w:w="45" w:type="dxa"/>
            </w:tcMar>
          </w:tcPr>
          <w:p w14:paraId="625385B9" w14:textId="77777777" w:rsidR="008D11C0" w:rsidRPr="00BD6E18" w:rsidRDefault="008D11C0" w:rsidP="00A27BEE">
            <w:pPr>
              <w:pStyle w:val="TABLE-cell"/>
            </w:pPr>
            <w:r w:rsidRPr="00BD6E18">
              <w:t>IEC/IEEE 60079-30-1</w:t>
            </w:r>
          </w:p>
          <w:p w14:paraId="393E029E"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1AF73D45" w14:textId="77777777" w:rsidR="008D11C0" w:rsidRPr="00BD6E18" w:rsidRDefault="008D11C0" w:rsidP="00A27BEE">
            <w:pPr>
              <w:pStyle w:val="TABLE-cell"/>
            </w:pPr>
            <w:r w:rsidRPr="00BD6E18">
              <w:t>Explosive atmospheres – Part 30-1: Electrical resistance trace heating – General and testing requirements</w:t>
            </w:r>
          </w:p>
        </w:tc>
        <w:tc>
          <w:tcPr>
            <w:tcW w:w="939" w:type="pct"/>
          </w:tcPr>
          <w:p w14:paraId="19F639B0" w14:textId="77777777" w:rsidR="008D11C0" w:rsidRPr="00BD6E18" w:rsidRDefault="008D11C0" w:rsidP="00A27BEE">
            <w:pPr>
              <w:pStyle w:val="TABLE-cell"/>
            </w:pPr>
          </w:p>
        </w:tc>
      </w:tr>
      <w:tr w:rsidR="008D11C0" w:rsidRPr="00BD6E18" w14:paraId="13286145" w14:textId="77777777" w:rsidTr="00F80266">
        <w:tc>
          <w:tcPr>
            <w:tcW w:w="0" w:type="auto"/>
            <w:noWrap/>
            <w:tcMar>
              <w:top w:w="45" w:type="dxa"/>
              <w:left w:w="90" w:type="dxa"/>
              <w:bottom w:w="45" w:type="dxa"/>
              <w:right w:w="45" w:type="dxa"/>
            </w:tcMar>
          </w:tcPr>
          <w:p w14:paraId="7A738F0B" w14:textId="77777777" w:rsidR="008D11C0" w:rsidRPr="00BD6E18" w:rsidRDefault="008D11C0" w:rsidP="00A27BEE">
            <w:pPr>
              <w:pStyle w:val="TABLE-cell"/>
            </w:pPr>
            <w:r w:rsidRPr="00BD6E18">
              <w:t>IEC 60079-31</w:t>
            </w:r>
          </w:p>
          <w:p w14:paraId="3E4385F1" w14:textId="5D41BF16" w:rsidR="008D11C0" w:rsidRPr="00BD6E18" w:rsidRDefault="008D11C0" w:rsidP="00A27BEE">
            <w:pPr>
              <w:pStyle w:val="TABLE-cell"/>
            </w:pPr>
            <w:r w:rsidRPr="00BD6E18">
              <w:t xml:space="preserve">Edition </w:t>
            </w:r>
            <w:r w:rsidR="00366796">
              <w:t>3</w:t>
            </w:r>
            <w:r w:rsidRPr="00BD6E18">
              <w:t>.0</w:t>
            </w:r>
          </w:p>
        </w:tc>
        <w:tc>
          <w:tcPr>
            <w:tcW w:w="3035" w:type="pct"/>
            <w:tcMar>
              <w:top w:w="45" w:type="dxa"/>
              <w:left w:w="90" w:type="dxa"/>
              <w:bottom w:w="45" w:type="dxa"/>
              <w:right w:w="45" w:type="dxa"/>
            </w:tcMar>
          </w:tcPr>
          <w:p w14:paraId="3F764C96" w14:textId="77777777" w:rsidR="008D11C0" w:rsidRPr="00BD6E18" w:rsidRDefault="008D11C0" w:rsidP="00A27BEE">
            <w:pPr>
              <w:pStyle w:val="TABLE-cell"/>
            </w:pPr>
            <w:r w:rsidRPr="00BD6E18">
              <w:t>Explosive atmospheres – Part 31: Equipment dust ignition protection by enclosure "t"</w:t>
            </w:r>
          </w:p>
        </w:tc>
        <w:tc>
          <w:tcPr>
            <w:tcW w:w="939" w:type="pct"/>
          </w:tcPr>
          <w:p w14:paraId="3864EEC2" w14:textId="77777777" w:rsidR="008D11C0" w:rsidRPr="00BD6E18" w:rsidRDefault="008D11C0" w:rsidP="00A27BEE">
            <w:pPr>
              <w:pStyle w:val="TABLE-cell"/>
            </w:pPr>
          </w:p>
        </w:tc>
      </w:tr>
      <w:tr w:rsidR="008D11C0" w:rsidRPr="00BD6E18" w14:paraId="3F98EFFE" w14:textId="77777777" w:rsidTr="00F80266">
        <w:tc>
          <w:tcPr>
            <w:tcW w:w="0" w:type="auto"/>
            <w:noWrap/>
            <w:tcMar>
              <w:top w:w="45" w:type="dxa"/>
              <w:left w:w="90" w:type="dxa"/>
              <w:bottom w:w="45" w:type="dxa"/>
              <w:right w:w="45" w:type="dxa"/>
            </w:tcMar>
          </w:tcPr>
          <w:p w14:paraId="0F2850E9" w14:textId="77777777" w:rsidR="008D11C0" w:rsidRPr="00BD6E18" w:rsidRDefault="008D11C0" w:rsidP="00A27BEE">
            <w:pPr>
              <w:pStyle w:val="TABLE-cell"/>
            </w:pPr>
            <w:r w:rsidRPr="00BD6E18">
              <w:t>IEC TS 60079-32-1</w:t>
            </w:r>
          </w:p>
          <w:p w14:paraId="18B4C101" w14:textId="77777777" w:rsidR="008D11C0" w:rsidRPr="00BD6E18" w:rsidRDefault="008D11C0" w:rsidP="00A27BEE">
            <w:pPr>
              <w:pStyle w:val="TABLE-cell"/>
            </w:pPr>
            <w:r w:rsidRPr="00BD6E18">
              <w:t>Edition 1.1</w:t>
            </w:r>
          </w:p>
        </w:tc>
        <w:tc>
          <w:tcPr>
            <w:tcW w:w="3035" w:type="pct"/>
            <w:tcMar>
              <w:top w:w="45" w:type="dxa"/>
              <w:left w:w="90" w:type="dxa"/>
              <w:bottom w:w="45" w:type="dxa"/>
              <w:right w:w="45" w:type="dxa"/>
            </w:tcMar>
          </w:tcPr>
          <w:p w14:paraId="695D0C57" w14:textId="77777777" w:rsidR="008D11C0" w:rsidRPr="00BD6E18" w:rsidRDefault="008D11C0" w:rsidP="00A27BEE">
            <w:pPr>
              <w:pStyle w:val="TABLE-cell"/>
            </w:pPr>
            <w:r w:rsidRPr="00BD6E18">
              <w:t>Explosive atmospheres - Part 32-1: Electrostatic hazards, guidance</w:t>
            </w:r>
          </w:p>
          <w:p w14:paraId="31AF62A9" w14:textId="77777777" w:rsidR="008D11C0" w:rsidRPr="00BD6E18" w:rsidRDefault="008D11C0" w:rsidP="00A27BEE">
            <w:pPr>
              <w:pStyle w:val="TABLE-cell"/>
            </w:pPr>
            <w:r w:rsidRPr="00BD6E18">
              <w:t>(may be used for testing purposes but not for issuing an IECEx Certificate of Conformity)</w:t>
            </w:r>
          </w:p>
        </w:tc>
        <w:tc>
          <w:tcPr>
            <w:tcW w:w="939" w:type="pct"/>
          </w:tcPr>
          <w:p w14:paraId="3068CD4E" w14:textId="77777777" w:rsidR="008D11C0" w:rsidRPr="00BD6E18" w:rsidRDefault="008D11C0" w:rsidP="00A27BEE">
            <w:pPr>
              <w:pStyle w:val="TABLE-cell"/>
            </w:pPr>
          </w:p>
        </w:tc>
      </w:tr>
      <w:tr w:rsidR="008D11C0" w:rsidRPr="00BD6E18" w14:paraId="21F9C01A" w14:textId="77777777" w:rsidTr="00F80266">
        <w:tc>
          <w:tcPr>
            <w:tcW w:w="0" w:type="auto"/>
            <w:noWrap/>
            <w:tcMar>
              <w:top w:w="45" w:type="dxa"/>
              <w:left w:w="90" w:type="dxa"/>
              <w:bottom w:w="45" w:type="dxa"/>
              <w:right w:w="45" w:type="dxa"/>
            </w:tcMar>
          </w:tcPr>
          <w:p w14:paraId="693BC820" w14:textId="77777777" w:rsidR="008D11C0" w:rsidRPr="00BD6E18" w:rsidRDefault="008D11C0" w:rsidP="00A27BEE">
            <w:pPr>
              <w:pStyle w:val="TABLE-cell"/>
            </w:pPr>
            <w:r w:rsidRPr="00BD6E18">
              <w:t>IEC 60079-32-2</w:t>
            </w:r>
          </w:p>
          <w:p w14:paraId="35796032"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0C6C3F93" w14:textId="77777777" w:rsidR="008D11C0" w:rsidRPr="00BD6E18" w:rsidRDefault="008D11C0" w:rsidP="00A27BEE">
            <w:pPr>
              <w:pStyle w:val="TABLE-cell"/>
            </w:pPr>
            <w:r w:rsidRPr="00BD6E18">
              <w:t>Explosive atmospheres - Part 32-2: Electrostatics hazards - Tests</w:t>
            </w:r>
          </w:p>
          <w:p w14:paraId="2FCFA2F9" w14:textId="77777777" w:rsidR="008D11C0" w:rsidRPr="00BD6E18" w:rsidRDefault="008D11C0" w:rsidP="00A27BEE">
            <w:pPr>
              <w:pStyle w:val="TABLE-cell"/>
            </w:pPr>
            <w:r w:rsidRPr="00BD6E18">
              <w:t>(may be used for testing purposes but not for issuing an IECEx Certificate of Conformity)</w:t>
            </w:r>
          </w:p>
        </w:tc>
        <w:tc>
          <w:tcPr>
            <w:tcW w:w="939" w:type="pct"/>
          </w:tcPr>
          <w:p w14:paraId="4BAC099E" w14:textId="77777777" w:rsidR="008D11C0" w:rsidRPr="00BD6E18" w:rsidRDefault="008D11C0" w:rsidP="00A27BEE">
            <w:pPr>
              <w:pStyle w:val="TABLE-cell"/>
            </w:pPr>
          </w:p>
        </w:tc>
      </w:tr>
      <w:tr w:rsidR="008D11C0" w:rsidRPr="00BD6E18" w14:paraId="415A7EA2" w14:textId="77777777" w:rsidTr="00F80266">
        <w:tc>
          <w:tcPr>
            <w:tcW w:w="0" w:type="auto"/>
            <w:noWrap/>
            <w:tcMar>
              <w:top w:w="45" w:type="dxa"/>
              <w:left w:w="90" w:type="dxa"/>
              <w:bottom w:w="45" w:type="dxa"/>
              <w:right w:w="45" w:type="dxa"/>
            </w:tcMar>
          </w:tcPr>
          <w:p w14:paraId="054B66C9" w14:textId="77777777" w:rsidR="008D11C0" w:rsidRPr="00BD6E18" w:rsidRDefault="008D11C0" w:rsidP="00A27BEE">
            <w:pPr>
              <w:pStyle w:val="TABLE-cell"/>
            </w:pPr>
            <w:r w:rsidRPr="00BD6E18">
              <w:t>IEC 60079-33</w:t>
            </w:r>
          </w:p>
          <w:p w14:paraId="38B2EF7B"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439A1FF2" w14:textId="77777777" w:rsidR="008D11C0" w:rsidRPr="00BD6E18" w:rsidRDefault="008D11C0" w:rsidP="00A27BEE">
            <w:pPr>
              <w:pStyle w:val="TABLE-cell"/>
            </w:pPr>
            <w:r w:rsidRPr="00BD6E18">
              <w:t>Explosive atmospheres – Part 33: Equipment protection by special protection “s”</w:t>
            </w:r>
          </w:p>
        </w:tc>
        <w:tc>
          <w:tcPr>
            <w:tcW w:w="939" w:type="pct"/>
          </w:tcPr>
          <w:p w14:paraId="0AC84DBA" w14:textId="77777777" w:rsidR="008D11C0" w:rsidRPr="00BD6E18" w:rsidRDefault="008D11C0" w:rsidP="00A27BEE">
            <w:pPr>
              <w:pStyle w:val="TABLE-cell"/>
            </w:pPr>
          </w:p>
        </w:tc>
      </w:tr>
      <w:tr w:rsidR="008D11C0" w:rsidRPr="00BD6E18" w14:paraId="79AFA3DC" w14:textId="77777777" w:rsidTr="00F80266">
        <w:tc>
          <w:tcPr>
            <w:tcW w:w="0" w:type="auto"/>
            <w:noWrap/>
            <w:tcMar>
              <w:top w:w="45" w:type="dxa"/>
              <w:left w:w="90" w:type="dxa"/>
              <w:bottom w:w="45" w:type="dxa"/>
              <w:right w:w="45" w:type="dxa"/>
            </w:tcMar>
          </w:tcPr>
          <w:p w14:paraId="47B8F12E" w14:textId="77777777" w:rsidR="008D11C0" w:rsidRPr="00BD6E18" w:rsidRDefault="008D11C0" w:rsidP="00A27BEE">
            <w:pPr>
              <w:pStyle w:val="TABLE-cell"/>
            </w:pPr>
            <w:r w:rsidRPr="00BD6E18">
              <w:t>IEC 60079-35-1</w:t>
            </w:r>
          </w:p>
          <w:p w14:paraId="1D0953DF"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09E3438B" w14:textId="77777777" w:rsidR="008D11C0" w:rsidRPr="00BD6E18" w:rsidRDefault="008D11C0" w:rsidP="00A27BEE">
            <w:pPr>
              <w:pStyle w:val="TABLE-cell"/>
            </w:pPr>
            <w:r w:rsidRPr="00BD6E18">
              <w:t>Explosive atmospheres – Part 35-1: Caplights for use in mines susceptible to firedamp – General requirements – Construction and testing in relation to the risk of explosion</w:t>
            </w:r>
          </w:p>
        </w:tc>
        <w:tc>
          <w:tcPr>
            <w:tcW w:w="939" w:type="pct"/>
          </w:tcPr>
          <w:p w14:paraId="6EA2E171" w14:textId="77777777" w:rsidR="008D11C0" w:rsidRPr="00BD6E18" w:rsidRDefault="008D11C0" w:rsidP="00A27BEE">
            <w:pPr>
              <w:pStyle w:val="TABLE-cell"/>
            </w:pPr>
          </w:p>
        </w:tc>
      </w:tr>
      <w:tr w:rsidR="008D11C0" w:rsidRPr="00BD6E18" w14:paraId="79DC0B4D" w14:textId="77777777" w:rsidTr="00F80266">
        <w:tc>
          <w:tcPr>
            <w:tcW w:w="0" w:type="auto"/>
            <w:noWrap/>
            <w:tcMar>
              <w:top w:w="45" w:type="dxa"/>
              <w:left w:w="90" w:type="dxa"/>
              <w:bottom w:w="45" w:type="dxa"/>
              <w:right w:w="45" w:type="dxa"/>
            </w:tcMar>
          </w:tcPr>
          <w:p w14:paraId="622E19D8" w14:textId="77777777" w:rsidR="008D11C0" w:rsidRPr="00BD6E18" w:rsidRDefault="008D11C0" w:rsidP="00A27BEE">
            <w:pPr>
              <w:pStyle w:val="TABLE-cell"/>
            </w:pPr>
            <w:r w:rsidRPr="00BD6E18">
              <w:t>IEC 60079-35-2</w:t>
            </w:r>
          </w:p>
          <w:p w14:paraId="1DA2551A"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77A793EB" w14:textId="77777777" w:rsidR="008D11C0" w:rsidRPr="00BD6E18" w:rsidRDefault="008D11C0" w:rsidP="00A27BEE">
            <w:pPr>
              <w:pStyle w:val="TABLE-cell"/>
            </w:pPr>
            <w:r w:rsidRPr="00BD6E18">
              <w:t>Explosive atmospheres – Part 35-2: Caplights for use in mines susceptible to firedamp – Performance and other safety-related matters</w:t>
            </w:r>
          </w:p>
        </w:tc>
        <w:tc>
          <w:tcPr>
            <w:tcW w:w="939" w:type="pct"/>
          </w:tcPr>
          <w:p w14:paraId="72E29787" w14:textId="77777777" w:rsidR="008D11C0" w:rsidRPr="00BD6E18" w:rsidRDefault="008D11C0" w:rsidP="00A27BEE">
            <w:pPr>
              <w:pStyle w:val="TABLE-cell"/>
            </w:pPr>
          </w:p>
        </w:tc>
      </w:tr>
      <w:tr w:rsidR="008D11C0" w:rsidRPr="00BD6E18" w14:paraId="2BDFD0A3" w14:textId="77777777" w:rsidTr="00F80266">
        <w:tc>
          <w:tcPr>
            <w:tcW w:w="0" w:type="auto"/>
            <w:noWrap/>
            <w:tcMar>
              <w:top w:w="45" w:type="dxa"/>
              <w:left w:w="90" w:type="dxa"/>
              <w:bottom w:w="45" w:type="dxa"/>
              <w:right w:w="45" w:type="dxa"/>
            </w:tcMar>
          </w:tcPr>
          <w:p w14:paraId="09AA9385" w14:textId="77777777" w:rsidR="008D11C0" w:rsidRPr="00BD6E18" w:rsidRDefault="008D11C0" w:rsidP="00A27BEE">
            <w:pPr>
              <w:pStyle w:val="TABLE-cell"/>
            </w:pPr>
            <w:r w:rsidRPr="00BD6E18">
              <w:t>IS0 80079-36</w:t>
            </w:r>
          </w:p>
          <w:p w14:paraId="6FEA033F"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7F8B6EFC" w14:textId="77777777" w:rsidR="008D11C0" w:rsidRPr="00BD6E18" w:rsidRDefault="008D11C0" w:rsidP="00A27BEE">
            <w:pPr>
              <w:pStyle w:val="TABLE-cell"/>
            </w:pPr>
            <w:r w:rsidRPr="00BD6E18">
              <w:t>Explosive atmospheres - Part 36: Non-electrical equipment for explosive atmospheres – Basic method and requirements</w:t>
            </w:r>
          </w:p>
        </w:tc>
        <w:tc>
          <w:tcPr>
            <w:tcW w:w="939" w:type="pct"/>
          </w:tcPr>
          <w:p w14:paraId="232DB75B" w14:textId="77777777" w:rsidR="008D11C0" w:rsidRPr="00BD6E18" w:rsidRDefault="008D11C0" w:rsidP="00A27BEE">
            <w:pPr>
              <w:pStyle w:val="TABLE-cell"/>
            </w:pPr>
          </w:p>
        </w:tc>
      </w:tr>
      <w:tr w:rsidR="008D11C0" w:rsidRPr="00BD6E18" w14:paraId="28C469F6" w14:textId="77777777" w:rsidTr="00F80266">
        <w:tc>
          <w:tcPr>
            <w:tcW w:w="0" w:type="auto"/>
            <w:noWrap/>
            <w:tcMar>
              <w:top w:w="45" w:type="dxa"/>
              <w:left w:w="90" w:type="dxa"/>
              <w:bottom w:w="45" w:type="dxa"/>
              <w:right w:w="45" w:type="dxa"/>
            </w:tcMar>
          </w:tcPr>
          <w:p w14:paraId="4453C7FE" w14:textId="77777777" w:rsidR="008D11C0" w:rsidRPr="00BD6E18" w:rsidRDefault="008D11C0" w:rsidP="00A27BEE">
            <w:pPr>
              <w:pStyle w:val="TABLE-cell"/>
            </w:pPr>
            <w:r w:rsidRPr="00BD6E18">
              <w:t>ISO 80079-37</w:t>
            </w:r>
          </w:p>
          <w:p w14:paraId="5D2C3FC0"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059698D9" w14:textId="3D786EC8" w:rsidR="008D11C0" w:rsidRPr="00BD6E18" w:rsidRDefault="008D11C0" w:rsidP="00A27BEE">
            <w:pPr>
              <w:pStyle w:val="TABLE-cell"/>
            </w:pPr>
            <w:r w:rsidRPr="00BD6E18">
              <w:t xml:space="preserve">Explosive atmospheres - Part 37: Non-electrical equipment for explosive atmospheres – Non electrical type of protection constructional safety </w:t>
            </w:r>
            <w:r w:rsidR="009E7A3B">
              <w:t>“</w:t>
            </w:r>
            <w:r w:rsidRPr="00BD6E18">
              <w:t xml:space="preserve">c” control of ignition source </w:t>
            </w:r>
            <w:r w:rsidR="009E7A3B">
              <w:t>“</w:t>
            </w:r>
            <w:r w:rsidRPr="00BD6E18">
              <w:t xml:space="preserve">b”, liquid immersion </w:t>
            </w:r>
            <w:r w:rsidR="009E7A3B">
              <w:t>“</w:t>
            </w:r>
            <w:r w:rsidRPr="00BD6E18">
              <w:t>k”</w:t>
            </w:r>
          </w:p>
        </w:tc>
        <w:tc>
          <w:tcPr>
            <w:tcW w:w="939" w:type="pct"/>
          </w:tcPr>
          <w:p w14:paraId="7D72661D" w14:textId="77777777" w:rsidR="008D11C0" w:rsidRPr="00BD6E18" w:rsidRDefault="008D11C0" w:rsidP="00A27BEE">
            <w:pPr>
              <w:pStyle w:val="TABLE-cell"/>
            </w:pPr>
          </w:p>
        </w:tc>
      </w:tr>
      <w:tr w:rsidR="00DD2DE8" w:rsidRPr="00BD6E18" w14:paraId="69A816CD" w14:textId="77777777" w:rsidTr="00F80266">
        <w:tc>
          <w:tcPr>
            <w:tcW w:w="0" w:type="auto"/>
            <w:noWrap/>
            <w:tcMar>
              <w:top w:w="45" w:type="dxa"/>
              <w:left w:w="90" w:type="dxa"/>
              <w:bottom w:w="45" w:type="dxa"/>
              <w:right w:w="45" w:type="dxa"/>
            </w:tcMar>
          </w:tcPr>
          <w:p w14:paraId="2B5D21EA" w14:textId="77777777" w:rsidR="00DD2DE8" w:rsidRDefault="00DD2DE8" w:rsidP="00DD2DE8">
            <w:pPr>
              <w:pStyle w:val="TABLE-cell"/>
            </w:pPr>
            <w:r>
              <w:t>ISO/IEC 80079-49</w:t>
            </w:r>
          </w:p>
          <w:p w14:paraId="6BC6460A" w14:textId="2EEAE932" w:rsidR="00DD2DE8" w:rsidRPr="00BD6E18" w:rsidRDefault="00DD2DE8" w:rsidP="00DD2DE8">
            <w:pPr>
              <w:pStyle w:val="TABLE-cell"/>
            </w:pPr>
            <w:r>
              <w:t>Edition 1.0</w:t>
            </w:r>
          </w:p>
        </w:tc>
        <w:tc>
          <w:tcPr>
            <w:tcW w:w="3035" w:type="pct"/>
            <w:tcMar>
              <w:top w:w="45" w:type="dxa"/>
              <w:left w:w="90" w:type="dxa"/>
              <w:bottom w:w="45" w:type="dxa"/>
              <w:right w:w="45" w:type="dxa"/>
            </w:tcMar>
          </w:tcPr>
          <w:p w14:paraId="3079E213" w14:textId="0500FF2E" w:rsidR="00DD2DE8" w:rsidRPr="00BD6E18" w:rsidRDefault="00DD2DE8" w:rsidP="00DD2DE8">
            <w:pPr>
              <w:pStyle w:val="TABLE-cell"/>
            </w:pPr>
            <w:r w:rsidRPr="00BD6E18">
              <w:t xml:space="preserve">Explosive atmospheres - Part </w:t>
            </w:r>
            <w:r>
              <w:t>4</w:t>
            </w:r>
            <w:r w:rsidRPr="00BD6E18">
              <w:t xml:space="preserve">9: </w:t>
            </w:r>
            <w:r>
              <w:t>Flame arresters – Performance requirements, test methods and limits for use</w:t>
            </w:r>
            <w:r w:rsidRPr="00BD6E18">
              <w:t xml:space="preserve">  </w:t>
            </w:r>
          </w:p>
        </w:tc>
        <w:tc>
          <w:tcPr>
            <w:tcW w:w="939" w:type="pct"/>
          </w:tcPr>
          <w:p w14:paraId="124A3D4A" w14:textId="77777777" w:rsidR="00DD2DE8" w:rsidRDefault="00DD2DE8" w:rsidP="00DD2DE8">
            <w:pPr>
              <w:pStyle w:val="TABLE-cell"/>
            </w:pPr>
            <w:r>
              <w:t>ISO/IEC 80079-49</w:t>
            </w:r>
          </w:p>
          <w:p w14:paraId="4EE2B0DE" w14:textId="451DEE7D" w:rsidR="00DD2DE8" w:rsidRPr="00BD6E18" w:rsidRDefault="00DD2DE8" w:rsidP="00DD2DE8">
            <w:pPr>
              <w:pStyle w:val="TABLE-cell"/>
            </w:pPr>
            <w:r>
              <w:t>Edition 1.0</w:t>
            </w:r>
          </w:p>
        </w:tc>
      </w:tr>
      <w:tr w:rsidR="008D11C0" w:rsidRPr="00BD6E18" w14:paraId="5E86C9B1" w14:textId="77777777" w:rsidTr="00F80266">
        <w:tc>
          <w:tcPr>
            <w:tcW w:w="0" w:type="auto"/>
            <w:noWrap/>
            <w:tcMar>
              <w:top w:w="45" w:type="dxa"/>
              <w:left w:w="90" w:type="dxa"/>
              <w:bottom w:w="45" w:type="dxa"/>
              <w:right w:w="45" w:type="dxa"/>
            </w:tcMar>
          </w:tcPr>
          <w:p w14:paraId="1221CCED" w14:textId="77777777" w:rsidR="008D11C0" w:rsidRPr="00BD6E18" w:rsidRDefault="008D11C0" w:rsidP="00A27BEE">
            <w:pPr>
              <w:pStyle w:val="TABLE-cell"/>
            </w:pPr>
            <w:r w:rsidRPr="00BD6E18">
              <w:t>IEC TS 60079-39</w:t>
            </w:r>
          </w:p>
          <w:p w14:paraId="35BF494F" w14:textId="77777777" w:rsidR="008D11C0" w:rsidRPr="00BD6E18" w:rsidRDefault="008D11C0" w:rsidP="00A27BEE">
            <w:pPr>
              <w:pStyle w:val="TABLE-cell"/>
              <w:rPr>
                <w:highlight w:val="yellow"/>
              </w:rPr>
            </w:pPr>
            <w:r w:rsidRPr="00BD6E18">
              <w:t>Edition 1.0</w:t>
            </w:r>
          </w:p>
        </w:tc>
        <w:tc>
          <w:tcPr>
            <w:tcW w:w="3035" w:type="pct"/>
            <w:tcMar>
              <w:top w:w="45" w:type="dxa"/>
              <w:left w:w="90" w:type="dxa"/>
              <w:bottom w:w="45" w:type="dxa"/>
              <w:right w:w="45" w:type="dxa"/>
            </w:tcMar>
          </w:tcPr>
          <w:p w14:paraId="066C31CC" w14:textId="77777777" w:rsidR="008D11C0" w:rsidRPr="00BD6E18" w:rsidRDefault="008D11C0" w:rsidP="00A27BEE">
            <w:pPr>
              <w:pStyle w:val="TABLE-cell"/>
            </w:pPr>
            <w:r w:rsidRPr="00BD6E18">
              <w:t xml:space="preserve">Explosive atmospheres - Part 39: Intrinsically safe systems with electronically controlled spark duration limitation  </w:t>
            </w:r>
          </w:p>
        </w:tc>
        <w:tc>
          <w:tcPr>
            <w:tcW w:w="939" w:type="pct"/>
          </w:tcPr>
          <w:p w14:paraId="7FBF0744" w14:textId="77777777" w:rsidR="008D11C0" w:rsidRPr="00BD6E18" w:rsidRDefault="008D11C0" w:rsidP="00A27BEE">
            <w:pPr>
              <w:pStyle w:val="TABLE-cell"/>
            </w:pPr>
          </w:p>
        </w:tc>
      </w:tr>
      <w:tr w:rsidR="008D11C0" w:rsidRPr="00BD6E18" w14:paraId="5E7423CC" w14:textId="77777777" w:rsidTr="00F80266">
        <w:tc>
          <w:tcPr>
            <w:tcW w:w="0" w:type="auto"/>
            <w:noWrap/>
            <w:tcMar>
              <w:top w:w="45" w:type="dxa"/>
              <w:left w:w="90" w:type="dxa"/>
              <w:bottom w:w="45" w:type="dxa"/>
              <w:right w:w="45" w:type="dxa"/>
            </w:tcMar>
          </w:tcPr>
          <w:p w14:paraId="73F46D3B" w14:textId="77777777" w:rsidR="008D11C0" w:rsidRPr="00BD6E18" w:rsidRDefault="008D11C0" w:rsidP="00A27BEE">
            <w:pPr>
              <w:pStyle w:val="TABLE-cell"/>
            </w:pPr>
            <w:r w:rsidRPr="00BD6E18">
              <w:t>IEC TS 60079-40</w:t>
            </w:r>
          </w:p>
          <w:p w14:paraId="030F59C9"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7EF4367A" w14:textId="77777777" w:rsidR="008D11C0" w:rsidRPr="00BD6E18" w:rsidRDefault="008D11C0" w:rsidP="00A27BEE">
            <w:pPr>
              <w:pStyle w:val="TABLE-cell"/>
            </w:pPr>
            <w:r w:rsidRPr="00BD6E18">
              <w:t>Explosive atmospheres - Part 40: Requirements for process sealing between flammable process fluids and electrical systems</w:t>
            </w:r>
          </w:p>
        </w:tc>
        <w:tc>
          <w:tcPr>
            <w:tcW w:w="939" w:type="pct"/>
          </w:tcPr>
          <w:p w14:paraId="79DAEAF1" w14:textId="77777777" w:rsidR="008D11C0" w:rsidRPr="00BD6E18" w:rsidRDefault="008D11C0" w:rsidP="00A27BEE">
            <w:pPr>
              <w:pStyle w:val="TABLE-cell"/>
            </w:pPr>
          </w:p>
        </w:tc>
      </w:tr>
      <w:tr w:rsidR="008E169D" w:rsidRPr="00BD6E18" w14:paraId="3DD2DF48" w14:textId="77777777" w:rsidTr="00161A38">
        <w:tc>
          <w:tcPr>
            <w:tcW w:w="0" w:type="auto"/>
            <w:noWrap/>
            <w:tcMar>
              <w:top w:w="45" w:type="dxa"/>
              <w:left w:w="90" w:type="dxa"/>
              <w:bottom w:w="45" w:type="dxa"/>
              <w:right w:w="45" w:type="dxa"/>
            </w:tcMar>
          </w:tcPr>
          <w:p w14:paraId="2ED55876" w14:textId="77777777" w:rsidR="008E169D" w:rsidRPr="00BD6E18" w:rsidRDefault="00424677" w:rsidP="00A27BEE">
            <w:pPr>
              <w:pStyle w:val="TABLE-cell"/>
            </w:pPr>
            <w:r w:rsidRPr="00BD6E18">
              <w:t>IEC TS 60079-42</w:t>
            </w:r>
          </w:p>
          <w:p w14:paraId="4BEAD128" w14:textId="3CD09C4C" w:rsidR="00424677" w:rsidRPr="00BD6E18" w:rsidRDefault="00424677" w:rsidP="00A27BEE">
            <w:pPr>
              <w:pStyle w:val="TABLE-cell"/>
            </w:pPr>
            <w:r w:rsidRPr="00BD6E18">
              <w:t>Edition 1.0</w:t>
            </w:r>
          </w:p>
        </w:tc>
        <w:tc>
          <w:tcPr>
            <w:tcW w:w="3035" w:type="pct"/>
            <w:tcMar>
              <w:top w:w="45" w:type="dxa"/>
              <w:left w:w="90" w:type="dxa"/>
              <w:bottom w:w="45" w:type="dxa"/>
              <w:right w:w="45" w:type="dxa"/>
            </w:tcMar>
          </w:tcPr>
          <w:p w14:paraId="6F7A5B89" w14:textId="77777777" w:rsidR="008E169D" w:rsidRPr="00BD6E18" w:rsidRDefault="00E91668" w:rsidP="00A27BEE">
            <w:pPr>
              <w:pStyle w:val="TABLE-cell"/>
            </w:pPr>
            <w:r w:rsidRPr="00BD6E18">
              <w:t>Explosive atmospheres - Part 42: Electrical safety devices for the control of potential ignition sources from Ex-Equipment</w:t>
            </w:r>
          </w:p>
          <w:p w14:paraId="0A66D077" w14:textId="44168237" w:rsidR="00E91668" w:rsidRPr="00BD6E18" w:rsidRDefault="00E91668" w:rsidP="00A27BEE">
            <w:pPr>
              <w:pStyle w:val="TABLE-cell"/>
            </w:pPr>
            <w:r w:rsidRPr="00BD6E18">
              <w:t>(may be used for testing purposes but not for issuing an IECEx Certificate of Conformity)</w:t>
            </w:r>
          </w:p>
        </w:tc>
        <w:tc>
          <w:tcPr>
            <w:tcW w:w="939" w:type="pct"/>
          </w:tcPr>
          <w:p w14:paraId="25580C0C" w14:textId="77777777" w:rsidR="008E169D" w:rsidRPr="00BD6E18" w:rsidRDefault="008E169D" w:rsidP="00A27BEE">
            <w:pPr>
              <w:pStyle w:val="TABLE-cell"/>
            </w:pPr>
          </w:p>
        </w:tc>
      </w:tr>
      <w:tr w:rsidR="008D11C0" w:rsidRPr="00BD6E18" w14:paraId="7892EADD" w14:textId="77777777" w:rsidTr="00F80266">
        <w:tc>
          <w:tcPr>
            <w:tcW w:w="0" w:type="auto"/>
            <w:noWrap/>
            <w:tcMar>
              <w:top w:w="45" w:type="dxa"/>
              <w:left w:w="90" w:type="dxa"/>
              <w:bottom w:w="45" w:type="dxa"/>
              <w:right w:w="45" w:type="dxa"/>
            </w:tcMar>
          </w:tcPr>
          <w:p w14:paraId="288E39E1" w14:textId="77777777" w:rsidR="008D11C0" w:rsidRPr="00BD6E18" w:rsidRDefault="008D11C0" w:rsidP="00A27BEE">
            <w:pPr>
              <w:pStyle w:val="TABLE-cell"/>
            </w:pPr>
            <w:r w:rsidRPr="00BD6E18">
              <w:t>IEC TS 60079-46</w:t>
            </w:r>
          </w:p>
          <w:p w14:paraId="734F2E5F" w14:textId="77777777" w:rsidR="008D11C0" w:rsidRPr="00BD6E18" w:rsidRDefault="008D11C0" w:rsidP="00A27BEE">
            <w:pPr>
              <w:pStyle w:val="TABLE-cell"/>
            </w:pPr>
            <w:r w:rsidRPr="00BD6E18">
              <w:t>Edition 1.0</w:t>
            </w:r>
          </w:p>
        </w:tc>
        <w:tc>
          <w:tcPr>
            <w:tcW w:w="3035" w:type="pct"/>
            <w:tcMar>
              <w:top w:w="45" w:type="dxa"/>
              <w:left w:w="90" w:type="dxa"/>
              <w:bottom w:w="45" w:type="dxa"/>
              <w:right w:w="45" w:type="dxa"/>
            </w:tcMar>
          </w:tcPr>
          <w:p w14:paraId="3FB2F736" w14:textId="77777777" w:rsidR="008D11C0" w:rsidRPr="00BD6E18" w:rsidRDefault="008D11C0" w:rsidP="00A27BEE">
            <w:pPr>
              <w:pStyle w:val="TABLE-cell"/>
              <w:rPr>
                <w:bCs w:val="0"/>
              </w:rPr>
            </w:pPr>
            <w:r w:rsidRPr="00BD6E18">
              <w:t>Explosive atmospheres – Part 46 - Equipment assemblies</w:t>
            </w:r>
          </w:p>
        </w:tc>
        <w:tc>
          <w:tcPr>
            <w:tcW w:w="939" w:type="pct"/>
          </w:tcPr>
          <w:p w14:paraId="4FC2A078" w14:textId="77777777" w:rsidR="008D11C0" w:rsidRPr="00BD6E18" w:rsidRDefault="008D11C0" w:rsidP="00A27BEE">
            <w:pPr>
              <w:pStyle w:val="TABLE-cell"/>
            </w:pPr>
          </w:p>
        </w:tc>
      </w:tr>
      <w:tr w:rsidR="008D11C0" w:rsidRPr="00BD6E18" w14:paraId="0D12272A" w14:textId="77777777" w:rsidTr="00F80266">
        <w:tc>
          <w:tcPr>
            <w:tcW w:w="0" w:type="auto"/>
            <w:noWrap/>
            <w:tcMar>
              <w:top w:w="45" w:type="dxa"/>
              <w:left w:w="90" w:type="dxa"/>
              <w:bottom w:w="45" w:type="dxa"/>
              <w:right w:w="45" w:type="dxa"/>
            </w:tcMar>
          </w:tcPr>
          <w:p w14:paraId="3749273B" w14:textId="77777777" w:rsidR="008D11C0" w:rsidRPr="00913966" w:rsidRDefault="008D11C0" w:rsidP="00A27BEE">
            <w:pPr>
              <w:pStyle w:val="TABLE-cell"/>
            </w:pPr>
            <w:r w:rsidRPr="00913966">
              <w:t>IEC 62784</w:t>
            </w:r>
          </w:p>
          <w:p w14:paraId="0C72E185" w14:textId="7105A2B3" w:rsidR="008D11C0" w:rsidRPr="00BD6E18" w:rsidRDefault="008D11C0" w:rsidP="00A27BEE">
            <w:pPr>
              <w:pStyle w:val="TABLE-cell"/>
            </w:pPr>
            <w:r w:rsidRPr="00913966">
              <w:t>Edition 1.</w:t>
            </w:r>
            <w:r w:rsidR="00F80266" w:rsidRPr="00913966">
              <w:t>1</w:t>
            </w:r>
          </w:p>
        </w:tc>
        <w:tc>
          <w:tcPr>
            <w:tcW w:w="3035" w:type="pct"/>
            <w:tcMar>
              <w:top w:w="45" w:type="dxa"/>
              <w:left w:w="90" w:type="dxa"/>
              <w:bottom w:w="45" w:type="dxa"/>
              <w:right w:w="45" w:type="dxa"/>
            </w:tcMar>
          </w:tcPr>
          <w:p w14:paraId="2E42720D" w14:textId="77777777" w:rsidR="008D11C0" w:rsidRPr="00BD6E18" w:rsidRDefault="008D11C0" w:rsidP="00A27BEE">
            <w:pPr>
              <w:pStyle w:val="TABLE-cell"/>
              <w:rPr>
                <w:bCs w:val="0"/>
              </w:rPr>
            </w:pPr>
            <w:r w:rsidRPr="00913966">
              <w:t>Vacuum cleaners and dust extractors providing equipment protection level Dc for the collection of combustible dusts - Particular requirements</w:t>
            </w:r>
          </w:p>
        </w:tc>
        <w:tc>
          <w:tcPr>
            <w:tcW w:w="939" w:type="pct"/>
          </w:tcPr>
          <w:p w14:paraId="461E222E" w14:textId="77777777" w:rsidR="008D11C0" w:rsidRPr="00BD6E18" w:rsidRDefault="008D11C0" w:rsidP="00A27BEE">
            <w:pPr>
              <w:pStyle w:val="TABLE-cell"/>
            </w:pPr>
          </w:p>
        </w:tc>
      </w:tr>
      <w:tr w:rsidR="00DD2DE8" w:rsidRPr="00BD6E18" w14:paraId="63DF324B" w14:textId="77777777" w:rsidTr="00F80266">
        <w:tc>
          <w:tcPr>
            <w:tcW w:w="0" w:type="auto"/>
            <w:noWrap/>
            <w:tcMar>
              <w:top w:w="45" w:type="dxa"/>
              <w:left w:w="90" w:type="dxa"/>
              <w:bottom w:w="45" w:type="dxa"/>
              <w:right w:w="45" w:type="dxa"/>
            </w:tcMar>
          </w:tcPr>
          <w:p w14:paraId="26E214FA" w14:textId="77777777" w:rsidR="00DD2DE8" w:rsidRDefault="00DD2DE8" w:rsidP="00DD2DE8">
            <w:pPr>
              <w:pStyle w:val="TABLE-cell"/>
            </w:pPr>
            <w:r>
              <w:t>IEC 62990</w:t>
            </w:r>
          </w:p>
          <w:p w14:paraId="06FF9544" w14:textId="4A4B951C" w:rsidR="00DD2DE8" w:rsidRPr="00BD6E18" w:rsidRDefault="00DD2DE8" w:rsidP="00DD2DE8">
            <w:pPr>
              <w:pStyle w:val="TABLE-cell"/>
            </w:pPr>
            <w:r>
              <w:t>Edition 1.0</w:t>
            </w:r>
          </w:p>
        </w:tc>
        <w:tc>
          <w:tcPr>
            <w:tcW w:w="3035" w:type="pct"/>
            <w:tcMar>
              <w:top w:w="45" w:type="dxa"/>
              <w:left w:w="90" w:type="dxa"/>
              <w:bottom w:w="45" w:type="dxa"/>
              <w:right w:w="45" w:type="dxa"/>
            </w:tcMar>
          </w:tcPr>
          <w:p w14:paraId="160DF5E5" w14:textId="50A4284A" w:rsidR="00DD2DE8" w:rsidRPr="00BD6E18" w:rsidRDefault="00DD2DE8" w:rsidP="00DD2DE8">
            <w:pPr>
              <w:pStyle w:val="TABLE-cell"/>
            </w:pPr>
            <w:r>
              <w:t>Workplace Atmospheres – Part 1: Gas detectors – Performance requirements of detector for toxic gases</w:t>
            </w:r>
          </w:p>
        </w:tc>
        <w:tc>
          <w:tcPr>
            <w:tcW w:w="939" w:type="pct"/>
          </w:tcPr>
          <w:p w14:paraId="309F21C4" w14:textId="77777777" w:rsidR="00DD2DE8" w:rsidRPr="00BD6E18" w:rsidRDefault="00DD2DE8" w:rsidP="00DD2DE8">
            <w:pPr>
              <w:pStyle w:val="TABLE-cell"/>
            </w:pPr>
          </w:p>
        </w:tc>
      </w:tr>
      <w:tr w:rsidR="00DD2DE8" w:rsidRPr="00BD6E18" w14:paraId="1722D7D1" w14:textId="77777777" w:rsidTr="00F80266">
        <w:tc>
          <w:tcPr>
            <w:tcW w:w="0" w:type="auto"/>
            <w:noWrap/>
            <w:tcMar>
              <w:top w:w="45" w:type="dxa"/>
              <w:left w:w="90" w:type="dxa"/>
              <w:bottom w:w="45" w:type="dxa"/>
              <w:right w:w="45" w:type="dxa"/>
            </w:tcMar>
          </w:tcPr>
          <w:p w14:paraId="23B0324F" w14:textId="77777777" w:rsidR="00FE352E" w:rsidRPr="00FE352E" w:rsidRDefault="00FE352E" w:rsidP="00FE352E">
            <w:pPr>
              <w:pStyle w:val="TABLE-cell"/>
            </w:pPr>
            <w:r w:rsidRPr="00FE352E">
              <w:t xml:space="preserve">ISO 17268:2020, </w:t>
            </w:r>
          </w:p>
          <w:p w14:paraId="12D84319" w14:textId="3986D91E" w:rsidR="00DD2DE8" w:rsidRPr="00FE352E" w:rsidRDefault="00FE352E" w:rsidP="00FE352E">
            <w:pPr>
              <w:pStyle w:val="TABLE-cell"/>
            </w:pPr>
            <w:r w:rsidRPr="00FE352E">
              <w:t>Edition 3.0</w:t>
            </w:r>
          </w:p>
        </w:tc>
        <w:tc>
          <w:tcPr>
            <w:tcW w:w="3035" w:type="pct"/>
            <w:tcMar>
              <w:top w:w="45" w:type="dxa"/>
              <w:left w:w="90" w:type="dxa"/>
              <w:bottom w:w="45" w:type="dxa"/>
              <w:right w:w="45" w:type="dxa"/>
            </w:tcMar>
          </w:tcPr>
          <w:p w14:paraId="0D92D2B4" w14:textId="33BE3050" w:rsidR="00DD2DE8" w:rsidRPr="00FE352E" w:rsidRDefault="00FE352E" w:rsidP="00DD2DE8">
            <w:pPr>
              <w:pStyle w:val="TABLE-cell"/>
              <w:rPr>
                <w:bCs w:val="0"/>
                <w:i/>
                <w:iCs/>
              </w:rPr>
            </w:pPr>
            <w:r w:rsidRPr="00FE352E">
              <w:t>Gaseous hydrogen land and vehicle refuelling connection devices</w:t>
            </w:r>
          </w:p>
        </w:tc>
        <w:tc>
          <w:tcPr>
            <w:tcW w:w="939" w:type="pct"/>
          </w:tcPr>
          <w:p w14:paraId="54A9F4D8" w14:textId="77777777" w:rsidR="00DD2DE8" w:rsidRPr="00BD6E18" w:rsidRDefault="00DD2DE8" w:rsidP="00DD2DE8">
            <w:pPr>
              <w:pStyle w:val="TABLE-cell"/>
            </w:pPr>
          </w:p>
        </w:tc>
      </w:tr>
      <w:tr w:rsidR="00FE352E" w:rsidRPr="00BD6E18" w14:paraId="28EAD867" w14:textId="77777777" w:rsidTr="00F80266">
        <w:tc>
          <w:tcPr>
            <w:tcW w:w="0" w:type="auto"/>
            <w:noWrap/>
            <w:tcMar>
              <w:top w:w="45" w:type="dxa"/>
              <w:left w:w="90" w:type="dxa"/>
              <w:bottom w:w="45" w:type="dxa"/>
              <w:right w:w="45" w:type="dxa"/>
            </w:tcMar>
          </w:tcPr>
          <w:p w14:paraId="03B142F2" w14:textId="77777777" w:rsidR="00FE352E" w:rsidRPr="00FE352E" w:rsidRDefault="00FE352E" w:rsidP="00FE352E">
            <w:pPr>
              <w:pStyle w:val="TABLE-cell"/>
            </w:pPr>
            <w:r w:rsidRPr="00FE352E">
              <w:t xml:space="preserve">ISO 19880-3:2018, </w:t>
            </w:r>
          </w:p>
          <w:p w14:paraId="285CB2CC" w14:textId="4261E3FA" w:rsidR="00FE352E" w:rsidRPr="00FE352E" w:rsidRDefault="00FE352E" w:rsidP="00FE352E">
            <w:pPr>
              <w:pStyle w:val="TABLE-cell"/>
            </w:pPr>
            <w:r w:rsidRPr="00FE352E">
              <w:t>Edition 1.0</w:t>
            </w:r>
          </w:p>
        </w:tc>
        <w:tc>
          <w:tcPr>
            <w:tcW w:w="3035" w:type="pct"/>
            <w:tcMar>
              <w:top w:w="45" w:type="dxa"/>
              <w:left w:w="90" w:type="dxa"/>
              <w:bottom w:w="45" w:type="dxa"/>
              <w:right w:w="45" w:type="dxa"/>
            </w:tcMar>
          </w:tcPr>
          <w:p w14:paraId="07441414" w14:textId="5AFC2354" w:rsidR="00FE352E" w:rsidRPr="00FE352E" w:rsidRDefault="00FE352E" w:rsidP="00DD2DE8">
            <w:pPr>
              <w:pStyle w:val="TABLE-cell"/>
              <w:rPr>
                <w:bCs w:val="0"/>
                <w:i/>
                <w:iCs/>
              </w:rPr>
            </w:pPr>
            <w:r w:rsidRPr="00FE352E">
              <w:t>Gaseous hydrogen — Fuelling stations — Part 3: Valves</w:t>
            </w:r>
          </w:p>
        </w:tc>
        <w:tc>
          <w:tcPr>
            <w:tcW w:w="939" w:type="pct"/>
          </w:tcPr>
          <w:p w14:paraId="59C3002E" w14:textId="77777777" w:rsidR="00FE352E" w:rsidRPr="00BD6E18" w:rsidRDefault="00FE352E" w:rsidP="00DD2DE8">
            <w:pPr>
              <w:pStyle w:val="TABLE-cell"/>
            </w:pPr>
          </w:p>
        </w:tc>
      </w:tr>
      <w:tr w:rsidR="00FE352E" w:rsidRPr="00BD6E18" w14:paraId="4B06D963" w14:textId="77777777" w:rsidTr="00F80266">
        <w:tc>
          <w:tcPr>
            <w:tcW w:w="0" w:type="auto"/>
            <w:noWrap/>
            <w:tcMar>
              <w:top w:w="45" w:type="dxa"/>
              <w:left w:w="90" w:type="dxa"/>
              <w:bottom w:w="45" w:type="dxa"/>
              <w:right w:w="45" w:type="dxa"/>
            </w:tcMar>
          </w:tcPr>
          <w:p w14:paraId="64243783" w14:textId="77777777" w:rsidR="00FE352E" w:rsidRPr="00FE352E" w:rsidRDefault="00FE352E" w:rsidP="00FE352E">
            <w:pPr>
              <w:pStyle w:val="TABLE-cell"/>
            </w:pPr>
            <w:r w:rsidRPr="00FE352E">
              <w:t xml:space="preserve">ISO 19880-5:2019, </w:t>
            </w:r>
          </w:p>
          <w:p w14:paraId="394C0B88" w14:textId="5C7293F3" w:rsidR="00FE352E" w:rsidRPr="00FE352E" w:rsidRDefault="00FE352E" w:rsidP="00FE352E">
            <w:pPr>
              <w:pStyle w:val="TABLE-cell"/>
            </w:pPr>
            <w:r w:rsidRPr="00FE352E">
              <w:t>Edition 1.0</w:t>
            </w:r>
          </w:p>
        </w:tc>
        <w:tc>
          <w:tcPr>
            <w:tcW w:w="3035" w:type="pct"/>
            <w:tcMar>
              <w:top w:w="45" w:type="dxa"/>
              <w:left w:w="90" w:type="dxa"/>
              <w:bottom w:w="45" w:type="dxa"/>
              <w:right w:w="45" w:type="dxa"/>
            </w:tcMar>
          </w:tcPr>
          <w:p w14:paraId="3563202C" w14:textId="04D531F4" w:rsidR="00FE352E" w:rsidRPr="00FE352E" w:rsidRDefault="00FE352E" w:rsidP="00DD2DE8">
            <w:pPr>
              <w:pStyle w:val="TABLE-cell"/>
              <w:rPr>
                <w:bCs w:val="0"/>
                <w:i/>
                <w:iCs/>
              </w:rPr>
            </w:pPr>
            <w:r w:rsidRPr="00FE352E">
              <w:t>Gaseous hydrogen — Fuelling stations — Part 5: Dispenser hoses and hose assemblies</w:t>
            </w:r>
          </w:p>
        </w:tc>
        <w:tc>
          <w:tcPr>
            <w:tcW w:w="939" w:type="pct"/>
          </w:tcPr>
          <w:p w14:paraId="36D60191" w14:textId="77777777" w:rsidR="00FE352E" w:rsidRPr="00BD6E18" w:rsidRDefault="00FE352E" w:rsidP="00DD2DE8">
            <w:pPr>
              <w:pStyle w:val="TABLE-cell"/>
            </w:pPr>
          </w:p>
        </w:tc>
      </w:tr>
    </w:tbl>
    <w:p w14:paraId="161B7A0F" w14:textId="1E45ECF7" w:rsidR="00736B09" w:rsidRDefault="003B058F" w:rsidP="00FE352E">
      <w:pPr>
        <w:pStyle w:val="NOTE"/>
        <w:rPr>
          <w:lang w:eastAsia="en-AU"/>
        </w:rPr>
      </w:pPr>
      <w:r>
        <w:rPr>
          <w:lang w:eastAsia="en-AU"/>
        </w:rPr>
        <w:t>N</w:t>
      </w:r>
      <w:r w:rsidR="002B0C86">
        <w:rPr>
          <w:lang w:eastAsia="en-AU"/>
        </w:rPr>
        <w:t>OTE</w:t>
      </w:r>
      <w:r w:rsidR="00AA4758">
        <w:rPr>
          <w:lang w:eastAsia="en-AU"/>
        </w:rPr>
        <w:t>:</w:t>
      </w:r>
      <w:r>
        <w:rPr>
          <w:lang w:eastAsia="en-AU"/>
        </w:rPr>
        <w:t xml:space="preserve"> </w:t>
      </w:r>
      <w:r w:rsidR="00ED1E5C">
        <w:rPr>
          <w:lang w:eastAsia="en-AU"/>
        </w:rPr>
        <w:t>Acceptance for the latest edition</w:t>
      </w:r>
      <w:r w:rsidR="00EE282A">
        <w:rPr>
          <w:lang w:eastAsia="en-AU"/>
        </w:rPr>
        <w:t xml:space="preserve"> of a Standard</w:t>
      </w:r>
      <w:r w:rsidR="00ED1E5C">
        <w:rPr>
          <w:lang w:eastAsia="en-AU"/>
        </w:rPr>
        <w:t xml:space="preserve"> will also enable you to </w:t>
      </w:r>
      <w:r w:rsidR="0051041E">
        <w:rPr>
          <w:lang w:eastAsia="en-AU"/>
        </w:rPr>
        <w:t xml:space="preserve">carry out assessment and testing to earlier editions </w:t>
      </w:r>
      <w:r w:rsidR="00ED1E5C">
        <w:rPr>
          <w:lang w:eastAsia="en-AU"/>
        </w:rPr>
        <w:t>the standard.</w:t>
      </w:r>
      <w:r w:rsidR="00736B09">
        <w:rPr>
          <w:lang w:eastAsia="en-AU"/>
        </w:rPr>
        <w:br w:type="page"/>
      </w:r>
    </w:p>
    <w:p w14:paraId="6B65238F" w14:textId="7026D513" w:rsidR="008D11C0" w:rsidRPr="00913966" w:rsidRDefault="008D11C0" w:rsidP="008D11C0">
      <w:pPr>
        <w:pStyle w:val="ANNEX-heading1"/>
        <w:rPr>
          <w:lang w:eastAsia="en-AU"/>
        </w:rPr>
      </w:pPr>
      <w:bookmarkStart w:id="14" w:name="_Toc205554043"/>
      <w:r w:rsidRPr="00913966">
        <w:rPr>
          <w:lang w:eastAsia="en-AU"/>
        </w:rPr>
        <w:t>Superseded standards</w:t>
      </w:r>
      <w:bookmarkEnd w:id="14"/>
      <w:r w:rsidRPr="00913966">
        <w:rPr>
          <w:lang w:eastAsia="en-AU"/>
        </w:rPr>
        <w:t xml:space="preserve"> </w:t>
      </w:r>
    </w:p>
    <w:p w14:paraId="44898358" w14:textId="4392BC56" w:rsidR="008D11C0" w:rsidRPr="00913966" w:rsidRDefault="008D11C0" w:rsidP="00946DDD">
      <w:pPr>
        <w:pStyle w:val="PARAGRAPH"/>
        <w:rPr>
          <w:lang w:eastAsia="en-AU"/>
        </w:rPr>
      </w:pPr>
      <w:r w:rsidRPr="00913966">
        <w:rPr>
          <w:lang w:eastAsia="en-AU"/>
        </w:rPr>
        <w:t xml:space="preserve">The following superseded standards may form part of a </w:t>
      </w:r>
      <w:r w:rsidR="004F4144">
        <w:rPr>
          <w:lang w:eastAsia="en-AU"/>
        </w:rPr>
        <w:t>laboratory</w:t>
      </w:r>
      <w:r w:rsidRPr="00913966">
        <w:rPr>
          <w:lang w:eastAsia="en-AU"/>
        </w:rPr>
        <w:t>’s scope, generally for historical reasons.</w:t>
      </w: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1865"/>
        <w:gridCol w:w="5517"/>
        <w:gridCol w:w="1707"/>
      </w:tblGrid>
      <w:tr w:rsidR="008D11C0" w:rsidRPr="00BD6E18" w14:paraId="48CB51A2" w14:textId="77777777" w:rsidTr="00F80266">
        <w:trPr>
          <w:tblHeader/>
        </w:trPr>
        <w:tc>
          <w:tcPr>
            <w:tcW w:w="0" w:type="auto"/>
            <w:noWrap/>
            <w:tcMar>
              <w:top w:w="45" w:type="dxa"/>
              <w:left w:w="90" w:type="dxa"/>
              <w:bottom w:w="45" w:type="dxa"/>
              <w:right w:w="45" w:type="dxa"/>
            </w:tcMar>
          </w:tcPr>
          <w:p w14:paraId="7FBB10FB" w14:textId="77777777" w:rsidR="008D11C0" w:rsidRDefault="008D11C0" w:rsidP="00A27BEE">
            <w:pPr>
              <w:pStyle w:val="TABLE-col-heading"/>
            </w:pPr>
            <w:r w:rsidRPr="00BD6E18">
              <w:t xml:space="preserve">Number </w:t>
            </w:r>
          </w:p>
          <w:p w14:paraId="46876272" w14:textId="77777777" w:rsidR="00142D95" w:rsidRDefault="00142D95" w:rsidP="00142D95">
            <w:pPr>
              <w:pStyle w:val="TABLE-col-heading"/>
              <w:spacing w:before="0" w:after="0"/>
              <w:rPr>
                <w:b w:val="0"/>
                <w:bCs w:val="0"/>
                <w:i/>
                <w:iCs/>
                <w:sz w:val="14"/>
                <w:szCs w:val="14"/>
              </w:rPr>
            </w:pPr>
            <w:r w:rsidRPr="0028442C">
              <w:rPr>
                <w:b w:val="0"/>
                <w:bCs w:val="0"/>
                <w:i/>
                <w:iCs/>
                <w:sz w:val="14"/>
                <w:szCs w:val="14"/>
              </w:rPr>
              <w:t xml:space="preserve">Add other </w:t>
            </w:r>
            <w:r>
              <w:rPr>
                <w:b w:val="0"/>
                <w:bCs w:val="0"/>
                <w:i/>
                <w:iCs/>
                <w:sz w:val="14"/>
                <w:szCs w:val="14"/>
              </w:rPr>
              <w:t xml:space="preserve">Standards </w:t>
            </w:r>
          </w:p>
          <w:p w14:paraId="08C5C73D" w14:textId="77777777" w:rsidR="00142D95" w:rsidRDefault="00142D95" w:rsidP="00142D95">
            <w:pPr>
              <w:pStyle w:val="TABLE-col-heading"/>
              <w:spacing w:before="0" w:after="0"/>
              <w:rPr>
                <w:b w:val="0"/>
                <w:bCs w:val="0"/>
                <w:i/>
                <w:iCs/>
                <w:sz w:val="14"/>
                <w:szCs w:val="14"/>
              </w:rPr>
            </w:pPr>
            <w:r w:rsidRPr="0028442C">
              <w:rPr>
                <w:b w:val="0"/>
                <w:bCs w:val="0"/>
                <w:i/>
                <w:iCs/>
                <w:sz w:val="14"/>
                <w:szCs w:val="14"/>
              </w:rPr>
              <w:t>as required</w:t>
            </w:r>
          </w:p>
          <w:p w14:paraId="518ADFCD" w14:textId="0CF40739" w:rsidR="00142D95" w:rsidRPr="00142D95" w:rsidRDefault="00142D95" w:rsidP="00142D95">
            <w:pPr>
              <w:pStyle w:val="TABLE-col-heading"/>
              <w:spacing w:before="0" w:after="0"/>
              <w:jc w:val="both"/>
              <w:rPr>
                <w:b w:val="0"/>
                <w:bCs w:val="0"/>
                <w:i/>
                <w:iCs/>
                <w:sz w:val="14"/>
                <w:szCs w:val="14"/>
              </w:rPr>
            </w:pPr>
          </w:p>
        </w:tc>
        <w:tc>
          <w:tcPr>
            <w:tcW w:w="3035" w:type="pct"/>
            <w:tcMar>
              <w:top w:w="45" w:type="dxa"/>
              <w:left w:w="90" w:type="dxa"/>
              <w:bottom w:w="45" w:type="dxa"/>
              <w:right w:w="45" w:type="dxa"/>
            </w:tcMar>
          </w:tcPr>
          <w:p w14:paraId="57B8AA97" w14:textId="77777777" w:rsidR="008D11C0" w:rsidRPr="00BD6E18" w:rsidRDefault="008D11C0" w:rsidP="00A27BEE">
            <w:pPr>
              <w:pStyle w:val="TABLE-col-heading"/>
            </w:pPr>
            <w:r w:rsidRPr="00BD6E18">
              <w:t xml:space="preserve">Title </w:t>
            </w:r>
          </w:p>
        </w:tc>
        <w:tc>
          <w:tcPr>
            <w:tcW w:w="939" w:type="pct"/>
          </w:tcPr>
          <w:p w14:paraId="62754B01" w14:textId="60ED070E" w:rsidR="008D11C0" w:rsidRPr="00BD6E18" w:rsidRDefault="008D11C0" w:rsidP="00A27BEE">
            <w:pPr>
              <w:pStyle w:val="TABLE-col-heading"/>
            </w:pPr>
            <w:r w:rsidRPr="00BD6E18">
              <w:t>Comments</w:t>
            </w:r>
          </w:p>
        </w:tc>
      </w:tr>
      <w:tr w:rsidR="008D11C0" w:rsidRPr="00BD6E18" w14:paraId="73C8EB43" w14:textId="77777777" w:rsidTr="00F80266">
        <w:trPr>
          <w:trHeight w:val="477"/>
        </w:trPr>
        <w:tc>
          <w:tcPr>
            <w:tcW w:w="0" w:type="auto"/>
            <w:noWrap/>
            <w:tcMar>
              <w:top w:w="45" w:type="dxa"/>
              <w:left w:w="90" w:type="dxa"/>
              <w:bottom w:w="45" w:type="dxa"/>
              <w:right w:w="45" w:type="dxa"/>
            </w:tcMar>
          </w:tcPr>
          <w:p w14:paraId="652D9A4E" w14:textId="6EF80569" w:rsidR="008D11C0" w:rsidRPr="00BD6E18" w:rsidRDefault="008D11C0" w:rsidP="00A27BEE">
            <w:pPr>
              <w:pStyle w:val="TABLE-cell"/>
            </w:pPr>
            <w:r w:rsidRPr="00BD6E18">
              <w:t>IEC 60079-27</w:t>
            </w:r>
          </w:p>
          <w:p w14:paraId="21858BFD" w14:textId="77777777" w:rsidR="008D11C0" w:rsidRPr="00BD6E18" w:rsidRDefault="008D11C0" w:rsidP="00A27BEE">
            <w:pPr>
              <w:pStyle w:val="TABLE-cell"/>
            </w:pPr>
            <w:r w:rsidRPr="00BD6E18">
              <w:t>Edition 2.0</w:t>
            </w:r>
          </w:p>
        </w:tc>
        <w:tc>
          <w:tcPr>
            <w:tcW w:w="3035" w:type="pct"/>
            <w:tcMar>
              <w:top w:w="45" w:type="dxa"/>
              <w:left w:w="90" w:type="dxa"/>
              <w:bottom w:w="45" w:type="dxa"/>
              <w:right w:w="45" w:type="dxa"/>
            </w:tcMar>
          </w:tcPr>
          <w:p w14:paraId="1B5820BC" w14:textId="77777777" w:rsidR="008D11C0" w:rsidRPr="00BD6E18" w:rsidRDefault="008D11C0" w:rsidP="00A27BEE">
            <w:pPr>
              <w:pStyle w:val="TABLE-cell"/>
            </w:pPr>
            <w:r w:rsidRPr="00BD6E18">
              <w:t>Explosive atmospheres – Part 27: Fieldbus intrinsically safe concept (FISCO)</w:t>
            </w:r>
          </w:p>
        </w:tc>
        <w:tc>
          <w:tcPr>
            <w:tcW w:w="939" w:type="pct"/>
          </w:tcPr>
          <w:p w14:paraId="1EEC8C23" w14:textId="77777777" w:rsidR="008D11C0" w:rsidRPr="00BD6E18" w:rsidRDefault="008D11C0" w:rsidP="00A27BEE">
            <w:pPr>
              <w:pStyle w:val="TABLE-cell"/>
            </w:pPr>
          </w:p>
        </w:tc>
      </w:tr>
      <w:tr w:rsidR="008D11C0" w:rsidRPr="00BD6E18" w14:paraId="7D8ED12C" w14:textId="77777777" w:rsidTr="00F80266">
        <w:tc>
          <w:tcPr>
            <w:tcW w:w="0" w:type="auto"/>
            <w:noWrap/>
            <w:tcMar>
              <w:top w:w="45" w:type="dxa"/>
              <w:left w:w="90" w:type="dxa"/>
              <w:bottom w:w="45" w:type="dxa"/>
              <w:right w:w="45" w:type="dxa"/>
            </w:tcMar>
          </w:tcPr>
          <w:p w14:paraId="03B50A7C" w14:textId="3BF486D4" w:rsidR="008D11C0" w:rsidRPr="00BD6E18" w:rsidRDefault="008D11C0" w:rsidP="00A27BEE">
            <w:pPr>
              <w:pStyle w:val="TABLE-cell"/>
            </w:pPr>
            <w:r w:rsidRPr="00BD6E18">
              <w:t>IEC 61241-0</w:t>
            </w:r>
          </w:p>
          <w:p w14:paraId="535FD923" w14:textId="77777777" w:rsidR="008D11C0" w:rsidRPr="00BD6E18" w:rsidRDefault="008D11C0" w:rsidP="00A27BEE">
            <w:pPr>
              <w:pStyle w:val="TABLE-cell"/>
            </w:pPr>
            <w:r w:rsidRPr="00BD6E18">
              <w:t xml:space="preserve">Edition 1.0 </w:t>
            </w:r>
          </w:p>
        </w:tc>
        <w:tc>
          <w:tcPr>
            <w:tcW w:w="3035" w:type="pct"/>
            <w:tcMar>
              <w:top w:w="45" w:type="dxa"/>
              <w:left w:w="90" w:type="dxa"/>
              <w:bottom w:w="45" w:type="dxa"/>
              <w:right w:w="45" w:type="dxa"/>
            </w:tcMar>
          </w:tcPr>
          <w:p w14:paraId="1F1A065C" w14:textId="77777777" w:rsidR="008D11C0" w:rsidRPr="00BD6E18" w:rsidRDefault="008D11C0" w:rsidP="00A27BEE">
            <w:pPr>
              <w:pStyle w:val="TABLE-cell"/>
            </w:pPr>
            <w:r w:rsidRPr="00BD6E18">
              <w:t>Electrical apparatus for use in the presence of combustible dust - Part 0: General requirements</w:t>
            </w:r>
          </w:p>
        </w:tc>
        <w:tc>
          <w:tcPr>
            <w:tcW w:w="939" w:type="pct"/>
          </w:tcPr>
          <w:p w14:paraId="4472A773" w14:textId="77777777" w:rsidR="008D11C0" w:rsidRPr="00BD6E18" w:rsidRDefault="008D11C0" w:rsidP="00A27BEE">
            <w:pPr>
              <w:pStyle w:val="TABLE-cell"/>
            </w:pPr>
          </w:p>
        </w:tc>
      </w:tr>
      <w:tr w:rsidR="008D11C0" w:rsidRPr="00BD6E18" w14:paraId="6B4257FF" w14:textId="77777777" w:rsidTr="00F80266">
        <w:tc>
          <w:tcPr>
            <w:tcW w:w="0" w:type="auto"/>
            <w:noWrap/>
            <w:tcMar>
              <w:top w:w="45" w:type="dxa"/>
              <w:left w:w="90" w:type="dxa"/>
              <w:bottom w:w="45" w:type="dxa"/>
              <w:right w:w="45" w:type="dxa"/>
            </w:tcMar>
          </w:tcPr>
          <w:p w14:paraId="6AFB827D" w14:textId="2EE54C42" w:rsidR="008D11C0" w:rsidRPr="00BD6E18" w:rsidRDefault="008D11C0" w:rsidP="00A27BEE">
            <w:pPr>
              <w:pStyle w:val="TABLE-cell"/>
              <w:rPr>
                <w:color w:val="000000"/>
              </w:rPr>
            </w:pPr>
            <w:r w:rsidRPr="00BD6E18">
              <w:rPr>
                <w:color w:val="000000"/>
              </w:rPr>
              <w:t xml:space="preserve">IEC 61241-1 </w:t>
            </w:r>
            <w:r w:rsidRPr="00BD6E18">
              <w:rPr>
                <w:color w:val="000000"/>
              </w:rPr>
              <w:br/>
              <w:t>Edition 1.0</w:t>
            </w:r>
          </w:p>
        </w:tc>
        <w:tc>
          <w:tcPr>
            <w:tcW w:w="3035" w:type="pct"/>
            <w:tcMar>
              <w:top w:w="45" w:type="dxa"/>
              <w:left w:w="90" w:type="dxa"/>
              <w:bottom w:w="45" w:type="dxa"/>
              <w:right w:w="45" w:type="dxa"/>
            </w:tcMar>
          </w:tcPr>
          <w:p w14:paraId="4DC9D8D7" w14:textId="77777777" w:rsidR="008D11C0" w:rsidRPr="00BD6E18" w:rsidRDefault="008D11C0" w:rsidP="00A27BEE">
            <w:pPr>
              <w:pStyle w:val="TABLE-cell"/>
              <w:rPr>
                <w:color w:val="000000"/>
              </w:rPr>
            </w:pPr>
            <w:r w:rsidRPr="00BD6E18">
              <w:rPr>
                <w:color w:val="000000"/>
              </w:rPr>
              <w:t>Electrical apparatus for use in the presence of combustible dust - Part 1: Protection by enclosure “</w:t>
            </w:r>
            <w:proofErr w:type="spellStart"/>
            <w:r w:rsidRPr="00BD6E18">
              <w:rPr>
                <w:color w:val="000000"/>
              </w:rPr>
              <w:t>tD</w:t>
            </w:r>
            <w:proofErr w:type="spellEnd"/>
            <w:r w:rsidRPr="00BD6E18">
              <w:rPr>
                <w:color w:val="000000"/>
              </w:rPr>
              <w:t>”</w:t>
            </w:r>
          </w:p>
        </w:tc>
        <w:tc>
          <w:tcPr>
            <w:tcW w:w="939" w:type="pct"/>
          </w:tcPr>
          <w:p w14:paraId="53908B71" w14:textId="77777777" w:rsidR="008D11C0" w:rsidRPr="00BD6E18" w:rsidRDefault="008D11C0" w:rsidP="00A27BEE">
            <w:pPr>
              <w:pStyle w:val="TABLE-cell"/>
              <w:rPr>
                <w:color w:val="000000"/>
              </w:rPr>
            </w:pPr>
          </w:p>
        </w:tc>
      </w:tr>
      <w:tr w:rsidR="008D11C0" w:rsidRPr="00BD6E18" w14:paraId="56F0DE0F" w14:textId="77777777" w:rsidTr="00F80266">
        <w:tc>
          <w:tcPr>
            <w:tcW w:w="0" w:type="auto"/>
            <w:noWrap/>
            <w:tcMar>
              <w:top w:w="45" w:type="dxa"/>
              <w:left w:w="90" w:type="dxa"/>
              <w:bottom w:w="45" w:type="dxa"/>
              <w:right w:w="45" w:type="dxa"/>
            </w:tcMar>
          </w:tcPr>
          <w:p w14:paraId="6B36CBB1" w14:textId="2DAB4044" w:rsidR="008D11C0" w:rsidRPr="00BD6E18" w:rsidRDefault="008D11C0" w:rsidP="00A27BEE">
            <w:pPr>
              <w:pStyle w:val="TABLE-cell"/>
              <w:rPr>
                <w:color w:val="000000"/>
              </w:rPr>
            </w:pPr>
            <w:r w:rsidRPr="00BD6E18">
              <w:rPr>
                <w:color w:val="000000"/>
              </w:rPr>
              <w:t xml:space="preserve">IEC 61241-4 </w:t>
            </w:r>
          </w:p>
          <w:p w14:paraId="30314175" w14:textId="77777777" w:rsidR="008D11C0" w:rsidRPr="00BD6E18" w:rsidRDefault="008D11C0" w:rsidP="00A27BEE">
            <w:pPr>
              <w:pStyle w:val="TABLE-cell"/>
              <w:rPr>
                <w:color w:val="000000"/>
              </w:rPr>
            </w:pPr>
            <w:r w:rsidRPr="00BD6E18">
              <w:rPr>
                <w:color w:val="000000"/>
              </w:rPr>
              <w:t>Edition 1.0</w:t>
            </w:r>
          </w:p>
        </w:tc>
        <w:tc>
          <w:tcPr>
            <w:tcW w:w="3035" w:type="pct"/>
            <w:tcMar>
              <w:top w:w="45" w:type="dxa"/>
              <w:left w:w="90" w:type="dxa"/>
              <w:bottom w:w="45" w:type="dxa"/>
              <w:right w:w="45" w:type="dxa"/>
            </w:tcMar>
          </w:tcPr>
          <w:p w14:paraId="6CA8FE97" w14:textId="77777777" w:rsidR="008D11C0" w:rsidRPr="00BD6E18" w:rsidRDefault="008D11C0" w:rsidP="00A27BEE">
            <w:pPr>
              <w:pStyle w:val="TABLE-cell"/>
              <w:rPr>
                <w:color w:val="000000"/>
              </w:rPr>
            </w:pPr>
            <w:r w:rsidRPr="00BD6E18">
              <w:rPr>
                <w:color w:val="000000"/>
              </w:rPr>
              <w:t>Electrical apparatus for use in the presence of combustible dust - Part 4: Protection by pressurization "</w:t>
            </w:r>
            <w:proofErr w:type="spellStart"/>
            <w:r w:rsidRPr="00BD6E18">
              <w:rPr>
                <w:color w:val="000000"/>
              </w:rPr>
              <w:t>pD</w:t>
            </w:r>
            <w:proofErr w:type="spellEnd"/>
            <w:r w:rsidRPr="00BD6E18">
              <w:rPr>
                <w:color w:val="000000"/>
              </w:rPr>
              <w:t xml:space="preserve">"  </w:t>
            </w:r>
          </w:p>
        </w:tc>
        <w:tc>
          <w:tcPr>
            <w:tcW w:w="939" w:type="pct"/>
          </w:tcPr>
          <w:p w14:paraId="2A3BE5EF" w14:textId="77777777" w:rsidR="008D11C0" w:rsidRPr="00BD6E18" w:rsidRDefault="008D11C0" w:rsidP="00A27BEE">
            <w:pPr>
              <w:pStyle w:val="TABLE-cell"/>
              <w:rPr>
                <w:color w:val="000000"/>
              </w:rPr>
            </w:pPr>
          </w:p>
        </w:tc>
      </w:tr>
      <w:tr w:rsidR="008D11C0" w:rsidRPr="00BD6E18" w14:paraId="2E42F049" w14:textId="77777777" w:rsidTr="00F80266">
        <w:trPr>
          <w:cantSplit/>
        </w:trPr>
        <w:tc>
          <w:tcPr>
            <w:tcW w:w="0" w:type="auto"/>
            <w:noWrap/>
            <w:tcMar>
              <w:top w:w="45" w:type="dxa"/>
              <w:left w:w="90" w:type="dxa"/>
              <w:bottom w:w="45" w:type="dxa"/>
              <w:right w:w="45" w:type="dxa"/>
            </w:tcMar>
          </w:tcPr>
          <w:p w14:paraId="7183D64A" w14:textId="1DCD44B3" w:rsidR="008D11C0" w:rsidRPr="00BD6E18" w:rsidRDefault="008D11C0" w:rsidP="00A27BEE">
            <w:pPr>
              <w:pStyle w:val="TABLE-cell"/>
              <w:rPr>
                <w:color w:val="000000"/>
              </w:rPr>
            </w:pPr>
            <w:r w:rsidRPr="00BD6E18">
              <w:rPr>
                <w:color w:val="000000"/>
              </w:rPr>
              <w:t>IEC 61241-11</w:t>
            </w:r>
          </w:p>
          <w:p w14:paraId="69C0C3D9" w14:textId="77777777" w:rsidR="008D11C0" w:rsidRPr="00BD6E18" w:rsidRDefault="008D11C0" w:rsidP="00A27BEE">
            <w:pPr>
              <w:pStyle w:val="TABLE-cell"/>
              <w:rPr>
                <w:color w:val="000000"/>
              </w:rPr>
            </w:pPr>
            <w:r w:rsidRPr="00BD6E18">
              <w:rPr>
                <w:color w:val="000000"/>
              </w:rPr>
              <w:t>Edition 1.0</w:t>
            </w:r>
          </w:p>
        </w:tc>
        <w:tc>
          <w:tcPr>
            <w:tcW w:w="3035" w:type="pct"/>
            <w:tcMar>
              <w:top w:w="45" w:type="dxa"/>
              <w:left w:w="90" w:type="dxa"/>
              <w:bottom w:w="45" w:type="dxa"/>
              <w:right w:w="45" w:type="dxa"/>
            </w:tcMar>
          </w:tcPr>
          <w:p w14:paraId="23265C7C" w14:textId="77777777" w:rsidR="008D11C0" w:rsidRPr="00BD6E18" w:rsidRDefault="008D11C0" w:rsidP="00A27BEE">
            <w:pPr>
              <w:pStyle w:val="TABLE-cell"/>
              <w:rPr>
                <w:color w:val="000000"/>
              </w:rPr>
            </w:pPr>
            <w:r w:rsidRPr="00BD6E18">
              <w:rPr>
                <w:color w:val="000000"/>
              </w:rPr>
              <w:t>Electrical apparatus for use in the presence of combustible dust – Part 11: Protection by intrinsic safety '</w:t>
            </w:r>
            <w:proofErr w:type="spellStart"/>
            <w:r w:rsidRPr="00BD6E18">
              <w:rPr>
                <w:color w:val="000000"/>
              </w:rPr>
              <w:t>iD</w:t>
            </w:r>
            <w:proofErr w:type="spellEnd"/>
            <w:r w:rsidRPr="00BD6E18">
              <w:rPr>
                <w:color w:val="000000"/>
              </w:rPr>
              <w:t>'</w:t>
            </w:r>
          </w:p>
        </w:tc>
        <w:tc>
          <w:tcPr>
            <w:tcW w:w="939" w:type="pct"/>
          </w:tcPr>
          <w:p w14:paraId="11B6D62B" w14:textId="77777777" w:rsidR="008D11C0" w:rsidRPr="00BD6E18" w:rsidRDefault="008D11C0" w:rsidP="00A27BEE">
            <w:pPr>
              <w:pStyle w:val="TABLE-cell"/>
              <w:rPr>
                <w:color w:val="000000"/>
              </w:rPr>
            </w:pPr>
          </w:p>
        </w:tc>
      </w:tr>
      <w:tr w:rsidR="008D11C0" w:rsidRPr="00BD6E18" w14:paraId="4A5A8EAF" w14:textId="77777777" w:rsidTr="00F80266">
        <w:tc>
          <w:tcPr>
            <w:tcW w:w="0" w:type="auto"/>
            <w:noWrap/>
            <w:tcMar>
              <w:top w:w="45" w:type="dxa"/>
              <w:left w:w="90" w:type="dxa"/>
              <w:bottom w:w="45" w:type="dxa"/>
              <w:right w:w="45" w:type="dxa"/>
            </w:tcMar>
          </w:tcPr>
          <w:p w14:paraId="5908F0FE" w14:textId="66D15241" w:rsidR="008D11C0" w:rsidRPr="00BD6E18" w:rsidRDefault="008D11C0" w:rsidP="00A27BEE">
            <w:pPr>
              <w:pStyle w:val="TABLE-cell"/>
              <w:rPr>
                <w:color w:val="000000"/>
              </w:rPr>
            </w:pPr>
            <w:r w:rsidRPr="00BD6E18">
              <w:rPr>
                <w:color w:val="000000"/>
              </w:rPr>
              <w:t>IEC 61241-18</w:t>
            </w:r>
          </w:p>
          <w:p w14:paraId="47121D42" w14:textId="77777777" w:rsidR="008D11C0" w:rsidRPr="00BD6E18" w:rsidRDefault="008D11C0" w:rsidP="00A27BEE">
            <w:pPr>
              <w:pStyle w:val="TABLE-cell"/>
              <w:rPr>
                <w:color w:val="000000"/>
              </w:rPr>
            </w:pPr>
            <w:r w:rsidRPr="00BD6E18">
              <w:rPr>
                <w:color w:val="000000"/>
              </w:rPr>
              <w:t xml:space="preserve">Edition 1.0 </w:t>
            </w:r>
          </w:p>
        </w:tc>
        <w:tc>
          <w:tcPr>
            <w:tcW w:w="3035" w:type="pct"/>
            <w:tcMar>
              <w:top w:w="45" w:type="dxa"/>
              <w:left w:w="90" w:type="dxa"/>
              <w:bottom w:w="45" w:type="dxa"/>
              <w:right w:w="45" w:type="dxa"/>
            </w:tcMar>
          </w:tcPr>
          <w:p w14:paraId="1CF956C7" w14:textId="77777777" w:rsidR="008D11C0" w:rsidRPr="00BD6E18" w:rsidRDefault="008D11C0" w:rsidP="00A27BEE">
            <w:pPr>
              <w:pStyle w:val="TABLE-cell"/>
              <w:rPr>
                <w:color w:val="000000"/>
              </w:rPr>
            </w:pPr>
            <w:r w:rsidRPr="00BD6E18">
              <w:rPr>
                <w:color w:val="000000"/>
              </w:rPr>
              <w:t>Electrical apparatus for use in the presence of combustible dust - Part 18: Protection by encapsulation "</w:t>
            </w:r>
            <w:proofErr w:type="spellStart"/>
            <w:r w:rsidRPr="00BD6E18">
              <w:rPr>
                <w:color w:val="000000"/>
              </w:rPr>
              <w:t>mD</w:t>
            </w:r>
            <w:proofErr w:type="spellEnd"/>
            <w:r w:rsidRPr="00BD6E18">
              <w:rPr>
                <w:color w:val="000000"/>
              </w:rPr>
              <w:t>"</w:t>
            </w:r>
          </w:p>
        </w:tc>
        <w:tc>
          <w:tcPr>
            <w:tcW w:w="939" w:type="pct"/>
          </w:tcPr>
          <w:p w14:paraId="2482D60E" w14:textId="77777777" w:rsidR="008D11C0" w:rsidRPr="00BD6E18" w:rsidRDefault="008D11C0" w:rsidP="00A27BEE">
            <w:pPr>
              <w:pStyle w:val="TABLE-cell"/>
              <w:rPr>
                <w:color w:val="000000"/>
              </w:rPr>
            </w:pPr>
          </w:p>
        </w:tc>
      </w:tr>
      <w:tr w:rsidR="008D11C0" w:rsidRPr="00BD6E18" w14:paraId="7CCB3C0A" w14:textId="77777777" w:rsidTr="00F80266">
        <w:tc>
          <w:tcPr>
            <w:tcW w:w="0" w:type="auto"/>
            <w:noWrap/>
            <w:tcMar>
              <w:top w:w="45" w:type="dxa"/>
              <w:left w:w="90" w:type="dxa"/>
              <w:bottom w:w="45" w:type="dxa"/>
              <w:right w:w="45" w:type="dxa"/>
            </w:tcMar>
          </w:tcPr>
          <w:p w14:paraId="0F20A0E0" w14:textId="074D6F8B" w:rsidR="008D11C0" w:rsidRPr="00BD6E18" w:rsidRDefault="008D11C0" w:rsidP="00A27BEE">
            <w:pPr>
              <w:pStyle w:val="TABLE-cell"/>
            </w:pPr>
            <w:r w:rsidRPr="00BD6E18">
              <w:t xml:space="preserve">IEC 62013-1 </w:t>
            </w:r>
          </w:p>
          <w:p w14:paraId="71C867EC" w14:textId="77777777" w:rsidR="008D11C0" w:rsidRPr="00BD6E18" w:rsidRDefault="008D11C0" w:rsidP="00A27BEE">
            <w:pPr>
              <w:pStyle w:val="TABLE-cell"/>
            </w:pPr>
            <w:r w:rsidRPr="00BD6E18">
              <w:t>Edition 2.0</w:t>
            </w:r>
          </w:p>
        </w:tc>
        <w:tc>
          <w:tcPr>
            <w:tcW w:w="3035" w:type="pct"/>
            <w:tcMar>
              <w:top w:w="45" w:type="dxa"/>
              <w:left w:w="90" w:type="dxa"/>
              <w:bottom w:w="45" w:type="dxa"/>
              <w:right w:w="45" w:type="dxa"/>
            </w:tcMar>
          </w:tcPr>
          <w:p w14:paraId="3047AB91" w14:textId="77777777" w:rsidR="008D11C0" w:rsidRPr="00BD6E18" w:rsidRDefault="008D11C0" w:rsidP="00A27BEE">
            <w:pPr>
              <w:pStyle w:val="TABLE-cell"/>
            </w:pPr>
            <w:r w:rsidRPr="00BD6E18">
              <w:t>Caplights for use in mines susceptible to firedamp - Part 1: General requirements - Construction and testing in relation to the risk of explosion</w:t>
            </w:r>
          </w:p>
        </w:tc>
        <w:tc>
          <w:tcPr>
            <w:tcW w:w="939" w:type="pct"/>
          </w:tcPr>
          <w:p w14:paraId="488DA3A1" w14:textId="77777777" w:rsidR="008D11C0" w:rsidRPr="00BD6E18" w:rsidRDefault="008D11C0" w:rsidP="00A27BEE">
            <w:pPr>
              <w:pStyle w:val="TABLE-cell"/>
            </w:pPr>
          </w:p>
        </w:tc>
      </w:tr>
      <w:tr w:rsidR="008D11C0" w:rsidRPr="00BD6E18" w14:paraId="6D35FFAB" w14:textId="77777777" w:rsidTr="00F80266">
        <w:tc>
          <w:tcPr>
            <w:tcW w:w="0" w:type="auto"/>
            <w:noWrap/>
            <w:tcMar>
              <w:top w:w="45" w:type="dxa"/>
              <w:left w:w="90" w:type="dxa"/>
              <w:bottom w:w="45" w:type="dxa"/>
              <w:right w:w="45" w:type="dxa"/>
            </w:tcMar>
          </w:tcPr>
          <w:p w14:paraId="1BCB42B2" w14:textId="40BCD880" w:rsidR="008D11C0" w:rsidRPr="00BD6E18" w:rsidRDefault="008D11C0" w:rsidP="00A27BEE">
            <w:pPr>
              <w:pStyle w:val="TABLE-cell"/>
            </w:pPr>
            <w:r w:rsidRPr="00BD6E18">
              <w:t xml:space="preserve">IEC 62013-2 </w:t>
            </w:r>
          </w:p>
          <w:p w14:paraId="5FCA7244" w14:textId="77777777" w:rsidR="008D11C0" w:rsidRPr="00BD6E18" w:rsidRDefault="008D11C0" w:rsidP="00A27BEE">
            <w:pPr>
              <w:pStyle w:val="TABLE-cell"/>
            </w:pPr>
            <w:r w:rsidRPr="00BD6E18">
              <w:t>Edition 2.0</w:t>
            </w:r>
          </w:p>
        </w:tc>
        <w:tc>
          <w:tcPr>
            <w:tcW w:w="3035" w:type="pct"/>
            <w:tcMar>
              <w:top w:w="45" w:type="dxa"/>
              <w:left w:w="90" w:type="dxa"/>
              <w:bottom w:w="45" w:type="dxa"/>
              <w:right w:w="45" w:type="dxa"/>
            </w:tcMar>
          </w:tcPr>
          <w:p w14:paraId="748E7F1B" w14:textId="77777777" w:rsidR="008D11C0" w:rsidRPr="00BD6E18" w:rsidRDefault="008D11C0" w:rsidP="00A27BEE">
            <w:pPr>
              <w:pStyle w:val="TABLE-cell"/>
            </w:pPr>
            <w:r w:rsidRPr="00BD6E18">
              <w:t>Caplights for use in mines susceptible to firedamp - Part  2: Performance and other safety-related matters</w:t>
            </w:r>
          </w:p>
        </w:tc>
        <w:tc>
          <w:tcPr>
            <w:tcW w:w="939" w:type="pct"/>
          </w:tcPr>
          <w:p w14:paraId="19AF17F0" w14:textId="77777777" w:rsidR="008D11C0" w:rsidRPr="00BD6E18" w:rsidRDefault="008D11C0" w:rsidP="00A27BEE">
            <w:pPr>
              <w:pStyle w:val="TABLE-cell"/>
            </w:pPr>
          </w:p>
        </w:tc>
      </w:tr>
      <w:tr w:rsidR="004D10E6" w:rsidRPr="00BD6E18" w14:paraId="1AC57A6D" w14:textId="77777777" w:rsidTr="00F80266">
        <w:tc>
          <w:tcPr>
            <w:tcW w:w="0" w:type="auto"/>
            <w:noWrap/>
            <w:tcMar>
              <w:top w:w="45" w:type="dxa"/>
              <w:left w:w="90" w:type="dxa"/>
              <w:bottom w:w="45" w:type="dxa"/>
              <w:right w:w="45" w:type="dxa"/>
            </w:tcMar>
          </w:tcPr>
          <w:p w14:paraId="18E8F04B" w14:textId="77777777" w:rsidR="004D10E6" w:rsidRPr="00BD6E18" w:rsidRDefault="004D10E6" w:rsidP="004D10E6">
            <w:pPr>
              <w:pStyle w:val="TABLE-cell"/>
            </w:pPr>
            <w:r w:rsidRPr="00BD6E18">
              <w:t>ISO 16852</w:t>
            </w:r>
          </w:p>
          <w:p w14:paraId="0AAB8EE1" w14:textId="3B573E9E" w:rsidR="004D10E6" w:rsidRPr="00BD6E18" w:rsidRDefault="004D10E6" w:rsidP="004D10E6">
            <w:pPr>
              <w:pStyle w:val="TABLE-cell"/>
            </w:pPr>
            <w:r w:rsidRPr="00BD6E18">
              <w:t>Edition 2</w:t>
            </w:r>
          </w:p>
        </w:tc>
        <w:tc>
          <w:tcPr>
            <w:tcW w:w="3035" w:type="pct"/>
            <w:tcMar>
              <w:top w:w="45" w:type="dxa"/>
              <w:left w:w="90" w:type="dxa"/>
              <w:bottom w:w="45" w:type="dxa"/>
              <w:right w:w="45" w:type="dxa"/>
            </w:tcMar>
          </w:tcPr>
          <w:p w14:paraId="7294F60C" w14:textId="1D0A1748" w:rsidR="004D10E6" w:rsidRPr="00BD6E18" w:rsidRDefault="004D10E6" w:rsidP="004D10E6">
            <w:pPr>
              <w:pStyle w:val="TABLE-cell"/>
            </w:pPr>
            <w:r w:rsidRPr="00BD6E18">
              <w:rPr>
                <w:bCs w:val="0"/>
              </w:rPr>
              <w:t>Flame arrestors - Performance requirements, test methods and limits for use</w:t>
            </w:r>
          </w:p>
        </w:tc>
        <w:tc>
          <w:tcPr>
            <w:tcW w:w="939" w:type="pct"/>
          </w:tcPr>
          <w:p w14:paraId="57B01FEC" w14:textId="77777777" w:rsidR="004D10E6" w:rsidRPr="00BD6E18" w:rsidRDefault="004D10E6" w:rsidP="004D10E6">
            <w:pPr>
              <w:pStyle w:val="TABLE-cell"/>
            </w:pPr>
          </w:p>
        </w:tc>
      </w:tr>
      <w:tr w:rsidR="004D10E6" w:rsidRPr="00BD6E18" w14:paraId="0EB7C348" w14:textId="77777777" w:rsidTr="00F80266">
        <w:tc>
          <w:tcPr>
            <w:tcW w:w="0" w:type="auto"/>
            <w:noWrap/>
            <w:tcMar>
              <w:top w:w="45" w:type="dxa"/>
              <w:left w:w="90" w:type="dxa"/>
              <w:bottom w:w="45" w:type="dxa"/>
              <w:right w:w="45" w:type="dxa"/>
            </w:tcMar>
          </w:tcPr>
          <w:p w14:paraId="4B9E26C6" w14:textId="1D79A8FD" w:rsidR="004D10E6" w:rsidRPr="00BD6E18" w:rsidRDefault="004D10E6" w:rsidP="004D10E6">
            <w:pPr>
              <w:pStyle w:val="TABLE-cell"/>
            </w:pPr>
            <w:r w:rsidRPr="00BD6E18">
              <w:t>IECEx DS2015/001A</w:t>
            </w:r>
          </w:p>
          <w:p w14:paraId="0D426A40" w14:textId="77777777" w:rsidR="004D10E6" w:rsidRPr="00BD6E18" w:rsidRDefault="004D10E6" w:rsidP="004D10E6">
            <w:pPr>
              <w:pStyle w:val="TABLE-cell"/>
            </w:pPr>
            <w:r w:rsidRPr="00BD6E18">
              <w:t>2015 10 09</w:t>
            </w:r>
          </w:p>
        </w:tc>
        <w:tc>
          <w:tcPr>
            <w:tcW w:w="3035" w:type="pct"/>
            <w:tcMar>
              <w:top w:w="45" w:type="dxa"/>
              <w:left w:w="90" w:type="dxa"/>
              <w:bottom w:w="45" w:type="dxa"/>
              <w:right w:w="45" w:type="dxa"/>
            </w:tcMar>
          </w:tcPr>
          <w:p w14:paraId="47F2D771" w14:textId="77777777" w:rsidR="004D10E6" w:rsidRPr="00BD6E18" w:rsidRDefault="004D10E6" w:rsidP="004D10E6">
            <w:pPr>
              <w:pStyle w:val="TABLE-cell"/>
            </w:pPr>
            <w:r w:rsidRPr="00BD6E18">
              <w:t>Equipment assemblies</w:t>
            </w:r>
          </w:p>
        </w:tc>
        <w:tc>
          <w:tcPr>
            <w:tcW w:w="939" w:type="pct"/>
          </w:tcPr>
          <w:p w14:paraId="4A3FDAC0" w14:textId="77777777" w:rsidR="004D10E6" w:rsidRPr="00BD6E18" w:rsidRDefault="004D10E6" w:rsidP="004D10E6">
            <w:pPr>
              <w:pStyle w:val="TABLE-cell"/>
            </w:pPr>
          </w:p>
        </w:tc>
      </w:tr>
      <w:tr w:rsidR="00FE352E" w:rsidRPr="00BD6E18" w14:paraId="0135C103" w14:textId="77777777" w:rsidTr="00F80266">
        <w:tc>
          <w:tcPr>
            <w:tcW w:w="0" w:type="auto"/>
            <w:noWrap/>
            <w:tcMar>
              <w:top w:w="45" w:type="dxa"/>
              <w:left w:w="90" w:type="dxa"/>
              <w:bottom w:w="45" w:type="dxa"/>
              <w:right w:w="45" w:type="dxa"/>
            </w:tcMar>
          </w:tcPr>
          <w:p w14:paraId="329E5017" w14:textId="77777777" w:rsidR="00FE352E" w:rsidRPr="00FE352E" w:rsidRDefault="00FE352E" w:rsidP="00FE352E">
            <w:pPr>
              <w:pStyle w:val="TABLE-cell"/>
            </w:pPr>
            <w:r w:rsidRPr="00FE352E">
              <w:t>IEC 60079-30-1</w:t>
            </w:r>
          </w:p>
          <w:p w14:paraId="7DA6180B" w14:textId="7E734274" w:rsidR="00FE352E" w:rsidRPr="00FE352E" w:rsidRDefault="00FE352E" w:rsidP="00FE352E">
            <w:pPr>
              <w:pStyle w:val="TABLE-cell"/>
            </w:pPr>
            <w:r w:rsidRPr="00FE352E">
              <w:t>Edition 1.0</w:t>
            </w:r>
          </w:p>
        </w:tc>
        <w:tc>
          <w:tcPr>
            <w:tcW w:w="3035" w:type="pct"/>
            <w:tcMar>
              <w:top w:w="45" w:type="dxa"/>
              <w:left w:w="90" w:type="dxa"/>
              <w:bottom w:w="45" w:type="dxa"/>
              <w:right w:w="45" w:type="dxa"/>
            </w:tcMar>
          </w:tcPr>
          <w:p w14:paraId="67F54758" w14:textId="0BEB38E2" w:rsidR="00FE352E" w:rsidRPr="00FE352E" w:rsidRDefault="00FE352E" w:rsidP="00FE352E">
            <w:pPr>
              <w:pStyle w:val="TABLE-cell"/>
            </w:pPr>
            <w:r w:rsidRPr="00FE352E">
              <w:t>Explosive atmospheres – Part 30-1: Electrical resistance trace heating – General and testing requirements</w:t>
            </w:r>
          </w:p>
        </w:tc>
        <w:tc>
          <w:tcPr>
            <w:tcW w:w="939" w:type="pct"/>
          </w:tcPr>
          <w:p w14:paraId="47BEE3CB" w14:textId="77777777" w:rsidR="00FE352E" w:rsidRPr="00BD6E18" w:rsidRDefault="00FE352E" w:rsidP="004D10E6">
            <w:pPr>
              <w:pStyle w:val="TABLE-cell"/>
            </w:pPr>
          </w:p>
        </w:tc>
      </w:tr>
    </w:tbl>
    <w:p w14:paraId="6C59F14C" w14:textId="77777777" w:rsidR="008D11C0" w:rsidRPr="00913966" w:rsidRDefault="008D11C0" w:rsidP="00946DDD">
      <w:pPr>
        <w:pStyle w:val="PARAGRAPH"/>
        <w:rPr>
          <w:lang w:eastAsia="en-AU"/>
        </w:rPr>
      </w:pPr>
    </w:p>
    <w:p w14:paraId="10F02BF6" w14:textId="77777777" w:rsidR="009B3D3E" w:rsidRPr="00BD6E18" w:rsidRDefault="009B3D3E" w:rsidP="009B3D3E">
      <w:pPr>
        <w:pStyle w:val="PARAGRAPH"/>
        <w:jc w:val="center"/>
      </w:pPr>
    </w:p>
    <w:p w14:paraId="68D33709" w14:textId="4A73EA8F" w:rsidR="00FD42B7" w:rsidRPr="00BD6E18" w:rsidRDefault="00FD42B7" w:rsidP="00EF7CDD">
      <w:pPr>
        <w:pStyle w:val="ANNEXtitle"/>
      </w:pPr>
      <w:r w:rsidRPr="00BD6E18">
        <w:br/>
      </w:r>
      <w:bookmarkStart w:id="15" w:name="_Toc205554044"/>
      <w:r w:rsidR="005D5F9E">
        <w:t xml:space="preserve">Overall </w:t>
      </w:r>
      <w:r w:rsidRPr="00BD6E18">
        <w:t>Organisation Chart</w:t>
      </w:r>
      <w:bookmarkEnd w:id="15"/>
    </w:p>
    <w:p w14:paraId="09F336BB" w14:textId="77777777" w:rsidR="009B3D3E" w:rsidRPr="00BD6E18" w:rsidRDefault="009B3D3E" w:rsidP="009B3D3E">
      <w:pPr>
        <w:pStyle w:val="PARAGRAPH"/>
        <w:jc w:val="center"/>
      </w:pPr>
    </w:p>
    <w:p w14:paraId="52874AF8" w14:textId="778E7E92" w:rsidR="00FD42B7" w:rsidRPr="00BD6E18" w:rsidRDefault="00FD42B7" w:rsidP="00EF7CDD">
      <w:pPr>
        <w:pStyle w:val="ANNEXtitle"/>
      </w:pPr>
      <w:r w:rsidRPr="00BD6E18">
        <w:br/>
      </w:r>
      <w:bookmarkStart w:id="16" w:name="_Toc205554045"/>
      <w:r w:rsidR="005D5F9E" w:rsidRPr="005D5F9E">
        <w:t>Organisation Chart of Ex</w:t>
      </w:r>
      <w:r w:rsidR="00B57111">
        <w:t>TL</w:t>
      </w:r>
      <w:bookmarkEnd w:id="16"/>
    </w:p>
    <w:p w14:paraId="2B53FE49" w14:textId="77777777" w:rsidR="009B3D3E" w:rsidRPr="00BD6E18" w:rsidRDefault="009B3D3E" w:rsidP="009B3D3E">
      <w:pPr>
        <w:pStyle w:val="PARAGRAPH"/>
        <w:jc w:val="center"/>
      </w:pPr>
    </w:p>
    <w:p w14:paraId="074DFF26" w14:textId="26B48838" w:rsidR="00150EAA" w:rsidRDefault="00150EAA">
      <w:pPr>
        <w:jc w:val="left"/>
      </w:pPr>
      <w:r>
        <w:br w:type="page"/>
      </w:r>
    </w:p>
    <w:p w14:paraId="11F102B9" w14:textId="77777777" w:rsidR="006E1C46" w:rsidRDefault="006E1C46" w:rsidP="003B2B8D">
      <w:pPr>
        <w:pStyle w:val="ANNEXtitle"/>
        <w:spacing w:after="0"/>
      </w:pPr>
      <w:bookmarkStart w:id="17" w:name="_Toc205554046"/>
      <w:bookmarkStart w:id="18" w:name="_Toc127522821"/>
      <w:bookmarkStart w:id="19" w:name="_Ref95235843"/>
      <w:bookmarkStart w:id="20" w:name="_Ref95236295"/>
      <w:bookmarkStart w:id="21" w:name="_Toc95236720"/>
      <w:bookmarkEnd w:id="17"/>
    </w:p>
    <w:p w14:paraId="222CB46A" w14:textId="7FDB0F90" w:rsidR="006E1C46" w:rsidRDefault="006E1C46" w:rsidP="006E1C46">
      <w:pPr>
        <w:pStyle w:val="ANNEX-heading1"/>
        <w:numPr>
          <w:ilvl w:val="0"/>
          <w:numId w:val="0"/>
        </w:numPr>
        <w:spacing w:before="0" w:after="0"/>
        <w:jc w:val="center"/>
      </w:pPr>
      <w:bookmarkStart w:id="22" w:name="_Toc205554047"/>
      <w:r w:rsidRPr="00C62EB9">
        <w:rPr>
          <w:b w:val="0"/>
        </w:rPr>
        <w:t>(normative)</w:t>
      </w:r>
      <w:bookmarkEnd w:id="18"/>
      <w:bookmarkEnd w:id="22"/>
      <w:r w:rsidRPr="00C62EB9">
        <w:br/>
      </w:r>
      <w:bookmarkStart w:id="23" w:name="_Toc23050103"/>
      <w:bookmarkStart w:id="24" w:name="_Toc41664675"/>
      <w:bookmarkStart w:id="25" w:name="_Toc268855729"/>
    </w:p>
    <w:p w14:paraId="28120EBE" w14:textId="0568F19E" w:rsidR="006E1C46" w:rsidRPr="00D55CB7" w:rsidRDefault="006E1C46" w:rsidP="006E1C46">
      <w:pPr>
        <w:pStyle w:val="ANNEX-heading1"/>
        <w:numPr>
          <w:ilvl w:val="0"/>
          <w:numId w:val="0"/>
        </w:numPr>
        <w:spacing w:before="0" w:after="0"/>
        <w:jc w:val="center"/>
      </w:pPr>
      <w:bookmarkStart w:id="26" w:name="_Toc127522822"/>
      <w:bookmarkStart w:id="27" w:name="_Toc205554048"/>
      <w:r w:rsidRPr="00C62EB9">
        <w:t>Additional information to be provided by a testing laboratory</w:t>
      </w:r>
      <w:r w:rsidRPr="00C62EB9">
        <w:br/>
        <w:t>in applying for acceptance</w:t>
      </w:r>
      <w:bookmarkEnd w:id="23"/>
      <w:bookmarkEnd w:id="24"/>
      <w:r w:rsidRPr="00C62EB9">
        <w:t xml:space="preserve"> as an ExTL</w:t>
      </w:r>
      <w:bookmarkEnd w:id="19"/>
      <w:bookmarkEnd w:id="20"/>
      <w:bookmarkEnd w:id="21"/>
      <w:bookmarkEnd w:id="25"/>
      <w:bookmarkEnd w:id="26"/>
      <w:bookmarkEnd w:id="27"/>
    </w:p>
    <w:p w14:paraId="52B57372" w14:textId="77777777" w:rsidR="006E1C46" w:rsidRPr="00C62EB9" w:rsidRDefault="006E1C46" w:rsidP="006E1C46">
      <w:pPr>
        <w:pStyle w:val="ANNEX-heading1"/>
        <w:tabs>
          <w:tab w:val="num" w:pos="1388"/>
        </w:tabs>
        <w:ind w:left="1388" w:hanging="1388"/>
      </w:pPr>
      <w:bookmarkStart w:id="28" w:name="_Toc41664676"/>
      <w:bookmarkStart w:id="29" w:name="_Toc127522823"/>
      <w:bookmarkStart w:id="30" w:name="_Toc205554049"/>
      <w:r w:rsidRPr="00C62EB9">
        <w:t>Testing laboratory contact details</w:t>
      </w:r>
      <w:bookmarkEnd w:id="28"/>
      <w:bookmarkEnd w:id="29"/>
      <w:bookmarkEnd w:id="30"/>
    </w:p>
    <w:p w14:paraId="161AC5B1" w14:textId="77777777" w:rsidR="006E1C46" w:rsidRPr="00C62EB9" w:rsidRDefault="006E1C46" w:rsidP="006E1C46">
      <w:pPr>
        <w:pStyle w:val="List"/>
        <w:spacing w:before="100"/>
      </w:pPr>
      <w:r w:rsidRPr="00C62EB9">
        <w:t>Applicant's name and address.</w:t>
      </w:r>
    </w:p>
    <w:p w14:paraId="1C1ED2A6" w14:textId="77777777" w:rsidR="006E1C46" w:rsidRPr="00C62EB9" w:rsidRDefault="006E1C46" w:rsidP="006E1C46">
      <w:pPr>
        <w:pStyle w:val="List"/>
      </w:pPr>
      <w:r w:rsidRPr="00C62EB9">
        <w:t>Contact person’s name and contact details (</w:t>
      </w:r>
      <w:r>
        <w:t>for example,</w:t>
      </w:r>
      <w:r w:rsidRPr="00C62EB9">
        <w:t xml:space="preserve"> email address)</w:t>
      </w:r>
    </w:p>
    <w:p w14:paraId="6583D862" w14:textId="77777777" w:rsidR="006E1C46" w:rsidRPr="00C62EB9" w:rsidRDefault="006E1C46" w:rsidP="006E1C46">
      <w:pPr>
        <w:pStyle w:val="List"/>
      </w:pPr>
      <w:r w:rsidRPr="00C62EB9">
        <w:t>Telephone No.</w:t>
      </w:r>
    </w:p>
    <w:p w14:paraId="0E111CA5" w14:textId="77777777" w:rsidR="006E1C46" w:rsidRPr="00C62EB9" w:rsidRDefault="006E1C46" w:rsidP="006E1C46">
      <w:pPr>
        <w:pStyle w:val="List"/>
        <w:spacing w:after="200"/>
      </w:pPr>
      <w:r w:rsidRPr="00C62EB9">
        <w:t>Telefax No.</w:t>
      </w:r>
    </w:p>
    <w:p w14:paraId="41848EC7" w14:textId="77777777" w:rsidR="006E1C46" w:rsidRPr="00C62EB9" w:rsidRDefault="006E1C46" w:rsidP="006E1C46">
      <w:pPr>
        <w:pStyle w:val="ANNEX-heading1"/>
        <w:tabs>
          <w:tab w:val="num" w:pos="1388"/>
        </w:tabs>
        <w:ind w:left="1388" w:hanging="1388"/>
      </w:pPr>
      <w:bookmarkStart w:id="31" w:name="_Toc23050105"/>
      <w:bookmarkStart w:id="32" w:name="_Toc41664677"/>
      <w:bookmarkStart w:id="33" w:name="_Toc127522824"/>
      <w:bookmarkStart w:id="34" w:name="_Toc205554050"/>
      <w:bookmarkEnd w:id="31"/>
      <w:r w:rsidRPr="00C62EB9">
        <w:t>ExTL site contact details</w:t>
      </w:r>
      <w:bookmarkEnd w:id="32"/>
      <w:bookmarkEnd w:id="33"/>
      <w:bookmarkEnd w:id="34"/>
    </w:p>
    <w:p w14:paraId="156641E9" w14:textId="77777777" w:rsidR="006E1C46" w:rsidRPr="00C62EB9" w:rsidRDefault="006E1C46" w:rsidP="006E1C46">
      <w:pPr>
        <w:pStyle w:val="List"/>
        <w:spacing w:before="100"/>
      </w:pPr>
      <w:r w:rsidRPr="00C62EB9">
        <w:t xml:space="preserve">Testing </w:t>
      </w:r>
      <w:r>
        <w:t>l</w:t>
      </w:r>
      <w:r w:rsidRPr="00C62EB9">
        <w:t>aboratory name and address (if different from paragraph 1).</w:t>
      </w:r>
    </w:p>
    <w:p w14:paraId="0EFB446A" w14:textId="77777777" w:rsidR="006E1C46" w:rsidRPr="00C62EB9" w:rsidRDefault="006E1C46" w:rsidP="006E1C46">
      <w:pPr>
        <w:pStyle w:val="List"/>
      </w:pPr>
      <w:r w:rsidRPr="00C62EB9">
        <w:t>Telephone No.</w:t>
      </w:r>
    </w:p>
    <w:p w14:paraId="587C55E5" w14:textId="77777777" w:rsidR="006E1C46" w:rsidRPr="00C62EB9" w:rsidRDefault="006E1C46" w:rsidP="006E1C46">
      <w:pPr>
        <w:pStyle w:val="List"/>
        <w:spacing w:after="200"/>
      </w:pPr>
      <w:r w:rsidRPr="00C62EB9">
        <w:t>Telefax No.</w:t>
      </w:r>
    </w:p>
    <w:p w14:paraId="34F825A8" w14:textId="77777777" w:rsidR="006E1C46" w:rsidRPr="00C62EB9" w:rsidRDefault="006E1C46" w:rsidP="006E1C46">
      <w:pPr>
        <w:pStyle w:val="ANNEX-heading1"/>
        <w:tabs>
          <w:tab w:val="num" w:pos="1388"/>
        </w:tabs>
        <w:ind w:left="1388" w:hanging="1388"/>
      </w:pPr>
      <w:bookmarkStart w:id="35" w:name="_Toc23050106"/>
      <w:bookmarkStart w:id="36" w:name="_Toc41664678"/>
      <w:bookmarkStart w:id="37" w:name="_Toc127522825"/>
      <w:bookmarkStart w:id="38" w:name="_Toc205554051"/>
      <w:r w:rsidRPr="00C62EB9">
        <w:t>Senior management</w:t>
      </w:r>
      <w:bookmarkEnd w:id="35"/>
      <w:bookmarkEnd w:id="36"/>
      <w:bookmarkEnd w:id="37"/>
      <w:bookmarkEnd w:id="38"/>
    </w:p>
    <w:p w14:paraId="2EC9745A" w14:textId="77777777" w:rsidR="006E1C46" w:rsidRPr="00C62EB9" w:rsidRDefault="006E1C46" w:rsidP="006E1C46">
      <w:pPr>
        <w:pStyle w:val="ANNEX-heading2"/>
      </w:pPr>
      <w:bookmarkStart w:id="39" w:name="_Toc23179859"/>
      <w:bookmarkStart w:id="40" w:name="_Toc41664679"/>
      <w:bookmarkStart w:id="41" w:name="_Toc127522826"/>
      <w:bookmarkStart w:id="42" w:name="_Toc205554052"/>
      <w:bookmarkEnd w:id="39"/>
      <w:r w:rsidRPr="00C62EB9">
        <w:t xml:space="preserve">Senior </w:t>
      </w:r>
      <w:bookmarkEnd w:id="40"/>
      <w:r w:rsidRPr="00C62EB9">
        <w:t>executives</w:t>
      </w:r>
      <w:bookmarkEnd w:id="41"/>
      <w:bookmarkEnd w:id="42"/>
    </w:p>
    <w:p w14:paraId="01815DC4" w14:textId="77777777" w:rsidR="006E1C46" w:rsidRPr="00C62EB9" w:rsidRDefault="006E1C46" w:rsidP="006E1C46">
      <w:pPr>
        <w:pStyle w:val="PARAGRAPH"/>
      </w:pPr>
      <w:r w:rsidRPr="00C62EB9">
        <w:t xml:space="preserve">Names and titles of the senior executives of the </w:t>
      </w:r>
      <w:r>
        <w:t>t</w:t>
      </w:r>
      <w:r w:rsidRPr="00C62EB9">
        <w:t xml:space="preserve">est </w:t>
      </w:r>
      <w:r>
        <w:t>l</w:t>
      </w:r>
      <w:r w:rsidRPr="00C62EB9">
        <w:t>aboratory and of the assessment and testing laboratories for which recognition is being sought.</w:t>
      </w:r>
    </w:p>
    <w:p w14:paraId="5AF6DD1A" w14:textId="77777777" w:rsidR="006E1C46" w:rsidRPr="00C62EB9" w:rsidRDefault="006E1C46" w:rsidP="006E1C46">
      <w:pPr>
        <w:pStyle w:val="ANNEX-heading2"/>
      </w:pPr>
      <w:bookmarkStart w:id="43" w:name="_Toc23179860"/>
      <w:bookmarkStart w:id="44" w:name="_Toc41664680"/>
      <w:bookmarkStart w:id="45" w:name="_Toc127522827"/>
      <w:bookmarkStart w:id="46" w:name="_Toc205554053"/>
      <w:bookmarkEnd w:id="43"/>
      <w:r w:rsidRPr="00C62EB9">
        <w:t>Quality management system representatives</w:t>
      </w:r>
      <w:bookmarkEnd w:id="44"/>
      <w:bookmarkEnd w:id="45"/>
      <w:bookmarkEnd w:id="46"/>
    </w:p>
    <w:p w14:paraId="4B8D116D" w14:textId="77777777" w:rsidR="006E1C46" w:rsidRPr="00C62EB9" w:rsidRDefault="006E1C46" w:rsidP="006E1C46">
      <w:pPr>
        <w:pStyle w:val="PARAGRAPH"/>
      </w:pPr>
      <w:r w:rsidRPr="00C62EB9">
        <w:t>Name and title of the person responsible for the quality management system in the testing laboratory.</w:t>
      </w:r>
    </w:p>
    <w:p w14:paraId="7DE265E0" w14:textId="77777777" w:rsidR="006E1C46" w:rsidRPr="00C62EB9" w:rsidRDefault="006E1C46" w:rsidP="006E1C46">
      <w:pPr>
        <w:pStyle w:val="ANNEX-heading2"/>
      </w:pPr>
      <w:bookmarkStart w:id="47" w:name="_Toc23179861"/>
      <w:bookmarkStart w:id="48" w:name="_Toc41664681"/>
      <w:bookmarkStart w:id="49" w:name="_Toc127522828"/>
      <w:bookmarkStart w:id="50" w:name="_Toc205554054"/>
      <w:bookmarkEnd w:id="47"/>
      <w:r w:rsidRPr="00C62EB9">
        <w:t>Principal contact</w:t>
      </w:r>
      <w:bookmarkEnd w:id="48"/>
      <w:bookmarkEnd w:id="49"/>
      <w:bookmarkEnd w:id="50"/>
    </w:p>
    <w:p w14:paraId="716B3610" w14:textId="77777777" w:rsidR="006E1C46" w:rsidRPr="00C62EB9" w:rsidRDefault="006E1C46" w:rsidP="006E1C46">
      <w:pPr>
        <w:pStyle w:val="PARAGRAPH"/>
      </w:pPr>
      <w:r w:rsidRPr="00C62EB9">
        <w:t>Name and title of the principal contact nominated by the testing laboratory, and of his deputy.</w:t>
      </w:r>
    </w:p>
    <w:p w14:paraId="3905EF09" w14:textId="77777777" w:rsidR="006E1C46" w:rsidRPr="00C62EB9" w:rsidRDefault="006E1C46" w:rsidP="006E1C46">
      <w:pPr>
        <w:pStyle w:val="ANNEX-heading2"/>
      </w:pPr>
      <w:bookmarkStart w:id="51" w:name="_Toc23179862"/>
      <w:bookmarkStart w:id="52" w:name="_Toc41664682"/>
      <w:bookmarkStart w:id="53" w:name="_Toc127522829"/>
      <w:bookmarkStart w:id="54" w:name="_Toc205554055"/>
      <w:bookmarkEnd w:id="51"/>
      <w:r w:rsidRPr="00C62EB9">
        <w:t>Organization chart</w:t>
      </w:r>
      <w:bookmarkEnd w:id="52"/>
      <w:bookmarkEnd w:id="53"/>
      <w:bookmarkEnd w:id="54"/>
    </w:p>
    <w:p w14:paraId="33B0036A" w14:textId="77777777" w:rsidR="006E1C46" w:rsidRPr="00C62EB9" w:rsidRDefault="006E1C46" w:rsidP="006E1C46">
      <w:pPr>
        <w:pStyle w:val="PARAGRAPH"/>
      </w:pPr>
      <w:r w:rsidRPr="00C62EB9">
        <w:t xml:space="preserve">Operating departments of the testing laboratory for which recognition is being sought. (Show on a separate sheet to be attached either as a list or as an organization chart of the </w:t>
      </w:r>
      <w:r>
        <w:t>t</w:t>
      </w:r>
      <w:r w:rsidRPr="00C62EB9">
        <w:t xml:space="preserve">esting </w:t>
      </w:r>
      <w:r>
        <w:t>l</w:t>
      </w:r>
      <w:r w:rsidRPr="00C62EB9">
        <w:t>aboratory).</w:t>
      </w:r>
    </w:p>
    <w:p w14:paraId="027FB681" w14:textId="77777777" w:rsidR="006E1C46" w:rsidRPr="00C62EB9" w:rsidRDefault="006E1C46" w:rsidP="006E1C46">
      <w:pPr>
        <w:pStyle w:val="ANNEX-heading1"/>
        <w:tabs>
          <w:tab w:val="num" w:pos="1388"/>
        </w:tabs>
        <w:ind w:left="1388" w:hanging="1388"/>
      </w:pPr>
      <w:bookmarkStart w:id="55" w:name="_Toc23050107"/>
      <w:bookmarkStart w:id="56" w:name="_Toc41664683"/>
      <w:bookmarkStart w:id="57" w:name="_Toc127522830"/>
      <w:bookmarkStart w:id="58" w:name="_Toc205554056"/>
      <w:r w:rsidRPr="00C62EB9">
        <w:t>Employees</w:t>
      </w:r>
      <w:bookmarkEnd w:id="55"/>
      <w:bookmarkEnd w:id="56"/>
      <w:bookmarkEnd w:id="57"/>
      <w:bookmarkEnd w:id="58"/>
    </w:p>
    <w:p w14:paraId="788920CB" w14:textId="77777777" w:rsidR="006E1C46" w:rsidRPr="00C62EB9" w:rsidRDefault="006E1C46" w:rsidP="006E1C46">
      <w:pPr>
        <w:pStyle w:val="ANNEX-heading2"/>
      </w:pPr>
      <w:bookmarkStart w:id="59" w:name="_Toc23179864"/>
      <w:bookmarkStart w:id="60" w:name="_Toc41664684"/>
      <w:bookmarkStart w:id="61" w:name="_Toc127522831"/>
      <w:bookmarkStart w:id="62" w:name="_Toc205554057"/>
      <w:bookmarkEnd w:id="59"/>
      <w:r w:rsidRPr="00C62EB9">
        <w:t>Total numbers</w:t>
      </w:r>
      <w:bookmarkEnd w:id="60"/>
      <w:bookmarkEnd w:id="61"/>
      <w:bookmarkEnd w:id="62"/>
    </w:p>
    <w:p w14:paraId="3FBBF2DA" w14:textId="77777777" w:rsidR="006E1C46" w:rsidRPr="00C62EB9" w:rsidRDefault="006E1C46" w:rsidP="006E1C46">
      <w:pPr>
        <w:pStyle w:val="PARAGRAPH"/>
      </w:pPr>
      <w:r w:rsidRPr="00C62EB9">
        <w:t xml:space="preserve">Total number in </w:t>
      </w:r>
      <w:r>
        <w:t>t</w:t>
      </w:r>
      <w:r w:rsidRPr="00C62EB9">
        <w:t xml:space="preserve">esting </w:t>
      </w:r>
      <w:r>
        <w:t>l</w:t>
      </w:r>
      <w:r w:rsidRPr="00C62EB9">
        <w:t>aboratory.</w:t>
      </w:r>
    </w:p>
    <w:p w14:paraId="28605D5A" w14:textId="77777777" w:rsidR="006E1C46" w:rsidRPr="00C62EB9" w:rsidRDefault="006E1C46" w:rsidP="006E1C46">
      <w:pPr>
        <w:pStyle w:val="ANNEX-heading2"/>
      </w:pPr>
      <w:bookmarkStart w:id="63" w:name="_Toc23179865"/>
      <w:bookmarkStart w:id="64" w:name="_Toc41664685"/>
      <w:bookmarkStart w:id="65" w:name="_Toc127522832"/>
      <w:bookmarkStart w:id="66" w:name="_Toc205554058"/>
      <w:bookmarkEnd w:id="63"/>
      <w:r w:rsidRPr="00C62EB9">
        <w:t>Ex testing personnel</w:t>
      </w:r>
      <w:bookmarkEnd w:id="64"/>
      <w:bookmarkEnd w:id="65"/>
      <w:bookmarkEnd w:id="66"/>
    </w:p>
    <w:p w14:paraId="13EA1C77" w14:textId="77777777" w:rsidR="006E1C46" w:rsidRPr="00C62EB9" w:rsidRDefault="006E1C46" w:rsidP="006E1C46">
      <w:pPr>
        <w:pStyle w:val="PARAGRAPH"/>
      </w:pPr>
      <w:r w:rsidRPr="00C62EB9">
        <w:t>Total number in the testing laboratory for which recognition is being sought.</w:t>
      </w:r>
    </w:p>
    <w:p w14:paraId="1752C1BF" w14:textId="77777777" w:rsidR="006E1C46" w:rsidRPr="00C62EB9" w:rsidRDefault="006E1C46" w:rsidP="006E1C46">
      <w:pPr>
        <w:pStyle w:val="ANNEX-heading2"/>
      </w:pPr>
      <w:bookmarkStart w:id="67" w:name="_Toc23179866"/>
      <w:bookmarkStart w:id="68" w:name="_Toc41664686"/>
      <w:bookmarkStart w:id="69" w:name="_Toc127522833"/>
      <w:bookmarkStart w:id="70" w:name="_Toc205554059"/>
      <w:bookmarkEnd w:id="67"/>
      <w:r w:rsidRPr="00C62EB9">
        <w:t>Professional qualifications</w:t>
      </w:r>
      <w:bookmarkEnd w:id="68"/>
      <w:bookmarkEnd w:id="69"/>
      <w:bookmarkEnd w:id="70"/>
    </w:p>
    <w:p w14:paraId="5CDF7EEC" w14:textId="77777777" w:rsidR="006E1C46" w:rsidRPr="00C62EB9" w:rsidRDefault="006E1C46" w:rsidP="006E1C46">
      <w:pPr>
        <w:pStyle w:val="PARAGRAPH"/>
      </w:pPr>
      <w:r w:rsidRPr="00C62EB9">
        <w:t>Total number of professionally qualified staff (see also ISO/IEC 17025) in the area for which recognition is being sought.</w:t>
      </w:r>
    </w:p>
    <w:p w14:paraId="051508F7" w14:textId="77777777" w:rsidR="006E1C46" w:rsidRPr="00C62EB9" w:rsidRDefault="006E1C46" w:rsidP="006E1C46">
      <w:pPr>
        <w:pStyle w:val="ANNEX-heading1"/>
        <w:tabs>
          <w:tab w:val="num" w:pos="1388"/>
        </w:tabs>
        <w:ind w:left="1388" w:hanging="1388"/>
      </w:pPr>
      <w:bookmarkStart w:id="71" w:name="_Toc23050108"/>
      <w:bookmarkStart w:id="72" w:name="_Toc41664687"/>
      <w:bookmarkStart w:id="73" w:name="_Toc127522834"/>
      <w:bookmarkStart w:id="74" w:name="_Toc205554060"/>
      <w:r w:rsidRPr="00C62EB9">
        <w:t>Equipment</w:t>
      </w:r>
      <w:bookmarkEnd w:id="71"/>
      <w:bookmarkEnd w:id="72"/>
      <w:bookmarkEnd w:id="73"/>
      <w:bookmarkEnd w:id="74"/>
    </w:p>
    <w:p w14:paraId="1305AE6B" w14:textId="77777777" w:rsidR="006E1C46" w:rsidRPr="00C62EB9" w:rsidRDefault="006E1C46" w:rsidP="006E1C46">
      <w:pPr>
        <w:pStyle w:val="PARAGRAPH"/>
      </w:pPr>
      <w:r w:rsidRPr="00C62EB9">
        <w:t>List on a separate sheet the major items of test equipment available for use in the area for which recognition is being sought.</w:t>
      </w:r>
    </w:p>
    <w:p w14:paraId="5C010BAC" w14:textId="77777777" w:rsidR="006E1C46" w:rsidRPr="00C62EB9" w:rsidRDefault="006E1C46" w:rsidP="006E1C46">
      <w:pPr>
        <w:pStyle w:val="ANNEX-heading1"/>
        <w:tabs>
          <w:tab w:val="num" w:pos="1388"/>
        </w:tabs>
        <w:ind w:left="1388" w:hanging="1388"/>
      </w:pPr>
      <w:bookmarkStart w:id="75" w:name="_Toc23050109"/>
      <w:bookmarkStart w:id="76" w:name="_Toc41664688"/>
      <w:bookmarkStart w:id="77" w:name="_Toc127522835"/>
      <w:bookmarkStart w:id="78" w:name="_Toc205554061"/>
      <w:r w:rsidRPr="00C62EB9">
        <w:t>Test facilities and services</w:t>
      </w:r>
      <w:bookmarkEnd w:id="75"/>
      <w:bookmarkEnd w:id="76"/>
      <w:bookmarkEnd w:id="77"/>
      <w:bookmarkEnd w:id="78"/>
    </w:p>
    <w:p w14:paraId="2F29A64B" w14:textId="77777777" w:rsidR="006E1C46" w:rsidRPr="00C62EB9" w:rsidRDefault="006E1C46" w:rsidP="006E1C46">
      <w:pPr>
        <w:pStyle w:val="ANNEX-heading2"/>
      </w:pPr>
      <w:bookmarkStart w:id="79" w:name="_Toc23179869"/>
      <w:bookmarkStart w:id="80" w:name="_Toc41664689"/>
      <w:bookmarkStart w:id="81" w:name="_Toc127522836"/>
      <w:bookmarkStart w:id="82" w:name="_Toc205554062"/>
      <w:bookmarkEnd w:id="79"/>
      <w:r w:rsidRPr="00C62EB9">
        <w:t>Testing services</w:t>
      </w:r>
      <w:bookmarkEnd w:id="80"/>
      <w:bookmarkEnd w:id="81"/>
      <w:bookmarkEnd w:id="82"/>
    </w:p>
    <w:p w14:paraId="6BDD58CB" w14:textId="77777777" w:rsidR="006E1C46" w:rsidRPr="00C62EB9" w:rsidRDefault="006E1C46" w:rsidP="006E1C46">
      <w:pPr>
        <w:pStyle w:val="PARAGRAPH"/>
      </w:pPr>
      <w:r w:rsidRPr="00C62EB9">
        <w:t>List on a separate sheet the testing services for which recognition is being sought, indicating for each service any limits between which it will operate, and the published specifications against which the testing will be performed.</w:t>
      </w:r>
    </w:p>
    <w:p w14:paraId="25A463E0" w14:textId="77777777" w:rsidR="006E1C46" w:rsidRPr="00C62EB9" w:rsidRDefault="006E1C46" w:rsidP="006E1C46">
      <w:pPr>
        <w:pStyle w:val="ANNEX-heading2"/>
      </w:pPr>
      <w:bookmarkStart w:id="83" w:name="_Toc23179870"/>
      <w:bookmarkStart w:id="84" w:name="_Toc41664690"/>
      <w:bookmarkStart w:id="85" w:name="_Toc127522837"/>
      <w:bookmarkStart w:id="86" w:name="_Toc205554063"/>
      <w:bookmarkEnd w:id="83"/>
      <w:r w:rsidRPr="00C62EB9">
        <w:t>Existing recognitions</w:t>
      </w:r>
      <w:bookmarkEnd w:id="84"/>
      <w:bookmarkEnd w:id="85"/>
      <w:bookmarkEnd w:id="86"/>
    </w:p>
    <w:p w14:paraId="2E98533B" w14:textId="77777777" w:rsidR="006E1C46" w:rsidRPr="00C62EB9" w:rsidRDefault="006E1C46" w:rsidP="006E1C46">
      <w:pPr>
        <w:pStyle w:val="PARAGRAPH"/>
      </w:pPr>
      <w:r w:rsidRPr="00C62EB9">
        <w:t>If recognition by other bodies or authorities is held in the area for which recognition is being sought, please give details.</w:t>
      </w:r>
    </w:p>
    <w:p w14:paraId="24BDC385" w14:textId="77777777" w:rsidR="006E1C46" w:rsidRPr="00C62EB9" w:rsidRDefault="006E1C46" w:rsidP="006E1C46">
      <w:pPr>
        <w:pStyle w:val="ANNEX-heading2"/>
      </w:pPr>
      <w:bookmarkStart w:id="87" w:name="_Toc23179871"/>
      <w:bookmarkStart w:id="88" w:name="_Toc41664691"/>
      <w:bookmarkStart w:id="89" w:name="_Toc127522838"/>
      <w:bookmarkStart w:id="90" w:name="_Toc205554064"/>
      <w:bookmarkEnd w:id="87"/>
      <w:r w:rsidRPr="00C62EB9">
        <w:t>Subcontract work</w:t>
      </w:r>
      <w:bookmarkEnd w:id="88"/>
      <w:bookmarkEnd w:id="89"/>
      <w:bookmarkEnd w:id="90"/>
    </w:p>
    <w:p w14:paraId="1F028AED" w14:textId="77777777" w:rsidR="006E1C46" w:rsidRPr="00C62EB9" w:rsidRDefault="006E1C46" w:rsidP="006E1C46">
      <w:pPr>
        <w:pStyle w:val="PARAGRAPH"/>
      </w:pPr>
      <w:r w:rsidRPr="00C62EB9">
        <w:t>What type of testing is to be subcontracted in respect of the recognition being sought?</w:t>
      </w:r>
    </w:p>
    <w:p w14:paraId="3F98761F" w14:textId="77777777" w:rsidR="006E1C46" w:rsidRPr="00C62EB9" w:rsidRDefault="006E1C46" w:rsidP="006E1C46">
      <w:pPr>
        <w:pStyle w:val="ANNEX-heading1"/>
        <w:tabs>
          <w:tab w:val="num" w:pos="1388"/>
        </w:tabs>
        <w:ind w:left="1388" w:hanging="1388"/>
      </w:pPr>
      <w:bookmarkStart w:id="91" w:name="_Toc23050110"/>
      <w:bookmarkStart w:id="92" w:name="_Toc41664692"/>
      <w:bookmarkStart w:id="93" w:name="_Toc127522839"/>
      <w:bookmarkStart w:id="94" w:name="_Toc205554065"/>
      <w:r w:rsidRPr="00C62EB9">
        <w:t>Other information</w:t>
      </w:r>
      <w:bookmarkEnd w:id="91"/>
      <w:bookmarkEnd w:id="92"/>
      <w:bookmarkEnd w:id="93"/>
      <w:bookmarkEnd w:id="94"/>
    </w:p>
    <w:p w14:paraId="56F85CCD" w14:textId="77777777" w:rsidR="006E1C46" w:rsidRPr="00C62EB9" w:rsidRDefault="006E1C46" w:rsidP="006E1C46">
      <w:pPr>
        <w:pStyle w:val="ANNEX-heading2"/>
      </w:pPr>
      <w:bookmarkStart w:id="95" w:name="_Toc23179873"/>
      <w:bookmarkStart w:id="96" w:name="_Toc41664693"/>
      <w:bookmarkStart w:id="97" w:name="_Toc127522840"/>
      <w:bookmarkStart w:id="98" w:name="_Toc205554066"/>
      <w:bookmarkEnd w:id="95"/>
      <w:r w:rsidRPr="00C62EB9">
        <w:t>Relations with other organizations</w:t>
      </w:r>
      <w:bookmarkEnd w:id="96"/>
      <w:bookmarkEnd w:id="97"/>
      <w:bookmarkEnd w:id="98"/>
    </w:p>
    <w:p w14:paraId="110D00A3" w14:textId="77777777" w:rsidR="006E1C46" w:rsidRPr="00C62EB9" w:rsidRDefault="006E1C46" w:rsidP="006E1C46">
      <w:pPr>
        <w:pStyle w:val="PARAGRAPH"/>
      </w:pPr>
      <w:r w:rsidRPr="00C62EB9">
        <w:t>Document, where applicable, how the testing laboratory may be related to external organizations or to components within its own parent organization.</w:t>
      </w:r>
    </w:p>
    <w:p w14:paraId="3ADE30BA" w14:textId="77777777" w:rsidR="006E1C46" w:rsidRPr="00C62EB9" w:rsidRDefault="006E1C46" w:rsidP="006E1C46">
      <w:pPr>
        <w:pStyle w:val="ANNEX-heading2"/>
      </w:pPr>
      <w:bookmarkStart w:id="99" w:name="_Toc23179874"/>
      <w:bookmarkStart w:id="100" w:name="_Toc41664694"/>
      <w:bookmarkStart w:id="101" w:name="_Toc127522841"/>
      <w:bookmarkStart w:id="102" w:name="_Toc205554067"/>
      <w:bookmarkEnd w:id="99"/>
      <w:r w:rsidRPr="00C62EB9">
        <w:t>Other information</w:t>
      </w:r>
      <w:bookmarkEnd w:id="100"/>
      <w:bookmarkEnd w:id="101"/>
      <w:bookmarkEnd w:id="102"/>
    </w:p>
    <w:p w14:paraId="79001C4B" w14:textId="77777777" w:rsidR="006E1C46" w:rsidRPr="00C62EB9" w:rsidRDefault="006E1C46" w:rsidP="006E1C46">
      <w:pPr>
        <w:pStyle w:val="PARAGRAPH"/>
      </w:pPr>
      <w:r w:rsidRPr="00C62EB9">
        <w:t>Give any other information which you consider could be of assistance to the assessment team (on a separate sheet if necessary).</w:t>
      </w:r>
    </w:p>
    <w:p w14:paraId="144A6974" w14:textId="77777777" w:rsidR="006E1C46" w:rsidRPr="00C62EB9" w:rsidRDefault="006E1C46" w:rsidP="006E1C46">
      <w:pPr>
        <w:pStyle w:val="List"/>
        <w:tabs>
          <w:tab w:val="clear" w:pos="340"/>
          <w:tab w:val="left" w:pos="1134"/>
        </w:tabs>
        <w:spacing w:after="200"/>
      </w:pPr>
      <w:r w:rsidRPr="00C62EB9">
        <w:t>Yes/No</w:t>
      </w:r>
      <w:r w:rsidRPr="00C62EB9">
        <w:tab/>
        <w:t>Particulars</w:t>
      </w:r>
      <w:r w:rsidRPr="00C62EB9">
        <w:br/>
      </w:r>
      <w:r w:rsidRPr="00C62EB9">
        <w:tab/>
        <w:t>(where appropriate)</w:t>
      </w:r>
    </w:p>
    <w:p w14:paraId="05BC3287" w14:textId="77777777" w:rsidR="006E1C46" w:rsidRPr="00C62EB9" w:rsidRDefault="006E1C46" w:rsidP="006E1C46">
      <w:pPr>
        <w:pStyle w:val="ANNEX-heading1"/>
        <w:tabs>
          <w:tab w:val="num" w:pos="1388"/>
        </w:tabs>
        <w:ind w:left="1388" w:hanging="1388"/>
      </w:pPr>
      <w:bookmarkStart w:id="103" w:name="_Toc23050111"/>
      <w:bookmarkStart w:id="104" w:name="_Toc41664695"/>
      <w:bookmarkStart w:id="105" w:name="_Toc127522842"/>
      <w:bookmarkStart w:id="106" w:name="_Toc205554068"/>
      <w:r w:rsidRPr="00C62EB9">
        <w:t>Quality management policy</w:t>
      </w:r>
      <w:bookmarkEnd w:id="103"/>
      <w:bookmarkEnd w:id="104"/>
      <w:bookmarkEnd w:id="105"/>
      <w:bookmarkEnd w:id="106"/>
    </w:p>
    <w:p w14:paraId="1FEB1F0A" w14:textId="77777777" w:rsidR="006E1C46" w:rsidRPr="00C62EB9" w:rsidRDefault="006E1C46" w:rsidP="006E1C46">
      <w:pPr>
        <w:pStyle w:val="ANNEX-heading2"/>
      </w:pPr>
      <w:bookmarkStart w:id="107" w:name="_Toc23179876"/>
      <w:bookmarkStart w:id="108" w:name="_Toc41664696"/>
      <w:bookmarkStart w:id="109" w:name="_Toc127522843"/>
      <w:bookmarkStart w:id="110" w:name="_Toc205554069"/>
      <w:bookmarkEnd w:id="107"/>
      <w:r w:rsidRPr="00C62EB9">
        <w:t>Quality policy</w:t>
      </w:r>
      <w:bookmarkEnd w:id="108"/>
      <w:bookmarkEnd w:id="109"/>
      <w:bookmarkEnd w:id="110"/>
    </w:p>
    <w:p w14:paraId="1A128CBD" w14:textId="77777777" w:rsidR="006E1C46" w:rsidRPr="00C62EB9" w:rsidRDefault="006E1C46" w:rsidP="006E1C46">
      <w:pPr>
        <w:pStyle w:val="PARAGRAPH"/>
      </w:pPr>
      <w:r w:rsidRPr="00C62EB9">
        <w:t>Are policy and procedures for the operation of the testing laboratory contained in a document such as a quality manual?</w:t>
      </w:r>
    </w:p>
    <w:p w14:paraId="54ADFAC9" w14:textId="77777777" w:rsidR="006E1C46" w:rsidRPr="00C62EB9" w:rsidRDefault="006E1C46" w:rsidP="006E1C46">
      <w:pPr>
        <w:pStyle w:val="ANNEX-heading2"/>
      </w:pPr>
      <w:bookmarkStart w:id="111" w:name="_Toc23179877"/>
      <w:bookmarkStart w:id="112" w:name="_Toc41664697"/>
      <w:bookmarkStart w:id="113" w:name="_Toc127522844"/>
      <w:bookmarkStart w:id="114" w:name="_Toc205554070"/>
      <w:bookmarkEnd w:id="111"/>
      <w:r w:rsidRPr="00C62EB9">
        <w:t>Responsibility and authority</w:t>
      </w:r>
      <w:bookmarkEnd w:id="112"/>
      <w:bookmarkEnd w:id="113"/>
      <w:bookmarkEnd w:id="114"/>
    </w:p>
    <w:p w14:paraId="317ADFD7" w14:textId="77777777" w:rsidR="006E1C46" w:rsidRPr="00C62EB9" w:rsidRDefault="006E1C46" w:rsidP="006E1C46">
      <w:pPr>
        <w:pStyle w:val="PARAGRAPH"/>
      </w:pPr>
      <w:r w:rsidRPr="00C62EB9">
        <w:t>Has the person responsible for quality management the responsibility and authority to identify quality problems and initiate effective solutions?</w:t>
      </w:r>
    </w:p>
    <w:p w14:paraId="51EA0762" w14:textId="77777777" w:rsidR="006E1C46" w:rsidRPr="00C62EB9" w:rsidRDefault="006E1C46" w:rsidP="006E1C46">
      <w:pPr>
        <w:pStyle w:val="ANNEX-heading2"/>
      </w:pPr>
      <w:bookmarkStart w:id="115" w:name="_Toc23179878"/>
      <w:bookmarkStart w:id="116" w:name="_Toc41664698"/>
      <w:bookmarkStart w:id="117" w:name="_Toc127522845"/>
      <w:bookmarkStart w:id="118" w:name="_Toc205554071"/>
      <w:bookmarkEnd w:id="115"/>
      <w:r w:rsidRPr="00C62EB9">
        <w:t>Unqualified staff</w:t>
      </w:r>
      <w:bookmarkEnd w:id="116"/>
      <w:bookmarkEnd w:id="117"/>
      <w:bookmarkEnd w:id="118"/>
    </w:p>
    <w:p w14:paraId="1A2A10FF" w14:textId="77777777" w:rsidR="006E1C46" w:rsidRPr="00C62EB9" w:rsidRDefault="006E1C46" w:rsidP="006E1C46">
      <w:pPr>
        <w:pStyle w:val="PARAGRAPH"/>
      </w:pPr>
      <w:r w:rsidRPr="00C62EB9">
        <w:t>Does the quality manual contain procedures for the supervision of any unqualified staff (see also ISO/IEC 17025)?</w:t>
      </w:r>
    </w:p>
    <w:p w14:paraId="5ADACAAC" w14:textId="77777777" w:rsidR="006E1C46" w:rsidRPr="00C62EB9" w:rsidRDefault="006E1C46" w:rsidP="006E1C46">
      <w:pPr>
        <w:pStyle w:val="ANNEX-heading2"/>
      </w:pPr>
      <w:bookmarkStart w:id="119" w:name="_Toc23179879"/>
      <w:bookmarkStart w:id="120" w:name="_Toc41664699"/>
      <w:bookmarkStart w:id="121" w:name="_Toc127522846"/>
      <w:bookmarkStart w:id="122" w:name="_Toc205554072"/>
      <w:bookmarkEnd w:id="119"/>
      <w:r w:rsidRPr="00C62EB9">
        <w:t>Internal audits</w:t>
      </w:r>
      <w:bookmarkEnd w:id="120"/>
      <w:bookmarkEnd w:id="121"/>
      <w:bookmarkEnd w:id="122"/>
    </w:p>
    <w:p w14:paraId="169DFFA1" w14:textId="77777777" w:rsidR="006E1C46" w:rsidRPr="00C62EB9" w:rsidRDefault="006E1C46" w:rsidP="006E1C46">
      <w:pPr>
        <w:pStyle w:val="PARAGRAPH"/>
      </w:pPr>
      <w:r w:rsidRPr="00C62EB9">
        <w:t>Is there a prescribed audit procedure for checking quality management functions?</w:t>
      </w:r>
    </w:p>
    <w:p w14:paraId="4664807B" w14:textId="77777777" w:rsidR="006E1C46" w:rsidRPr="00C62EB9" w:rsidRDefault="006E1C46" w:rsidP="006E1C46">
      <w:pPr>
        <w:pStyle w:val="ANNEX-heading1"/>
        <w:tabs>
          <w:tab w:val="num" w:pos="1388"/>
        </w:tabs>
        <w:ind w:left="1388" w:hanging="1388"/>
      </w:pPr>
      <w:bookmarkStart w:id="123" w:name="_Toc23050112"/>
      <w:bookmarkStart w:id="124" w:name="_Toc41664700"/>
      <w:bookmarkStart w:id="125" w:name="_Toc127522847"/>
      <w:bookmarkStart w:id="126" w:name="_Toc205554073"/>
      <w:r w:rsidRPr="00C62EB9">
        <w:t>Work instructions</w:t>
      </w:r>
      <w:bookmarkEnd w:id="123"/>
      <w:bookmarkEnd w:id="124"/>
      <w:bookmarkEnd w:id="125"/>
      <w:bookmarkEnd w:id="126"/>
    </w:p>
    <w:p w14:paraId="18A1C2FB" w14:textId="77777777" w:rsidR="006E1C46" w:rsidRPr="00C62EB9" w:rsidRDefault="006E1C46" w:rsidP="006E1C46">
      <w:pPr>
        <w:pStyle w:val="ANNEX-heading2"/>
      </w:pPr>
      <w:bookmarkStart w:id="127" w:name="_Toc23179881"/>
      <w:bookmarkStart w:id="128" w:name="_Toc41664701"/>
      <w:bookmarkStart w:id="129" w:name="_Toc127522848"/>
      <w:bookmarkStart w:id="130" w:name="_Toc205554074"/>
      <w:bookmarkEnd w:id="127"/>
      <w:r w:rsidRPr="00C62EB9">
        <w:t>Access to documentation</w:t>
      </w:r>
      <w:bookmarkEnd w:id="128"/>
      <w:bookmarkEnd w:id="129"/>
      <w:bookmarkEnd w:id="130"/>
    </w:p>
    <w:p w14:paraId="10C1D7ED" w14:textId="77777777" w:rsidR="006E1C46" w:rsidRPr="00C62EB9" w:rsidRDefault="006E1C46" w:rsidP="006E1C46">
      <w:pPr>
        <w:pStyle w:val="PARAGRAPH"/>
      </w:pPr>
      <w:r w:rsidRPr="00C62EB9">
        <w:t>Are manuals, work instructions and regulations to be used by staff readily available?</w:t>
      </w:r>
    </w:p>
    <w:p w14:paraId="7785502C" w14:textId="77777777" w:rsidR="006E1C46" w:rsidRPr="00C62EB9" w:rsidRDefault="006E1C46" w:rsidP="006E1C46">
      <w:pPr>
        <w:pStyle w:val="ANNEX-heading2"/>
      </w:pPr>
      <w:bookmarkStart w:id="131" w:name="_Toc23179882"/>
      <w:bookmarkStart w:id="132" w:name="_Toc41664702"/>
      <w:bookmarkStart w:id="133" w:name="_Toc127522849"/>
      <w:bookmarkStart w:id="134" w:name="_Toc205554075"/>
      <w:bookmarkEnd w:id="131"/>
      <w:r w:rsidRPr="00C62EB9">
        <w:t>Change management</w:t>
      </w:r>
      <w:bookmarkEnd w:id="132"/>
      <w:bookmarkEnd w:id="133"/>
      <w:bookmarkEnd w:id="134"/>
    </w:p>
    <w:p w14:paraId="5061A736" w14:textId="77777777" w:rsidR="006E1C46" w:rsidRPr="00C62EB9" w:rsidRDefault="006E1C46" w:rsidP="006E1C46">
      <w:pPr>
        <w:pStyle w:val="PARAGRAPH"/>
      </w:pPr>
      <w:r w:rsidRPr="00C62EB9">
        <w:t>Is there a system for updating, implementing and recording changes to these documents?</w:t>
      </w:r>
    </w:p>
    <w:p w14:paraId="4D58ACF1" w14:textId="77777777" w:rsidR="006E1C46" w:rsidRPr="00C62EB9" w:rsidRDefault="006E1C46" w:rsidP="006E1C46">
      <w:pPr>
        <w:pStyle w:val="ANNEX-heading2"/>
      </w:pPr>
      <w:bookmarkStart w:id="135" w:name="_Toc23179883"/>
      <w:bookmarkStart w:id="136" w:name="_Toc41664703"/>
      <w:bookmarkStart w:id="137" w:name="_Toc127522850"/>
      <w:bookmarkStart w:id="138" w:name="_Toc205554076"/>
      <w:bookmarkEnd w:id="135"/>
      <w:r w:rsidRPr="00C62EB9">
        <w:t>Process control</w:t>
      </w:r>
      <w:bookmarkEnd w:id="136"/>
      <w:bookmarkEnd w:id="137"/>
      <w:bookmarkEnd w:id="138"/>
    </w:p>
    <w:p w14:paraId="5DEF69B9" w14:textId="77777777" w:rsidR="006E1C46" w:rsidRPr="00C62EB9" w:rsidRDefault="006E1C46" w:rsidP="006E1C46">
      <w:pPr>
        <w:pStyle w:val="PARAGRAPH"/>
      </w:pPr>
      <w:r w:rsidRPr="00C62EB9">
        <w:t>Are documents available for each assessment and testing operation?</w:t>
      </w:r>
    </w:p>
    <w:p w14:paraId="44B7C5AF" w14:textId="77777777" w:rsidR="006E1C46" w:rsidRPr="00C62EB9" w:rsidRDefault="006E1C46" w:rsidP="006E1C46">
      <w:pPr>
        <w:pStyle w:val="ANNEX-heading2"/>
      </w:pPr>
      <w:bookmarkStart w:id="139" w:name="_Toc23179884"/>
      <w:bookmarkStart w:id="140" w:name="_Toc41664704"/>
      <w:bookmarkStart w:id="141" w:name="_Toc127522851"/>
      <w:bookmarkStart w:id="142" w:name="_Toc205554077"/>
      <w:bookmarkEnd w:id="139"/>
      <w:r w:rsidRPr="00C62EB9">
        <w:t>Document and data control</w:t>
      </w:r>
      <w:bookmarkEnd w:id="140"/>
      <w:bookmarkEnd w:id="141"/>
      <w:bookmarkEnd w:id="142"/>
    </w:p>
    <w:p w14:paraId="59279E7E" w14:textId="77777777" w:rsidR="006E1C46" w:rsidRPr="00C62EB9" w:rsidRDefault="006E1C46" w:rsidP="006E1C46">
      <w:pPr>
        <w:pStyle w:val="PARAGRAPH"/>
      </w:pPr>
      <w:r w:rsidRPr="00C62EB9">
        <w:t>Are documents and reference data maintained in an up</w:t>
      </w:r>
      <w:r w:rsidRPr="00C62EB9">
        <w:noBreakHyphen/>
        <w:t>to</w:t>
      </w:r>
      <w:r w:rsidRPr="00C62EB9">
        <w:noBreakHyphen/>
        <w:t>date condition?</w:t>
      </w:r>
    </w:p>
    <w:p w14:paraId="5FF83265" w14:textId="77777777" w:rsidR="006E1C46" w:rsidRPr="00C62EB9" w:rsidRDefault="006E1C46" w:rsidP="006E1C46">
      <w:pPr>
        <w:pStyle w:val="ANNEX-heading2"/>
      </w:pPr>
      <w:bookmarkStart w:id="143" w:name="_Toc23179885"/>
      <w:bookmarkStart w:id="144" w:name="_Toc41664705"/>
      <w:bookmarkStart w:id="145" w:name="_Toc127522852"/>
      <w:bookmarkStart w:id="146" w:name="_Toc205554078"/>
      <w:bookmarkEnd w:id="143"/>
      <w:r w:rsidRPr="00C62EB9">
        <w:t>Obsolete data</w:t>
      </w:r>
      <w:bookmarkEnd w:id="144"/>
      <w:bookmarkEnd w:id="145"/>
      <w:bookmarkEnd w:id="146"/>
    </w:p>
    <w:p w14:paraId="4FB238BD" w14:textId="77777777" w:rsidR="006E1C46" w:rsidRPr="00C62EB9" w:rsidRDefault="006E1C46" w:rsidP="006E1C46">
      <w:pPr>
        <w:pStyle w:val="PARAGRAPH"/>
      </w:pPr>
      <w:r w:rsidRPr="00C62EB9">
        <w:t>Is obsolete data promptly removed from documents, etc.?</w:t>
      </w:r>
    </w:p>
    <w:p w14:paraId="033781A8" w14:textId="77777777" w:rsidR="006E1C46" w:rsidRPr="00C62EB9" w:rsidRDefault="006E1C46" w:rsidP="006E1C46">
      <w:pPr>
        <w:pStyle w:val="ANNEX-heading1"/>
        <w:tabs>
          <w:tab w:val="num" w:pos="1388"/>
        </w:tabs>
        <w:ind w:left="1388" w:hanging="1388"/>
      </w:pPr>
      <w:bookmarkStart w:id="147" w:name="_Toc23050113"/>
      <w:bookmarkStart w:id="148" w:name="_Toc41664706"/>
      <w:bookmarkStart w:id="149" w:name="_Toc127522853"/>
      <w:bookmarkStart w:id="150" w:name="_Toc205554079"/>
      <w:r w:rsidRPr="00C62EB9">
        <w:t>Personnel</w:t>
      </w:r>
      <w:bookmarkEnd w:id="147"/>
      <w:bookmarkEnd w:id="148"/>
      <w:bookmarkEnd w:id="149"/>
      <w:bookmarkEnd w:id="150"/>
    </w:p>
    <w:p w14:paraId="0375B917" w14:textId="77777777" w:rsidR="006E1C46" w:rsidRPr="00C62EB9" w:rsidRDefault="006E1C46" w:rsidP="006E1C46">
      <w:pPr>
        <w:pStyle w:val="ANNEX-heading2"/>
      </w:pPr>
      <w:bookmarkStart w:id="151" w:name="_Toc23179887"/>
      <w:bookmarkStart w:id="152" w:name="_Toc41664707"/>
      <w:bookmarkStart w:id="153" w:name="_Toc127522854"/>
      <w:bookmarkStart w:id="154" w:name="_Toc205554080"/>
      <w:bookmarkEnd w:id="151"/>
      <w:r w:rsidRPr="00C62EB9">
        <w:t xml:space="preserve">Professional </w:t>
      </w:r>
      <w:bookmarkEnd w:id="152"/>
      <w:r w:rsidRPr="00C62EB9">
        <w:t>standards</w:t>
      </w:r>
      <w:bookmarkEnd w:id="153"/>
      <w:bookmarkEnd w:id="154"/>
    </w:p>
    <w:p w14:paraId="564A5D88" w14:textId="77777777" w:rsidR="006E1C46" w:rsidRPr="00C62EB9" w:rsidRDefault="006E1C46" w:rsidP="006E1C46">
      <w:pPr>
        <w:pStyle w:val="PARAGRAPH"/>
      </w:pPr>
      <w:r w:rsidRPr="00C62EB9">
        <w:t>Have standards of professional ability, skills and job descriptions been prescribed where necessary?</w:t>
      </w:r>
    </w:p>
    <w:p w14:paraId="7DF30163" w14:textId="77777777" w:rsidR="006E1C46" w:rsidRPr="00C62EB9" w:rsidRDefault="006E1C46" w:rsidP="006E1C46">
      <w:pPr>
        <w:pStyle w:val="ANNEX-heading2"/>
      </w:pPr>
      <w:bookmarkStart w:id="155" w:name="_Toc23179888"/>
      <w:bookmarkStart w:id="156" w:name="_Toc41664708"/>
      <w:bookmarkStart w:id="157" w:name="_Toc127522855"/>
      <w:bookmarkStart w:id="158" w:name="_Toc205554081"/>
      <w:bookmarkEnd w:id="155"/>
      <w:r w:rsidRPr="00C62EB9">
        <w:t>Training</w:t>
      </w:r>
      <w:bookmarkEnd w:id="156"/>
      <w:bookmarkEnd w:id="157"/>
      <w:bookmarkEnd w:id="158"/>
    </w:p>
    <w:p w14:paraId="6E891F75" w14:textId="77777777" w:rsidR="006E1C46" w:rsidRPr="00C62EB9" w:rsidRDefault="006E1C46" w:rsidP="006E1C46">
      <w:pPr>
        <w:pStyle w:val="PARAGRAPH"/>
      </w:pPr>
      <w:r w:rsidRPr="00C62EB9">
        <w:t>Are training methods applied to attain and maintain skills with due attention to quality requirements?</w:t>
      </w:r>
    </w:p>
    <w:p w14:paraId="1D88CC4F" w14:textId="77777777" w:rsidR="006E1C46" w:rsidRPr="00C62EB9" w:rsidRDefault="006E1C46" w:rsidP="006E1C46">
      <w:pPr>
        <w:pStyle w:val="ANNEX-heading1"/>
        <w:tabs>
          <w:tab w:val="num" w:pos="1388"/>
        </w:tabs>
        <w:ind w:left="1388" w:hanging="1388"/>
      </w:pPr>
      <w:bookmarkStart w:id="159" w:name="_Toc23050114"/>
      <w:bookmarkStart w:id="160" w:name="_Toc41664709"/>
      <w:bookmarkStart w:id="161" w:name="_Toc127522856"/>
      <w:bookmarkStart w:id="162" w:name="_Toc205554082"/>
      <w:r w:rsidRPr="00C62EB9">
        <w:t>Test equipment and calibration</w:t>
      </w:r>
      <w:bookmarkEnd w:id="159"/>
      <w:bookmarkEnd w:id="160"/>
      <w:bookmarkEnd w:id="161"/>
      <w:bookmarkEnd w:id="162"/>
    </w:p>
    <w:p w14:paraId="2412AF78" w14:textId="77777777" w:rsidR="006E1C46" w:rsidRPr="00C62EB9" w:rsidRDefault="006E1C46" w:rsidP="006E1C46">
      <w:pPr>
        <w:pStyle w:val="ANNEX-heading2"/>
      </w:pPr>
      <w:bookmarkStart w:id="163" w:name="_Toc23179890"/>
      <w:bookmarkStart w:id="164" w:name="_Toc41664710"/>
      <w:bookmarkStart w:id="165" w:name="_Toc127522857"/>
      <w:bookmarkStart w:id="166" w:name="_Toc205554083"/>
      <w:bookmarkEnd w:id="163"/>
      <w:r w:rsidRPr="00C62EB9">
        <w:t>Accuracy of measurements</w:t>
      </w:r>
      <w:bookmarkEnd w:id="164"/>
      <w:bookmarkEnd w:id="165"/>
      <w:bookmarkEnd w:id="166"/>
    </w:p>
    <w:p w14:paraId="7BE24DFB" w14:textId="77777777" w:rsidR="006E1C46" w:rsidRPr="00C62EB9" w:rsidRDefault="006E1C46" w:rsidP="006E1C46">
      <w:pPr>
        <w:pStyle w:val="PARAGRAPH"/>
      </w:pPr>
      <w:r w:rsidRPr="00C62EB9">
        <w:t>Does the quality management system specify that the equipment is of accuracy compatible with the assessment and testing undertaken?</w:t>
      </w:r>
    </w:p>
    <w:p w14:paraId="33D689A6" w14:textId="77777777" w:rsidR="006E1C46" w:rsidRPr="00C62EB9" w:rsidRDefault="006E1C46" w:rsidP="006E1C46">
      <w:pPr>
        <w:pStyle w:val="ANNEX-heading2"/>
      </w:pPr>
      <w:bookmarkStart w:id="167" w:name="_Toc23179891"/>
      <w:bookmarkStart w:id="168" w:name="_Toc41664711"/>
      <w:bookmarkStart w:id="169" w:name="_Toc127522858"/>
      <w:bookmarkStart w:id="170" w:name="_Toc205554084"/>
      <w:bookmarkEnd w:id="167"/>
      <w:r w:rsidRPr="00C62EB9">
        <w:t>List of test equipment and calibration status</w:t>
      </w:r>
      <w:bookmarkEnd w:id="168"/>
      <w:bookmarkEnd w:id="169"/>
      <w:bookmarkEnd w:id="170"/>
    </w:p>
    <w:p w14:paraId="486B7BB2" w14:textId="77777777" w:rsidR="006E1C46" w:rsidRPr="00C62EB9" w:rsidRDefault="006E1C46" w:rsidP="006E1C46">
      <w:pPr>
        <w:pStyle w:val="PARAGRAPH"/>
      </w:pPr>
      <w:r w:rsidRPr="00C62EB9">
        <w:t>Is a record maintained of all test equipment, including calibration results?</w:t>
      </w:r>
    </w:p>
    <w:p w14:paraId="5E754610" w14:textId="77777777" w:rsidR="006E1C46" w:rsidRPr="00C62EB9" w:rsidRDefault="006E1C46" w:rsidP="006E1C46">
      <w:pPr>
        <w:pStyle w:val="ANNEX-heading2"/>
      </w:pPr>
      <w:bookmarkStart w:id="171" w:name="_Toc23179892"/>
      <w:bookmarkStart w:id="172" w:name="_Toc41664712"/>
      <w:bookmarkStart w:id="173" w:name="_Toc127522859"/>
      <w:bookmarkStart w:id="174" w:name="_Toc205554085"/>
      <w:bookmarkEnd w:id="171"/>
      <w:r w:rsidRPr="00C62EB9">
        <w:t>Test environment</w:t>
      </w:r>
      <w:bookmarkEnd w:id="172"/>
      <w:bookmarkEnd w:id="173"/>
      <w:bookmarkEnd w:id="174"/>
    </w:p>
    <w:p w14:paraId="540DAAF4" w14:textId="77777777" w:rsidR="006E1C46" w:rsidRPr="00C62EB9" w:rsidRDefault="006E1C46" w:rsidP="006E1C46">
      <w:pPr>
        <w:pStyle w:val="PARAGRAPH"/>
      </w:pPr>
      <w:r w:rsidRPr="00C62EB9">
        <w:t>Are facilities and appropriate environments provided for calibration, handling, control, storage and maintenance of all testing and measuring equipment?</w:t>
      </w:r>
    </w:p>
    <w:p w14:paraId="2B6435FF" w14:textId="77777777" w:rsidR="006E1C46" w:rsidRPr="00C62EB9" w:rsidRDefault="006E1C46" w:rsidP="006E1C46">
      <w:pPr>
        <w:pStyle w:val="ANNEX-heading2"/>
      </w:pPr>
      <w:bookmarkStart w:id="175" w:name="_Toc23179893"/>
      <w:bookmarkStart w:id="176" w:name="_Toc41664713"/>
      <w:bookmarkStart w:id="177" w:name="_Toc127522860"/>
      <w:bookmarkStart w:id="178" w:name="_Toc205554086"/>
      <w:bookmarkEnd w:id="175"/>
      <w:r w:rsidRPr="00C62EB9">
        <w:t>Calibration procedures</w:t>
      </w:r>
      <w:bookmarkEnd w:id="176"/>
      <w:bookmarkEnd w:id="177"/>
      <w:bookmarkEnd w:id="178"/>
    </w:p>
    <w:p w14:paraId="3E784BEE" w14:textId="77777777" w:rsidR="006E1C46" w:rsidRPr="00C62EB9" w:rsidRDefault="006E1C46" w:rsidP="006E1C46">
      <w:pPr>
        <w:pStyle w:val="PARAGRAPH"/>
      </w:pPr>
      <w:r w:rsidRPr="00C62EB9">
        <w:t>Are there documented procedures for calibrating all equipment and reference standards which include method, periodicity, sealing after calibration, etc.?</w:t>
      </w:r>
    </w:p>
    <w:p w14:paraId="2805D090" w14:textId="77777777" w:rsidR="006E1C46" w:rsidRPr="00C62EB9" w:rsidRDefault="006E1C46" w:rsidP="006E1C46">
      <w:pPr>
        <w:pStyle w:val="PARAGRAPH"/>
      </w:pPr>
      <w:r w:rsidRPr="00C62EB9">
        <w:t>If not, explain calibration system used.</w:t>
      </w:r>
    </w:p>
    <w:p w14:paraId="021EFBC2" w14:textId="77777777" w:rsidR="006E1C46" w:rsidRPr="00C62EB9" w:rsidRDefault="006E1C46" w:rsidP="006E1C46">
      <w:pPr>
        <w:pStyle w:val="ANNEX-heading2"/>
      </w:pPr>
      <w:bookmarkStart w:id="179" w:name="_Toc23179894"/>
      <w:bookmarkStart w:id="180" w:name="_Toc41664714"/>
      <w:bookmarkStart w:id="181" w:name="_Toc127522861"/>
      <w:bookmarkStart w:id="182" w:name="_Toc205554087"/>
      <w:bookmarkEnd w:id="179"/>
      <w:r w:rsidRPr="00C62EB9">
        <w:t xml:space="preserve">Reference </w:t>
      </w:r>
      <w:bookmarkEnd w:id="180"/>
      <w:r w:rsidRPr="00C62EB9">
        <w:t>standards</w:t>
      </w:r>
      <w:bookmarkEnd w:id="181"/>
      <w:bookmarkEnd w:id="182"/>
    </w:p>
    <w:p w14:paraId="79ACF3FA" w14:textId="77777777" w:rsidR="006E1C46" w:rsidRPr="00C62EB9" w:rsidRDefault="006E1C46" w:rsidP="006E1C46">
      <w:pPr>
        <w:pStyle w:val="PARAGRAPH"/>
      </w:pPr>
      <w:r w:rsidRPr="00C62EB9">
        <w:t>Are reference standards used for calibration traceable to national or international standards of measurement?</w:t>
      </w:r>
    </w:p>
    <w:p w14:paraId="7B18A7FE" w14:textId="77777777" w:rsidR="006E1C46" w:rsidRPr="00C62EB9" w:rsidRDefault="006E1C46" w:rsidP="006E1C46">
      <w:pPr>
        <w:pStyle w:val="ANNEX-heading1"/>
        <w:tabs>
          <w:tab w:val="num" w:pos="1388"/>
        </w:tabs>
        <w:ind w:left="1388" w:hanging="1388"/>
      </w:pPr>
      <w:bookmarkStart w:id="183" w:name="_Toc23050115"/>
      <w:bookmarkStart w:id="184" w:name="_Toc41664715"/>
      <w:bookmarkStart w:id="185" w:name="_Toc127522862"/>
      <w:bookmarkStart w:id="186" w:name="_Toc205554088"/>
      <w:r w:rsidRPr="00C62EB9">
        <w:t>Testing procedures</w:t>
      </w:r>
      <w:bookmarkEnd w:id="183"/>
      <w:bookmarkEnd w:id="184"/>
      <w:bookmarkEnd w:id="185"/>
      <w:bookmarkEnd w:id="186"/>
    </w:p>
    <w:p w14:paraId="7BF1BADF" w14:textId="77777777" w:rsidR="006E1C46" w:rsidRPr="00C62EB9" w:rsidRDefault="006E1C46" w:rsidP="006E1C46">
      <w:pPr>
        <w:pStyle w:val="ANNEX-heading2"/>
      </w:pPr>
      <w:bookmarkStart w:id="187" w:name="_Toc23179896"/>
      <w:bookmarkStart w:id="188" w:name="_Toc41664716"/>
      <w:bookmarkStart w:id="189" w:name="_Toc127522863"/>
      <w:bookmarkStart w:id="190" w:name="_Toc205554089"/>
      <w:bookmarkEnd w:id="187"/>
      <w:bookmarkEnd w:id="188"/>
      <w:r>
        <w:t>Procedures</w:t>
      </w:r>
      <w:bookmarkEnd w:id="189"/>
      <w:bookmarkEnd w:id="190"/>
    </w:p>
    <w:p w14:paraId="039B0A1B" w14:textId="77777777" w:rsidR="006E1C46" w:rsidRPr="00C62EB9" w:rsidRDefault="006E1C46" w:rsidP="006E1C46">
      <w:pPr>
        <w:pStyle w:val="PARAGRAPH"/>
      </w:pPr>
      <w:r w:rsidRPr="00C62EB9">
        <w:t>Are testing methods and procedures recorded which are not called up in specifications, manuals, etc.?</w:t>
      </w:r>
    </w:p>
    <w:p w14:paraId="6DDF627B" w14:textId="77777777" w:rsidR="006E1C46" w:rsidRPr="00C62EB9" w:rsidRDefault="006E1C46" w:rsidP="006E1C46">
      <w:pPr>
        <w:pStyle w:val="List"/>
        <w:tabs>
          <w:tab w:val="clear" w:pos="340"/>
          <w:tab w:val="left" w:pos="1134"/>
        </w:tabs>
        <w:spacing w:after="200"/>
      </w:pPr>
      <w:bookmarkStart w:id="191" w:name="_Toc23179897"/>
      <w:bookmarkStart w:id="192" w:name="_Toc41664717"/>
      <w:bookmarkEnd w:id="191"/>
      <w:bookmarkEnd w:id="192"/>
      <w:r w:rsidRPr="00C62EB9">
        <w:t>Yes/No</w:t>
      </w:r>
      <w:r w:rsidRPr="00C62EB9">
        <w:tab/>
        <w:t>Particulars</w:t>
      </w:r>
      <w:r w:rsidRPr="00C62EB9">
        <w:br/>
      </w:r>
      <w:r w:rsidRPr="00C62EB9">
        <w:tab/>
        <w:t>(where appropriate)</w:t>
      </w:r>
    </w:p>
    <w:p w14:paraId="2DD1FD20" w14:textId="77777777" w:rsidR="006E1C46" w:rsidRPr="00C62EB9" w:rsidRDefault="006E1C46" w:rsidP="006E1C46">
      <w:pPr>
        <w:pStyle w:val="ANNEX-heading2"/>
      </w:pPr>
      <w:bookmarkStart w:id="193" w:name="_Toc127522864"/>
      <w:bookmarkStart w:id="194" w:name="_Toc205554090"/>
      <w:r>
        <w:t>Environments</w:t>
      </w:r>
      <w:bookmarkEnd w:id="193"/>
      <w:bookmarkEnd w:id="194"/>
    </w:p>
    <w:p w14:paraId="6BE87297" w14:textId="77777777" w:rsidR="006E1C46" w:rsidRPr="00C62EB9" w:rsidRDefault="006E1C46" w:rsidP="006E1C46">
      <w:pPr>
        <w:pStyle w:val="PARAGRAPH"/>
      </w:pPr>
      <w:r w:rsidRPr="00C62EB9">
        <w:t>Are the environments in which tests are conducted and results recorded suitable to ensure their accuracy?</w:t>
      </w:r>
    </w:p>
    <w:p w14:paraId="4F80ED03" w14:textId="77777777" w:rsidR="006E1C46" w:rsidRPr="00C62EB9" w:rsidRDefault="006E1C46" w:rsidP="006E1C46">
      <w:pPr>
        <w:pStyle w:val="ANNEX-heading2"/>
      </w:pPr>
      <w:bookmarkStart w:id="195" w:name="_Toc23179898"/>
      <w:bookmarkStart w:id="196" w:name="_Toc41664718"/>
      <w:bookmarkStart w:id="197" w:name="_Toc127522865"/>
      <w:bookmarkStart w:id="198" w:name="_Toc205554091"/>
      <w:bookmarkEnd w:id="195"/>
      <w:bookmarkEnd w:id="196"/>
      <w:r>
        <w:t>Environmental Testing</w:t>
      </w:r>
      <w:bookmarkEnd w:id="197"/>
      <w:bookmarkEnd w:id="198"/>
    </w:p>
    <w:p w14:paraId="20116422" w14:textId="77777777" w:rsidR="006E1C46" w:rsidRPr="00C62EB9" w:rsidRDefault="006E1C46" w:rsidP="006E1C46">
      <w:pPr>
        <w:pStyle w:val="PARAGRAPH"/>
      </w:pPr>
      <w:r w:rsidRPr="00C62EB9">
        <w:t>Do environmental testing facilities exist?</w:t>
      </w:r>
    </w:p>
    <w:p w14:paraId="563B303C" w14:textId="77777777" w:rsidR="006E1C46" w:rsidRPr="00C62EB9" w:rsidRDefault="006E1C46" w:rsidP="006E1C46">
      <w:pPr>
        <w:pStyle w:val="ANNEX-heading2"/>
      </w:pPr>
      <w:bookmarkStart w:id="199" w:name="_Toc23179899"/>
      <w:bookmarkStart w:id="200" w:name="_Toc41664719"/>
      <w:bookmarkStart w:id="201" w:name="_Toc127522866"/>
      <w:bookmarkStart w:id="202" w:name="_Toc205554092"/>
      <w:bookmarkEnd w:id="199"/>
      <w:bookmarkEnd w:id="200"/>
      <w:r>
        <w:t>Access Control</w:t>
      </w:r>
      <w:bookmarkEnd w:id="201"/>
      <w:bookmarkEnd w:id="202"/>
    </w:p>
    <w:p w14:paraId="37B65D5E" w14:textId="77777777" w:rsidR="006E1C46" w:rsidRPr="00C62EB9" w:rsidRDefault="006E1C46" w:rsidP="006E1C46">
      <w:pPr>
        <w:pStyle w:val="PARAGRAPH"/>
      </w:pPr>
      <w:r w:rsidRPr="00C62EB9">
        <w:t>Is there control of access to the assessment and testing areas?</w:t>
      </w:r>
    </w:p>
    <w:p w14:paraId="6A28A461" w14:textId="77777777" w:rsidR="006E1C46" w:rsidRPr="00C62EB9" w:rsidRDefault="006E1C46" w:rsidP="006E1C46">
      <w:pPr>
        <w:pStyle w:val="ANNEX-heading2"/>
      </w:pPr>
      <w:bookmarkStart w:id="203" w:name="_Toc23179900"/>
      <w:bookmarkStart w:id="204" w:name="_Toc41664720"/>
      <w:bookmarkStart w:id="205" w:name="_Toc127522867"/>
      <w:bookmarkStart w:id="206" w:name="_Toc205554093"/>
      <w:bookmarkEnd w:id="203"/>
      <w:bookmarkEnd w:id="204"/>
      <w:r>
        <w:t>Deficiencies Detection</w:t>
      </w:r>
      <w:bookmarkEnd w:id="205"/>
      <w:bookmarkEnd w:id="206"/>
    </w:p>
    <w:p w14:paraId="34371726" w14:textId="77777777" w:rsidR="006E1C46" w:rsidRPr="00C62EB9" w:rsidRDefault="006E1C46" w:rsidP="006E1C46">
      <w:pPr>
        <w:pStyle w:val="PARAGRAPH"/>
      </w:pPr>
      <w:r w:rsidRPr="00C62EB9">
        <w:t>Is there a prescribed system for detecting deficiencies in testing and their causes, and for correcting unfavourable trends?</w:t>
      </w:r>
    </w:p>
    <w:p w14:paraId="407FD496" w14:textId="77777777" w:rsidR="006E1C46" w:rsidRPr="00C62EB9" w:rsidRDefault="006E1C46" w:rsidP="006E1C46">
      <w:pPr>
        <w:pStyle w:val="ANNEX-heading1"/>
        <w:tabs>
          <w:tab w:val="num" w:pos="1388"/>
        </w:tabs>
        <w:ind w:left="1388" w:hanging="1388"/>
      </w:pPr>
      <w:bookmarkStart w:id="207" w:name="_Toc23050116"/>
      <w:bookmarkStart w:id="208" w:name="_Toc41664721"/>
      <w:bookmarkStart w:id="209" w:name="_Toc127522868"/>
      <w:bookmarkStart w:id="210" w:name="_Toc205554094"/>
      <w:r w:rsidRPr="00C62EB9">
        <w:t>Handling and storage</w:t>
      </w:r>
      <w:bookmarkEnd w:id="207"/>
      <w:bookmarkEnd w:id="208"/>
      <w:bookmarkEnd w:id="209"/>
      <w:bookmarkEnd w:id="210"/>
    </w:p>
    <w:p w14:paraId="030B58C9" w14:textId="77777777" w:rsidR="006E1C46" w:rsidRPr="00C62EB9" w:rsidRDefault="006E1C46" w:rsidP="006E1C46">
      <w:pPr>
        <w:pStyle w:val="ANNEX-heading2"/>
      </w:pPr>
      <w:bookmarkStart w:id="211" w:name="_Toc23179902"/>
      <w:bookmarkStart w:id="212" w:name="_Toc41664722"/>
      <w:bookmarkStart w:id="213" w:name="_Toc127522869"/>
      <w:bookmarkStart w:id="214" w:name="_Toc205554095"/>
      <w:bookmarkEnd w:id="211"/>
      <w:bookmarkEnd w:id="212"/>
      <w:r>
        <w:t>Instructions</w:t>
      </w:r>
      <w:bookmarkEnd w:id="213"/>
      <w:bookmarkEnd w:id="214"/>
    </w:p>
    <w:p w14:paraId="6559C5C6" w14:textId="77777777" w:rsidR="006E1C46" w:rsidRPr="00C62EB9" w:rsidRDefault="006E1C46" w:rsidP="006E1C46">
      <w:pPr>
        <w:pStyle w:val="PARAGRAPH"/>
      </w:pPr>
      <w:r w:rsidRPr="00C62EB9">
        <w:t>Are work and inspection instructions prescribed and implemented for the handling, storage and return to the client of materials and samples?</w:t>
      </w:r>
    </w:p>
    <w:p w14:paraId="400523F5" w14:textId="77777777" w:rsidR="006E1C46" w:rsidRPr="00C62EB9" w:rsidRDefault="006E1C46" w:rsidP="006E1C46">
      <w:pPr>
        <w:pStyle w:val="ANNEX-heading2"/>
      </w:pPr>
      <w:bookmarkStart w:id="215" w:name="_Toc23179903"/>
      <w:bookmarkStart w:id="216" w:name="_Toc41664723"/>
      <w:bookmarkStart w:id="217" w:name="_Toc127522870"/>
      <w:bookmarkStart w:id="218" w:name="_Toc205554096"/>
      <w:bookmarkEnd w:id="215"/>
      <w:bookmarkEnd w:id="216"/>
      <w:r>
        <w:t>Storage Areas</w:t>
      </w:r>
      <w:bookmarkEnd w:id="217"/>
      <w:bookmarkEnd w:id="218"/>
    </w:p>
    <w:p w14:paraId="2041557B" w14:textId="77777777" w:rsidR="006E1C46" w:rsidRPr="00C62EB9" w:rsidRDefault="006E1C46" w:rsidP="006E1C46">
      <w:pPr>
        <w:pStyle w:val="PARAGRAPH"/>
      </w:pPr>
      <w:r w:rsidRPr="00C62EB9">
        <w:t>Are appropriate storage areas arranged to prevent deterioration or damage to the products concerned?</w:t>
      </w:r>
    </w:p>
    <w:p w14:paraId="0579239B" w14:textId="77777777" w:rsidR="006E1C46" w:rsidRPr="00C62EB9" w:rsidRDefault="006E1C46" w:rsidP="006E1C46">
      <w:pPr>
        <w:pStyle w:val="ANNEX-heading2"/>
      </w:pPr>
      <w:bookmarkStart w:id="219" w:name="_Toc23179904"/>
      <w:bookmarkStart w:id="220" w:name="_Toc41664724"/>
      <w:bookmarkStart w:id="221" w:name="_Toc127522871"/>
      <w:bookmarkStart w:id="222" w:name="_Toc205554097"/>
      <w:bookmarkEnd w:id="219"/>
      <w:bookmarkEnd w:id="220"/>
      <w:r>
        <w:t>Storage Methods</w:t>
      </w:r>
      <w:bookmarkEnd w:id="221"/>
      <w:bookmarkEnd w:id="222"/>
    </w:p>
    <w:p w14:paraId="1357B592" w14:textId="77777777" w:rsidR="006E1C46" w:rsidRPr="00C62EB9" w:rsidRDefault="006E1C46" w:rsidP="006E1C46">
      <w:pPr>
        <w:pStyle w:val="PARAGRAPH"/>
      </w:pPr>
      <w:r w:rsidRPr="00C62EB9">
        <w:t>Are storage methods prescribed, including special environments?</w:t>
      </w:r>
    </w:p>
    <w:p w14:paraId="26DD67B9" w14:textId="77777777" w:rsidR="006E1C46" w:rsidRPr="00C62EB9" w:rsidRDefault="006E1C46" w:rsidP="006E1C46">
      <w:pPr>
        <w:pStyle w:val="ANNEX-heading2"/>
      </w:pPr>
      <w:bookmarkStart w:id="223" w:name="_Toc23179905"/>
      <w:bookmarkStart w:id="224" w:name="_Toc41664725"/>
      <w:bookmarkStart w:id="225" w:name="_Toc127522872"/>
      <w:bookmarkStart w:id="226" w:name="_Toc205554098"/>
      <w:bookmarkEnd w:id="223"/>
      <w:bookmarkEnd w:id="224"/>
      <w:r>
        <w:t>Inspection</w:t>
      </w:r>
      <w:bookmarkEnd w:id="225"/>
      <w:bookmarkEnd w:id="226"/>
      <w:r>
        <w:t xml:space="preserve"> </w:t>
      </w:r>
    </w:p>
    <w:p w14:paraId="16E0FB34" w14:textId="77777777" w:rsidR="006E1C46" w:rsidRPr="00C62EB9" w:rsidRDefault="006E1C46" w:rsidP="006E1C46">
      <w:pPr>
        <w:pStyle w:val="PARAGRAPH"/>
      </w:pPr>
      <w:r w:rsidRPr="00C62EB9">
        <w:t>Are there procedures for the inspection of samples in storage?</w:t>
      </w:r>
    </w:p>
    <w:p w14:paraId="5011A8F2" w14:textId="77777777" w:rsidR="006E1C46" w:rsidRPr="00C62EB9" w:rsidRDefault="006E1C46" w:rsidP="006E1C46">
      <w:pPr>
        <w:pStyle w:val="ANNEX-heading2"/>
      </w:pPr>
      <w:bookmarkStart w:id="227" w:name="_Toc23179906"/>
      <w:bookmarkStart w:id="228" w:name="_Toc41664726"/>
      <w:bookmarkStart w:id="229" w:name="_Toc127522873"/>
      <w:bookmarkStart w:id="230" w:name="_Toc205554099"/>
      <w:bookmarkEnd w:id="227"/>
      <w:bookmarkEnd w:id="228"/>
      <w:r>
        <w:t>Access to Storage</w:t>
      </w:r>
      <w:bookmarkEnd w:id="229"/>
      <w:bookmarkEnd w:id="230"/>
    </w:p>
    <w:p w14:paraId="508B2873" w14:textId="77777777" w:rsidR="006E1C46" w:rsidRPr="00C62EB9" w:rsidRDefault="006E1C46" w:rsidP="006E1C46">
      <w:pPr>
        <w:pStyle w:val="PARAGRAPH"/>
      </w:pPr>
      <w:r w:rsidRPr="00C62EB9">
        <w:t>Are storage areas accessible only to authorized persons?</w:t>
      </w:r>
    </w:p>
    <w:p w14:paraId="059BAA22" w14:textId="77777777" w:rsidR="006E1C46" w:rsidRPr="00C62EB9" w:rsidRDefault="006E1C46" w:rsidP="006E1C46">
      <w:pPr>
        <w:pStyle w:val="ANNEX-heading2"/>
      </w:pPr>
      <w:bookmarkStart w:id="231" w:name="_Toc23179907"/>
      <w:bookmarkStart w:id="232" w:name="_Toc41664727"/>
      <w:bookmarkStart w:id="233" w:name="_Toc127522874"/>
      <w:bookmarkStart w:id="234" w:name="_Toc205554100"/>
      <w:bookmarkEnd w:id="231"/>
      <w:bookmarkEnd w:id="232"/>
      <w:r>
        <w:t>Samples Storage</w:t>
      </w:r>
      <w:bookmarkEnd w:id="233"/>
      <w:bookmarkEnd w:id="234"/>
    </w:p>
    <w:p w14:paraId="3FDA9279" w14:textId="77777777" w:rsidR="006E1C46" w:rsidRPr="00C62EB9" w:rsidRDefault="006E1C46" w:rsidP="006E1C46">
      <w:pPr>
        <w:pStyle w:val="PARAGRAPH"/>
      </w:pPr>
      <w:r w:rsidRPr="00C62EB9">
        <w:t>Is provision made to ensure that all samples to be stored or returned to the client are adequately identified and labelled?</w:t>
      </w:r>
    </w:p>
    <w:p w14:paraId="3F3207AB" w14:textId="77777777" w:rsidR="006E1C46" w:rsidRPr="00C62EB9" w:rsidRDefault="006E1C46" w:rsidP="006E1C46">
      <w:pPr>
        <w:pStyle w:val="ANNEX-heading1"/>
        <w:tabs>
          <w:tab w:val="num" w:pos="1388"/>
        </w:tabs>
        <w:ind w:left="1388" w:hanging="1388"/>
      </w:pPr>
      <w:bookmarkStart w:id="235" w:name="_Toc23050117"/>
      <w:bookmarkStart w:id="236" w:name="_Toc41664728"/>
      <w:bookmarkStart w:id="237" w:name="_Toc127522875"/>
      <w:bookmarkStart w:id="238" w:name="_Toc205554101"/>
      <w:r w:rsidRPr="00C62EB9">
        <w:t>Records</w:t>
      </w:r>
      <w:bookmarkEnd w:id="235"/>
      <w:bookmarkEnd w:id="236"/>
      <w:bookmarkEnd w:id="237"/>
      <w:bookmarkEnd w:id="238"/>
    </w:p>
    <w:p w14:paraId="7D5D118B" w14:textId="77777777" w:rsidR="006E1C46" w:rsidRPr="00C62EB9" w:rsidRDefault="006E1C46" w:rsidP="006E1C46">
      <w:pPr>
        <w:pStyle w:val="ANNEX-heading2"/>
      </w:pPr>
      <w:bookmarkStart w:id="239" w:name="_Toc23179909"/>
      <w:bookmarkStart w:id="240" w:name="_Toc41664729"/>
      <w:bookmarkStart w:id="241" w:name="_Toc127522876"/>
      <w:bookmarkStart w:id="242" w:name="_Toc205554102"/>
      <w:bookmarkEnd w:id="239"/>
      <w:bookmarkEnd w:id="240"/>
      <w:r>
        <w:t>Records System</w:t>
      </w:r>
      <w:bookmarkEnd w:id="241"/>
      <w:bookmarkEnd w:id="242"/>
    </w:p>
    <w:p w14:paraId="76770D4F" w14:textId="77777777" w:rsidR="006E1C46" w:rsidRPr="00C62EB9" w:rsidRDefault="006E1C46" w:rsidP="006E1C46">
      <w:pPr>
        <w:pStyle w:val="PARAGRAPH"/>
      </w:pPr>
      <w:r w:rsidRPr="00C62EB9">
        <w:t>Is there a prescribed system for recording the method and results of assessment and testing activities?</w:t>
      </w:r>
    </w:p>
    <w:p w14:paraId="50468DCE" w14:textId="77777777" w:rsidR="006E1C46" w:rsidRPr="00C62EB9" w:rsidRDefault="006E1C46" w:rsidP="006E1C46">
      <w:pPr>
        <w:pStyle w:val="ANNEX-heading2"/>
      </w:pPr>
      <w:bookmarkStart w:id="243" w:name="_Toc23179910"/>
      <w:bookmarkStart w:id="244" w:name="_Toc41664730"/>
      <w:bookmarkStart w:id="245" w:name="_Toc127522877"/>
      <w:bookmarkStart w:id="246" w:name="_Toc205554103"/>
      <w:bookmarkEnd w:id="243"/>
      <w:bookmarkEnd w:id="244"/>
      <w:r>
        <w:t>Observations and Calculations</w:t>
      </w:r>
      <w:bookmarkEnd w:id="245"/>
      <w:bookmarkEnd w:id="246"/>
    </w:p>
    <w:p w14:paraId="3DBAE649" w14:textId="77777777" w:rsidR="006E1C46" w:rsidRPr="00C62EB9" w:rsidRDefault="006E1C46" w:rsidP="006E1C46">
      <w:pPr>
        <w:pStyle w:val="PARAGRAPH"/>
      </w:pPr>
      <w:r w:rsidRPr="00C62EB9">
        <w:t>Are observations and calculations recorded and stored as to provide a permanent test record?</w:t>
      </w:r>
    </w:p>
    <w:p w14:paraId="46215F2D" w14:textId="77777777" w:rsidR="006E1C46" w:rsidRPr="00C62EB9" w:rsidRDefault="006E1C46" w:rsidP="006E1C46">
      <w:pPr>
        <w:pStyle w:val="ANNEX-heading2"/>
      </w:pPr>
      <w:bookmarkStart w:id="247" w:name="_Toc23179911"/>
      <w:bookmarkStart w:id="248" w:name="_Toc41664731"/>
      <w:bookmarkStart w:id="249" w:name="_Toc127522878"/>
      <w:bookmarkStart w:id="250" w:name="_Toc205554104"/>
      <w:bookmarkEnd w:id="247"/>
      <w:bookmarkEnd w:id="248"/>
      <w:r>
        <w:t>Records Assurance</w:t>
      </w:r>
      <w:bookmarkEnd w:id="249"/>
      <w:bookmarkEnd w:id="250"/>
    </w:p>
    <w:p w14:paraId="094D2754" w14:textId="77777777" w:rsidR="006E1C46" w:rsidRPr="00C62EB9" w:rsidRDefault="006E1C46" w:rsidP="006E1C46">
      <w:pPr>
        <w:pStyle w:val="PARAGRAPH"/>
      </w:pPr>
      <w:r w:rsidRPr="00C62EB9">
        <w:t>Are there arrangements for ensuring that records are current, complete, accurate and held confidential where required?</w:t>
      </w:r>
    </w:p>
    <w:p w14:paraId="6FEA7D28" w14:textId="77777777" w:rsidR="006E1C46" w:rsidRPr="00C62EB9" w:rsidRDefault="006E1C46" w:rsidP="006E1C46">
      <w:pPr>
        <w:pStyle w:val="ANNEX-heading1"/>
        <w:tabs>
          <w:tab w:val="num" w:pos="1388"/>
        </w:tabs>
        <w:ind w:left="1388" w:hanging="1388"/>
      </w:pPr>
      <w:bookmarkStart w:id="251" w:name="_Toc23050118"/>
      <w:bookmarkStart w:id="252" w:name="_Toc41664732"/>
      <w:bookmarkStart w:id="253" w:name="_Toc127522879"/>
      <w:bookmarkStart w:id="254" w:name="_Toc205554105"/>
      <w:r w:rsidRPr="00C62EB9">
        <w:t>Test reports</w:t>
      </w:r>
      <w:bookmarkEnd w:id="251"/>
      <w:bookmarkEnd w:id="252"/>
      <w:bookmarkEnd w:id="253"/>
      <w:bookmarkEnd w:id="254"/>
    </w:p>
    <w:p w14:paraId="11D057DA" w14:textId="77777777" w:rsidR="006E1C46" w:rsidRPr="00C62EB9" w:rsidRDefault="006E1C46" w:rsidP="006E1C46">
      <w:pPr>
        <w:pStyle w:val="ANNEX-heading2"/>
      </w:pPr>
      <w:bookmarkStart w:id="255" w:name="_Toc23179913"/>
      <w:bookmarkStart w:id="256" w:name="_Toc41664733"/>
      <w:bookmarkStart w:id="257" w:name="_Toc127522880"/>
      <w:bookmarkStart w:id="258" w:name="_Toc205554106"/>
      <w:bookmarkEnd w:id="255"/>
      <w:bookmarkEnd w:id="256"/>
      <w:r>
        <w:t>ISO/IEC 17025 Requirements</w:t>
      </w:r>
      <w:bookmarkEnd w:id="257"/>
      <w:bookmarkEnd w:id="258"/>
    </w:p>
    <w:p w14:paraId="00C70477" w14:textId="77777777" w:rsidR="006E1C46" w:rsidRPr="00C62EB9" w:rsidRDefault="006E1C46" w:rsidP="006E1C46">
      <w:pPr>
        <w:pStyle w:val="PARAGRAPH"/>
      </w:pPr>
      <w:r w:rsidRPr="00C62EB9">
        <w:t>Do test reports contain all the information required for such by ISO/IEC 17025?</w:t>
      </w:r>
    </w:p>
    <w:p w14:paraId="6E02FA88" w14:textId="77777777" w:rsidR="006E1C46" w:rsidRPr="00C62EB9" w:rsidRDefault="006E1C46" w:rsidP="006E1C46">
      <w:pPr>
        <w:pStyle w:val="ANNEX-heading2"/>
      </w:pPr>
      <w:bookmarkStart w:id="259" w:name="_Toc23179914"/>
      <w:bookmarkStart w:id="260" w:name="_Toc41664734"/>
      <w:bookmarkStart w:id="261" w:name="_Toc127522881"/>
      <w:bookmarkStart w:id="262" w:name="_Toc205554107"/>
      <w:bookmarkEnd w:id="259"/>
      <w:bookmarkEnd w:id="260"/>
      <w:r>
        <w:t>Arrangements with ExCBs</w:t>
      </w:r>
      <w:bookmarkEnd w:id="261"/>
      <w:bookmarkEnd w:id="262"/>
    </w:p>
    <w:p w14:paraId="0352212E" w14:textId="77777777" w:rsidR="006E1C46" w:rsidRPr="00C62EB9" w:rsidRDefault="006E1C46" w:rsidP="006E1C46">
      <w:pPr>
        <w:pStyle w:val="PARAGRAPH"/>
      </w:pPr>
      <w:r w:rsidRPr="00C62EB9">
        <w:t>Is the testing laboratory prepared to make arrangements to send copies of test reports to the ExCB granting recognition, where required, on a strictly confidential basis?</w:t>
      </w:r>
    </w:p>
    <w:p w14:paraId="00CFA4C7" w14:textId="77777777" w:rsidR="006E1C46" w:rsidRPr="00C62EB9" w:rsidRDefault="006E1C46" w:rsidP="006E1C46">
      <w:pPr>
        <w:pStyle w:val="ANNEX-heading1"/>
        <w:tabs>
          <w:tab w:val="num" w:pos="1388"/>
        </w:tabs>
        <w:ind w:left="1388" w:hanging="1388"/>
      </w:pPr>
      <w:bookmarkStart w:id="263" w:name="_Toc23050119"/>
      <w:bookmarkStart w:id="264" w:name="_Toc41664735"/>
      <w:bookmarkStart w:id="265" w:name="_Toc127522882"/>
      <w:bookmarkStart w:id="266" w:name="_Toc205554108"/>
      <w:r w:rsidRPr="00C62EB9">
        <w:t>Preparedness for assessment</w:t>
      </w:r>
      <w:bookmarkEnd w:id="263"/>
      <w:bookmarkEnd w:id="264"/>
      <w:bookmarkEnd w:id="265"/>
      <w:bookmarkEnd w:id="266"/>
    </w:p>
    <w:p w14:paraId="38F10936" w14:textId="77777777" w:rsidR="006E1C46" w:rsidRPr="00C62EB9" w:rsidRDefault="006E1C46" w:rsidP="006E1C46">
      <w:pPr>
        <w:pStyle w:val="ANNEX-heading2"/>
      </w:pPr>
      <w:bookmarkStart w:id="267" w:name="_Toc23179916"/>
      <w:bookmarkStart w:id="268" w:name="_Toc41664736"/>
      <w:bookmarkStart w:id="269" w:name="_Toc127522883"/>
      <w:bookmarkStart w:id="270" w:name="_Toc205554109"/>
      <w:bookmarkEnd w:id="267"/>
      <w:bookmarkEnd w:id="268"/>
      <w:r>
        <w:t>Requirements confidence</w:t>
      </w:r>
      <w:bookmarkEnd w:id="269"/>
      <w:bookmarkEnd w:id="270"/>
    </w:p>
    <w:p w14:paraId="11FB3FD2" w14:textId="77777777" w:rsidR="006E1C46" w:rsidRPr="00C62EB9" w:rsidRDefault="006E1C46" w:rsidP="006E1C46">
      <w:pPr>
        <w:pStyle w:val="PARAGRAPH"/>
      </w:pPr>
      <w:r w:rsidRPr="00C62EB9">
        <w:t>Are you satisfied that you can meet all the requirements prescribed herein?</w:t>
      </w:r>
    </w:p>
    <w:p w14:paraId="6ECC0E8A" w14:textId="77777777" w:rsidR="006E1C46" w:rsidRPr="00C62EB9" w:rsidRDefault="006E1C46" w:rsidP="006E1C46">
      <w:pPr>
        <w:pStyle w:val="ANNEX-heading2"/>
      </w:pPr>
      <w:bookmarkStart w:id="271" w:name="_Toc23179917"/>
      <w:bookmarkStart w:id="272" w:name="_Toc41664737"/>
      <w:bookmarkStart w:id="273" w:name="_Toc127522884"/>
      <w:bookmarkStart w:id="274" w:name="_Toc205554110"/>
      <w:bookmarkEnd w:id="271"/>
      <w:bookmarkEnd w:id="272"/>
      <w:r>
        <w:t>Assessment Date</w:t>
      </w:r>
      <w:bookmarkEnd w:id="273"/>
      <w:bookmarkEnd w:id="274"/>
    </w:p>
    <w:p w14:paraId="2556A744" w14:textId="77777777" w:rsidR="006E1C46" w:rsidRPr="00C62EB9" w:rsidRDefault="006E1C46" w:rsidP="006E1C46">
      <w:pPr>
        <w:pStyle w:val="PARAGRAPH"/>
      </w:pPr>
      <w:r w:rsidRPr="00C62EB9">
        <w:t>At what date will the assessment and testing laboratory be ready for assessment?</w:t>
      </w:r>
    </w:p>
    <w:p w14:paraId="085B9B2C" w14:textId="77777777" w:rsidR="006E1C46" w:rsidRPr="00C62EB9" w:rsidRDefault="006E1C46" w:rsidP="006E1C46">
      <w:pPr>
        <w:pStyle w:val="ANNEX-heading2"/>
      </w:pPr>
      <w:bookmarkStart w:id="275" w:name="_Toc23179918"/>
      <w:bookmarkStart w:id="276" w:name="_Toc41664738"/>
      <w:bookmarkStart w:id="277" w:name="_Toc127522885"/>
      <w:bookmarkStart w:id="278" w:name="_Toc205554111"/>
      <w:bookmarkEnd w:id="275"/>
      <w:bookmarkEnd w:id="276"/>
      <w:r>
        <w:t>Special Urgency</w:t>
      </w:r>
      <w:bookmarkEnd w:id="277"/>
      <w:bookmarkEnd w:id="278"/>
      <w:r>
        <w:t xml:space="preserve"> </w:t>
      </w:r>
    </w:p>
    <w:p w14:paraId="3D5C94B1" w14:textId="77777777" w:rsidR="006E1C46" w:rsidRPr="00C62EB9" w:rsidRDefault="006E1C46" w:rsidP="006E1C46">
      <w:pPr>
        <w:pStyle w:val="PARAGRAPH"/>
        <w:jc w:val="left"/>
      </w:pPr>
      <w:r w:rsidRPr="00C62EB9">
        <w:t>Is there any special urgency for assessment?</w:t>
      </w:r>
    </w:p>
    <w:p w14:paraId="23C11C80" w14:textId="77777777" w:rsidR="006E1C46" w:rsidRPr="00C62EB9" w:rsidRDefault="006E1C46" w:rsidP="006E1C46">
      <w:pPr>
        <w:pStyle w:val="PARAGRAPH"/>
        <w:jc w:val="left"/>
      </w:pPr>
      <w:r w:rsidRPr="00C62EB9">
        <w:t>If so, what is the reason?</w:t>
      </w:r>
    </w:p>
    <w:p w14:paraId="426F17F1" w14:textId="77777777" w:rsidR="006E1C46" w:rsidRPr="00C62EB9" w:rsidRDefault="006E1C46" w:rsidP="006E1C46">
      <w:pPr>
        <w:pStyle w:val="PARAGRAPH"/>
        <w:tabs>
          <w:tab w:val="left" w:pos="1701"/>
          <w:tab w:val="right" w:leader="dot" w:pos="7938"/>
        </w:tabs>
        <w:spacing w:line="720" w:lineRule="auto"/>
        <w:jc w:val="left"/>
      </w:pPr>
    </w:p>
    <w:p w14:paraId="3AF6504B" w14:textId="77777777" w:rsidR="006E1C46" w:rsidRPr="00C62EB9" w:rsidRDefault="006E1C46" w:rsidP="006E1C46">
      <w:pPr>
        <w:pStyle w:val="PARAGRAPH"/>
        <w:tabs>
          <w:tab w:val="left" w:pos="1701"/>
          <w:tab w:val="right" w:leader="dot" w:pos="7938"/>
        </w:tabs>
        <w:spacing w:line="720" w:lineRule="auto"/>
        <w:jc w:val="left"/>
      </w:pPr>
    </w:p>
    <w:p w14:paraId="16731BA0" w14:textId="77777777" w:rsidR="006E1C46" w:rsidRPr="00C62EB9" w:rsidRDefault="006E1C46" w:rsidP="006E1C46">
      <w:pPr>
        <w:pStyle w:val="PARAGRAPH"/>
        <w:tabs>
          <w:tab w:val="left" w:pos="0"/>
          <w:tab w:val="right" w:leader="dot" w:pos="5670"/>
        </w:tabs>
        <w:spacing w:line="720" w:lineRule="auto"/>
        <w:jc w:val="left"/>
      </w:pPr>
      <w:r w:rsidRPr="00C62EB9">
        <w:t>Applicant's name:</w:t>
      </w:r>
      <w:r w:rsidRPr="00C62EB9">
        <w:br/>
      </w:r>
      <w:r w:rsidRPr="00C62EB9">
        <w:tab/>
      </w:r>
      <w:r w:rsidRPr="00C62EB9">
        <w:tab/>
      </w:r>
    </w:p>
    <w:p w14:paraId="58F77C73" w14:textId="77777777" w:rsidR="006E1C46" w:rsidRPr="00C62EB9" w:rsidRDefault="006E1C46" w:rsidP="006E1C46">
      <w:pPr>
        <w:pStyle w:val="PARAGRAPH"/>
        <w:tabs>
          <w:tab w:val="left" w:pos="0"/>
          <w:tab w:val="right" w:leader="dot" w:pos="5670"/>
        </w:tabs>
        <w:spacing w:after="0" w:line="720" w:lineRule="auto"/>
        <w:jc w:val="left"/>
      </w:pPr>
      <w:r w:rsidRPr="00C62EB9">
        <w:t xml:space="preserve">Signature of person authorized to sign for the </w:t>
      </w:r>
      <w:r>
        <w:t>a</w:t>
      </w:r>
      <w:r w:rsidRPr="00C62EB9">
        <w:t>pplicant:</w:t>
      </w:r>
      <w:r w:rsidRPr="00C62EB9">
        <w:br/>
      </w:r>
      <w:r w:rsidRPr="00C62EB9">
        <w:tab/>
      </w:r>
      <w:r w:rsidRPr="00C62EB9">
        <w:tab/>
      </w:r>
    </w:p>
    <w:p w14:paraId="296E31E1" w14:textId="77777777" w:rsidR="006E1C46" w:rsidRPr="00C62EB9" w:rsidRDefault="006E1C46" w:rsidP="006E1C46">
      <w:pPr>
        <w:pStyle w:val="PARAGRAPH"/>
        <w:tabs>
          <w:tab w:val="left" w:pos="0"/>
          <w:tab w:val="right" w:leader="dot" w:pos="5670"/>
        </w:tabs>
        <w:jc w:val="left"/>
      </w:pPr>
      <w:r w:rsidRPr="00C62EB9">
        <w:t xml:space="preserve">(Title) </w:t>
      </w:r>
      <w:r w:rsidRPr="00C62EB9">
        <w:tab/>
      </w:r>
    </w:p>
    <w:p w14:paraId="037C4003" w14:textId="77777777" w:rsidR="006E1C46" w:rsidRPr="00C62EB9" w:rsidRDefault="006E1C46" w:rsidP="006E1C46">
      <w:pPr>
        <w:tabs>
          <w:tab w:val="left" w:pos="709"/>
          <w:tab w:val="left" w:pos="851"/>
          <w:tab w:val="left" w:pos="1134"/>
          <w:tab w:val="center" w:pos="2016"/>
          <w:tab w:val="right" w:leader="dot" w:pos="5670"/>
        </w:tabs>
        <w:ind w:right="-3168"/>
        <w:rPr>
          <w:sz w:val="18"/>
        </w:rPr>
      </w:pPr>
    </w:p>
    <w:p w14:paraId="50B05A34" w14:textId="77777777" w:rsidR="006E1C46" w:rsidRPr="00C62EB9" w:rsidRDefault="006E1C46" w:rsidP="006E1C46">
      <w:pPr>
        <w:tabs>
          <w:tab w:val="left" w:pos="709"/>
          <w:tab w:val="left" w:pos="851"/>
          <w:tab w:val="left" w:pos="1134"/>
          <w:tab w:val="center" w:pos="2016"/>
          <w:tab w:val="right" w:leader="dot" w:pos="5670"/>
        </w:tabs>
        <w:ind w:right="-3168"/>
        <w:rPr>
          <w:sz w:val="18"/>
        </w:rPr>
      </w:pPr>
    </w:p>
    <w:p w14:paraId="18814FB0" w14:textId="77777777" w:rsidR="006E1C46" w:rsidRPr="00C62EB9" w:rsidRDefault="006E1C46" w:rsidP="006E1C46">
      <w:pPr>
        <w:pStyle w:val="PARAGRAPH"/>
        <w:tabs>
          <w:tab w:val="right" w:leader="dot" w:pos="5670"/>
        </w:tabs>
        <w:jc w:val="left"/>
      </w:pPr>
      <w:r w:rsidRPr="00C62EB9">
        <w:t xml:space="preserve">Date </w:t>
      </w:r>
      <w:r w:rsidRPr="00C62EB9">
        <w:tab/>
      </w:r>
    </w:p>
    <w:p w14:paraId="33DAE1C3" w14:textId="77777777" w:rsidR="006E1C46" w:rsidRPr="00C62EB9" w:rsidRDefault="006E1C46" w:rsidP="006E1C46">
      <w:pPr>
        <w:pStyle w:val="HEADINGNonumber"/>
        <w:ind w:left="397" w:hanging="397"/>
        <w:rPr>
          <w:spacing w:val="-8"/>
        </w:rPr>
      </w:pPr>
    </w:p>
    <w:p w14:paraId="6F13D2F9" w14:textId="77777777" w:rsidR="006E1C46" w:rsidRDefault="006E1C46" w:rsidP="006E1C46">
      <w:pPr>
        <w:pStyle w:val="ANNEX-heading1"/>
        <w:numPr>
          <w:ilvl w:val="0"/>
          <w:numId w:val="0"/>
        </w:numPr>
        <w:ind w:left="680" w:hanging="680"/>
      </w:pPr>
    </w:p>
    <w:p w14:paraId="76DA8A3B" w14:textId="77777777" w:rsidR="006E1C46" w:rsidRDefault="006E1C46">
      <w:pPr>
        <w:jc w:val="left"/>
        <w:rPr>
          <w:b/>
          <w:bCs/>
          <w:sz w:val="24"/>
          <w:szCs w:val="24"/>
        </w:rPr>
      </w:pPr>
    </w:p>
    <w:p w14:paraId="74EB2377" w14:textId="1B0278EA" w:rsidR="00FD42B7" w:rsidRDefault="00150EAA" w:rsidP="00150EAA">
      <w:pPr>
        <w:pStyle w:val="ANNEXtitle"/>
      </w:pPr>
      <w:r>
        <w:br/>
      </w:r>
      <w:bookmarkStart w:id="279" w:name="_Toc205554112"/>
      <w:r w:rsidR="00135EFE">
        <w:t>Proficiency Testing Program</w:t>
      </w:r>
      <w:bookmarkEnd w:id="279"/>
    </w:p>
    <w:p w14:paraId="50AA5FBE" w14:textId="41D213D6" w:rsidR="008900BA" w:rsidRDefault="008900BA" w:rsidP="008900BA">
      <w:pPr>
        <w:pStyle w:val="PARAGRAPH"/>
      </w:pPr>
      <w:r>
        <w:t>Program: PTB Ex PT Scheme &lt;note if involved in any other program&gt;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993"/>
        <w:gridCol w:w="1559"/>
        <w:gridCol w:w="4281"/>
      </w:tblGrid>
      <w:tr w:rsidR="00D42BC6" w:rsidRPr="00E14A93" w14:paraId="140D1FA6" w14:textId="77777777" w:rsidTr="00463109">
        <w:tc>
          <w:tcPr>
            <w:tcW w:w="2376" w:type="dxa"/>
          </w:tcPr>
          <w:p w14:paraId="5425E63F" w14:textId="77777777" w:rsidR="00D42BC6" w:rsidRPr="00E14A93" w:rsidRDefault="00D42BC6" w:rsidP="00F2468B">
            <w:pPr>
              <w:pStyle w:val="TABLE-col-heading"/>
              <w:rPr>
                <w:rFonts w:eastAsia="SimSun"/>
                <w:lang w:val="en-US"/>
              </w:rPr>
            </w:pPr>
            <w:r w:rsidRPr="00E14A93">
              <w:rPr>
                <w:rFonts w:eastAsia="SimSun"/>
                <w:lang w:val="en-US"/>
              </w:rPr>
              <w:t>IECEx Proficiency Testing program</w:t>
            </w:r>
          </w:p>
        </w:tc>
        <w:tc>
          <w:tcPr>
            <w:tcW w:w="993" w:type="dxa"/>
          </w:tcPr>
          <w:p w14:paraId="4CFEDB93" w14:textId="77777777" w:rsidR="00D42BC6" w:rsidRPr="00E14A93" w:rsidRDefault="00D42BC6" w:rsidP="00F2468B">
            <w:pPr>
              <w:pStyle w:val="TABLE-col-heading"/>
              <w:rPr>
                <w:rFonts w:eastAsia="SimSun"/>
                <w:lang w:val="en-US"/>
              </w:rPr>
            </w:pPr>
            <w:r>
              <w:rPr>
                <w:rFonts w:eastAsia="SimSun"/>
                <w:lang w:val="en-US"/>
              </w:rPr>
              <w:t>Program years</w:t>
            </w:r>
          </w:p>
        </w:tc>
        <w:tc>
          <w:tcPr>
            <w:tcW w:w="1559" w:type="dxa"/>
          </w:tcPr>
          <w:p w14:paraId="683A6453" w14:textId="77777777" w:rsidR="00D42BC6" w:rsidRDefault="00D42BC6" w:rsidP="00F2468B">
            <w:pPr>
              <w:pStyle w:val="TABLE-col-heading"/>
              <w:rPr>
                <w:rFonts w:eastAsia="SimSun"/>
                <w:lang w:val="en-US"/>
              </w:rPr>
            </w:pPr>
            <w:r>
              <w:rPr>
                <w:rFonts w:eastAsia="SimSun"/>
                <w:lang w:val="en-US"/>
              </w:rPr>
              <w:t>Participated?</w:t>
            </w:r>
          </w:p>
          <w:p w14:paraId="2327C0C3" w14:textId="77777777" w:rsidR="00D42BC6" w:rsidRDefault="00D42BC6" w:rsidP="00F2468B">
            <w:pPr>
              <w:pStyle w:val="TABLE-col-heading"/>
              <w:rPr>
                <w:rFonts w:eastAsia="SimSun"/>
                <w:lang w:val="en-US"/>
              </w:rPr>
            </w:pPr>
            <w:r>
              <w:rPr>
                <w:rFonts w:eastAsia="SimSun"/>
                <w:lang w:val="en-US"/>
              </w:rPr>
              <w:t>Y/N/NA</w:t>
            </w:r>
          </w:p>
        </w:tc>
        <w:tc>
          <w:tcPr>
            <w:tcW w:w="4281" w:type="dxa"/>
          </w:tcPr>
          <w:p w14:paraId="471AAEF0" w14:textId="77777777" w:rsidR="00D42BC6" w:rsidRDefault="00D42BC6" w:rsidP="00F2468B">
            <w:pPr>
              <w:pStyle w:val="TABLE-col-heading"/>
              <w:rPr>
                <w:rFonts w:eastAsia="SimSun"/>
                <w:lang w:val="en-US"/>
              </w:rPr>
            </w:pPr>
            <w:r>
              <w:rPr>
                <w:rFonts w:eastAsia="SimSun"/>
                <w:lang w:val="en-US"/>
              </w:rPr>
              <w:t>Comment on results</w:t>
            </w:r>
          </w:p>
          <w:p w14:paraId="65B60C92" w14:textId="77777777" w:rsidR="00D42BC6" w:rsidRPr="00E14A93" w:rsidRDefault="00D42BC6" w:rsidP="00F2468B">
            <w:pPr>
              <w:pStyle w:val="TABLE-col-heading"/>
              <w:rPr>
                <w:rFonts w:eastAsia="SimSun"/>
                <w:lang w:val="en-US"/>
              </w:rPr>
            </w:pPr>
          </w:p>
        </w:tc>
      </w:tr>
      <w:tr w:rsidR="00D42BC6" w:rsidRPr="00E14A93" w14:paraId="4EF1F35C" w14:textId="77777777" w:rsidTr="00463109">
        <w:tc>
          <w:tcPr>
            <w:tcW w:w="2376" w:type="dxa"/>
          </w:tcPr>
          <w:p w14:paraId="5683D847" w14:textId="77777777" w:rsidR="00D42BC6" w:rsidRPr="00E14A93" w:rsidRDefault="00D42BC6" w:rsidP="00F2468B">
            <w:pPr>
              <w:pStyle w:val="TABLE-cell"/>
              <w:rPr>
                <w:rFonts w:eastAsia="SimSun"/>
                <w:lang w:val="en-US"/>
              </w:rPr>
            </w:pPr>
            <w:r>
              <w:rPr>
                <w:rFonts w:eastAsia="SimSun"/>
                <w:lang w:val="en-US"/>
              </w:rPr>
              <w:t>Program 1 "Explosion pressure"</w:t>
            </w:r>
          </w:p>
        </w:tc>
        <w:tc>
          <w:tcPr>
            <w:tcW w:w="993" w:type="dxa"/>
          </w:tcPr>
          <w:p w14:paraId="1B0D05BF" w14:textId="77777777" w:rsidR="00D42BC6" w:rsidRPr="00C36BC6" w:rsidRDefault="00D42BC6" w:rsidP="00F2468B">
            <w:pPr>
              <w:pStyle w:val="TABLE-cell"/>
              <w:rPr>
                <w:rFonts w:eastAsia="SimSun"/>
              </w:rPr>
            </w:pPr>
            <w:r>
              <w:rPr>
                <w:rFonts w:eastAsia="SimSun"/>
              </w:rPr>
              <w:t>2011-2012</w:t>
            </w:r>
          </w:p>
        </w:tc>
        <w:tc>
          <w:tcPr>
            <w:tcW w:w="1559" w:type="dxa"/>
          </w:tcPr>
          <w:p w14:paraId="5DA21DB8" w14:textId="77777777" w:rsidR="00D42BC6" w:rsidRPr="00E14A93" w:rsidRDefault="00D42BC6" w:rsidP="00F2468B">
            <w:pPr>
              <w:pStyle w:val="TABLE-cell"/>
              <w:rPr>
                <w:rFonts w:eastAsia="SimSun"/>
                <w:lang w:val="en-US"/>
              </w:rPr>
            </w:pPr>
          </w:p>
        </w:tc>
        <w:tc>
          <w:tcPr>
            <w:tcW w:w="4281" w:type="dxa"/>
          </w:tcPr>
          <w:p w14:paraId="2F5AF190" w14:textId="77777777" w:rsidR="00D42BC6" w:rsidRPr="00E14A93" w:rsidRDefault="00D42BC6" w:rsidP="00F2468B">
            <w:pPr>
              <w:pStyle w:val="TABLE-cell"/>
              <w:rPr>
                <w:rFonts w:eastAsia="SimSun"/>
                <w:lang w:val="en-US"/>
              </w:rPr>
            </w:pPr>
          </w:p>
        </w:tc>
      </w:tr>
      <w:tr w:rsidR="00D42BC6" w:rsidRPr="00E14A93" w14:paraId="59C8EDEA" w14:textId="77777777" w:rsidTr="00463109">
        <w:tc>
          <w:tcPr>
            <w:tcW w:w="2376" w:type="dxa"/>
          </w:tcPr>
          <w:p w14:paraId="3311E64A" w14:textId="77777777" w:rsidR="00D42BC6" w:rsidRPr="00E14A93" w:rsidRDefault="00D42BC6" w:rsidP="00F2468B">
            <w:pPr>
              <w:pStyle w:val="TABLE-cell"/>
              <w:rPr>
                <w:rFonts w:eastAsia="SimSun"/>
                <w:lang w:val="en-US"/>
              </w:rPr>
            </w:pPr>
            <w:r>
              <w:rPr>
                <w:rFonts w:eastAsia="SimSun"/>
                <w:lang w:val="en-US"/>
              </w:rPr>
              <w:t>Program 2 "Spark ignition"</w:t>
            </w:r>
          </w:p>
        </w:tc>
        <w:tc>
          <w:tcPr>
            <w:tcW w:w="993" w:type="dxa"/>
          </w:tcPr>
          <w:p w14:paraId="50BC84DE" w14:textId="77777777" w:rsidR="00D42BC6" w:rsidRPr="00E14A93" w:rsidRDefault="00D42BC6" w:rsidP="00F2468B">
            <w:pPr>
              <w:pStyle w:val="TABLE-cell"/>
              <w:rPr>
                <w:rFonts w:eastAsia="SimSun"/>
                <w:lang w:val="en-US"/>
              </w:rPr>
            </w:pPr>
            <w:r>
              <w:rPr>
                <w:rFonts w:eastAsia="SimSun"/>
              </w:rPr>
              <w:t>2011-2012</w:t>
            </w:r>
          </w:p>
        </w:tc>
        <w:tc>
          <w:tcPr>
            <w:tcW w:w="1559" w:type="dxa"/>
          </w:tcPr>
          <w:p w14:paraId="6B420646" w14:textId="77777777" w:rsidR="00D42BC6" w:rsidRPr="00E14A93" w:rsidRDefault="00D42BC6" w:rsidP="00F2468B">
            <w:pPr>
              <w:pStyle w:val="TABLE-cell"/>
              <w:rPr>
                <w:rFonts w:eastAsia="SimSun"/>
                <w:lang w:val="en-US"/>
              </w:rPr>
            </w:pPr>
          </w:p>
        </w:tc>
        <w:tc>
          <w:tcPr>
            <w:tcW w:w="4281" w:type="dxa"/>
          </w:tcPr>
          <w:p w14:paraId="5EF78C29" w14:textId="77777777" w:rsidR="00D42BC6" w:rsidRPr="00E14A93" w:rsidRDefault="00D42BC6" w:rsidP="00F2468B">
            <w:pPr>
              <w:pStyle w:val="TABLE-cell"/>
              <w:rPr>
                <w:rFonts w:eastAsia="SimSun"/>
                <w:lang w:val="en-US"/>
              </w:rPr>
            </w:pPr>
          </w:p>
        </w:tc>
      </w:tr>
      <w:tr w:rsidR="00D42BC6" w:rsidRPr="00E14A93" w14:paraId="4AFB6D1A" w14:textId="77777777" w:rsidTr="00463109">
        <w:tc>
          <w:tcPr>
            <w:tcW w:w="2376" w:type="dxa"/>
          </w:tcPr>
          <w:p w14:paraId="0C5C0EDD" w14:textId="77777777" w:rsidR="00D42BC6" w:rsidRPr="00E14A93" w:rsidRDefault="00D42BC6" w:rsidP="00F2468B">
            <w:pPr>
              <w:pStyle w:val="TABLE-cell"/>
              <w:rPr>
                <w:rFonts w:eastAsia="SimSun"/>
                <w:lang w:val="en-US"/>
              </w:rPr>
            </w:pPr>
            <w:r>
              <w:rPr>
                <w:rFonts w:eastAsia="SimSun"/>
                <w:lang w:val="en-US"/>
              </w:rPr>
              <w:t>Program 3 "F</w:t>
            </w:r>
            <w:r w:rsidRPr="004E5248">
              <w:rPr>
                <w:rFonts w:eastAsia="SimSun"/>
                <w:lang w:val="en-US"/>
              </w:rPr>
              <w:t>lame Transmission</w:t>
            </w:r>
            <w:r>
              <w:rPr>
                <w:rFonts w:eastAsia="SimSun"/>
                <w:lang w:val="en-US"/>
              </w:rPr>
              <w:t>"</w:t>
            </w:r>
          </w:p>
        </w:tc>
        <w:tc>
          <w:tcPr>
            <w:tcW w:w="993" w:type="dxa"/>
          </w:tcPr>
          <w:p w14:paraId="42B2FA7E" w14:textId="77777777" w:rsidR="00D42BC6" w:rsidRPr="00E14A93" w:rsidRDefault="00D42BC6" w:rsidP="00F2468B">
            <w:pPr>
              <w:pStyle w:val="TABLE-cell"/>
              <w:rPr>
                <w:rFonts w:eastAsia="SimSun"/>
                <w:lang w:val="en-US"/>
              </w:rPr>
            </w:pPr>
            <w:r>
              <w:rPr>
                <w:rFonts w:eastAsia="SimSun"/>
                <w:lang w:val="en-US"/>
              </w:rPr>
              <w:t>2013-2014</w:t>
            </w:r>
          </w:p>
        </w:tc>
        <w:tc>
          <w:tcPr>
            <w:tcW w:w="1559" w:type="dxa"/>
          </w:tcPr>
          <w:p w14:paraId="6740952E" w14:textId="77777777" w:rsidR="00D42BC6" w:rsidRPr="00E14A93" w:rsidRDefault="00D42BC6" w:rsidP="00F2468B">
            <w:pPr>
              <w:pStyle w:val="TABLE-cell"/>
              <w:rPr>
                <w:rFonts w:eastAsia="SimSun"/>
                <w:lang w:val="en-US"/>
              </w:rPr>
            </w:pPr>
          </w:p>
        </w:tc>
        <w:tc>
          <w:tcPr>
            <w:tcW w:w="4281" w:type="dxa"/>
          </w:tcPr>
          <w:p w14:paraId="33A7E4A5" w14:textId="77777777" w:rsidR="00D42BC6" w:rsidRPr="00E14A93" w:rsidRDefault="00D42BC6" w:rsidP="00F2468B">
            <w:pPr>
              <w:pStyle w:val="TABLE-cell"/>
              <w:rPr>
                <w:rFonts w:eastAsia="SimSun"/>
                <w:lang w:val="en-US"/>
              </w:rPr>
            </w:pPr>
          </w:p>
        </w:tc>
      </w:tr>
      <w:tr w:rsidR="00D42BC6" w:rsidRPr="00E14A93" w14:paraId="4E9E7785" w14:textId="77777777" w:rsidTr="00463109">
        <w:tc>
          <w:tcPr>
            <w:tcW w:w="2376" w:type="dxa"/>
          </w:tcPr>
          <w:p w14:paraId="2A954C26" w14:textId="77777777" w:rsidR="00D42BC6" w:rsidRPr="00E14A93" w:rsidRDefault="00D42BC6" w:rsidP="00F2468B">
            <w:pPr>
              <w:pStyle w:val="TABLE-cell"/>
              <w:rPr>
                <w:rFonts w:eastAsia="SimSun"/>
                <w:lang w:val="en-US"/>
              </w:rPr>
            </w:pPr>
            <w:r>
              <w:rPr>
                <w:rFonts w:eastAsia="SimSun"/>
                <w:lang w:val="en-US"/>
              </w:rPr>
              <w:t>Program 4 "Temperature Classification"</w:t>
            </w:r>
          </w:p>
        </w:tc>
        <w:tc>
          <w:tcPr>
            <w:tcW w:w="993" w:type="dxa"/>
          </w:tcPr>
          <w:p w14:paraId="3C970F25" w14:textId="77777777" w:rsidR="00D42BC6" w:rsidRPr="00E14A93" w:rsidRDefault="00D42BC6" w:rsidP="00F2468B">
            <w:pPr>
              <w:pStyle w:val="TABLE-cell"/>
              <w:rPr>
                <w:rFonts w:eastAsia="SimSun"/>
                <w:lang w:val="en-US"/>
              </w:rPr>
            </w:pPr>
            <w:r>
              <w:rPr>
                <w:rFonts w:eastAsia="SimSun"/>
                <w:lang w:val="en-US"/>
              </w:rPr>
              <w:t>2013-2014</w:t>
            </w:r>
          </w:p>
        </w:tc>
        <w:tc>
          <w:tcPr>
            <w:tcW w:w="1559" w:type="dxa"/>
          </w:tcPr>
          <w:p w14:paraId="0A2CC0E8" w14:textId="77777777" w:rsidR="00D42BC6" w:rsidRPr="00E14A93" w:rsidRDefault="00D42BC6" w:rsidP="00F2468B">
            <w:pPr>
              <w:pStyle w:val="TABLE-cell"/>
              <w:rPr>
                <w:rFonts w:eastAsia="SimSun"/>
                <w:lang w:val="en-US"/>
              </w:rPr>
            </w:pPr>
          </w:p>
        </w:tc>
        <w:tc>
          <w:tcPr>
            <w:tcW w:w="4281" w:type="dxa"/>
          </w:tcPr>
          <w:p w14:paraId="71F13C2D" w14:textId="77777777" w:rsidR="00D42BC6" w:rsidRPr="00E14A93" w:rsidRDefault="00D42BC6" w:rsidP="00F2468B">
            <w:pPr>
              <w:pStyle w:val="TABLE-cell"/>
              <w:rPr>
                <w:rFonts w:eastAsia="SimSun"/>
                <w:lang w:val="en-US"/>
              </w:rPr>
            </w:pPr>
          </w:p>
        </w:tc>
      </w:tr>
      <w:tr w:rsidR="00D42BC6" w:rsidRPr="00E14A93" w14:paraId="3DE23AAC" w14:textId="77777777" w:rsidTr="00463109">
        <w:tc>
          <w:tcPr>
            <w:tcW w:w="2376" w:type="dxa"/>
          </w:tcPr>
          <w:p w14:paraId="305BF5D2" w14:textId="77777777" w:rsidR="00D42BC6" w:rsidRPr="004E5248" w:rsidRDefault="00D42BC6" w:rsidP="00F2468B">
            <w:pPr>
              <w:pStyle w:val="TABLE-cell"/>
            </w:pPr>
            <w:r>
              <w:t>Program 5 "Electrostatic Charge"</w:t>
            </w:r>
          </w:p>
        </w:tc>
        <w:tc>
          <w:tcPr>
            <w:tcW w:w="993" w:type="dxa"/>
          </w:tcPr>
          <w:p w14:paraId="52F23E39" w14:textId="77777777" w:rsidR="00D42BC6" w:rsidRPr="00E14A93" w:rsidRDefault="00D42BC6" w:rsidP="00F2468B">
            <w:pPr>
              <w:pStyle w:val="TABLE-cell"/>
              <w:rPr>
                <w:rFonts w:eastAsia="SimSun"/>
                <w:lang w:val="en-US"/>
              </w:rPr>
            </w:pPr>
            <w:r>
              <w:rPr>
                <w:rFonts w:eastAsia="SimSun"/>
                <w:lang w:val="en-US"/>
              </w:rPr>
              <w:t>2015-2016</w:t>
            </w:r>
          </w:p>
        </w:tc>
        <w:tc>
          <w:tcPr>
            <w:tcW w:w="1559" w:type="dxa"/>
          </w:tcPr>
          <w:p w14:paraId="3249EEBE" w14:textId="77777777" w:rsidR="00D42BC6" w:rsidRPr="00E14A93" w:rsidRDefault="00D42BC6" w:rsidP="00F2468B">
            <w:pPr>
              <w:pStyle w:val="TABLE-cell"/>
              <w:rPr>
                <w:rFonts w:eastAsia="SimSun"/>
                <w:lang w:val="en-US"/>
              </w:rPr>
            </w:pPr>
          </w:p>
        </w:tc>
        <w:tc>
          <w:tcPr>
            <w:tcW w:w="4281" w:type="dxa"/>
          </w:tcPr>
          <w:p w14:paraId="5958C74A" w14:textId="77777777" w:rsidR="00D42BC6" w:rsidRPr="00E14A93" w:rsidRDefault="00D42BC6" w:rsidP="00F2468B">
            <w:pPr>
              <w:pStyle w:val="TABLE-cell"/>
              <w:rPr>
                <w:rFonts w:eastAsia="SimSun"/>
                <w:lang w:val="en-US"/>
              </w:rPr>
            </w:pPr>
          </w:p>
        </w:tc>
      </w:tr>
      <w:tr w:rsidR="00D42BC6" w:rsidRPr="00E14A93" w14:paraId="66CF7295" w14:textId="77777777" w:rsidTr="00463109">
        <w:tc>
          <w:tcPr>
            <w:tcW w:w="2376" w:type="dxa"/>
          </w:tcPr>
          <w:p w14:paraId="2AF1BBB1" w14:textId="77777777" w:rsidR="00D42BC6" w:rsidRPr="00E14A93" w:rsidRDefault="00D42BC6" w:rsidP="00F2468B">
            <w:pPr>
              <w:pStyle w:val="TABLE-cell"/>
              <w:rPr>
                <w:rFonts w:eastAsia="SimSun"/>
                <w:lang w:val="en-US"/>
              </w:rPr>
            </w:pPr>
            <w:r>
              <w:rPr>
                <w:rFonts w:eastAsia="SimSun"/>
                <w:lang w:val="en-US"/>
              </w:rPr>
              <w:t>Program 6 "Intrinsic Safety"</w:t>
            </w:r>
          </w:p>
        </w:tc>
        <w:tc>
          <w:tcPr>
            <w:tcW w:w="993" w:type="dxa"/>
          </w:tcPr>
          <w:p w14:paraId="16BA3BA9" w14:textId="77777777" w:rsidR="00D42BC6" w:rsidRPr="00E14A93" w:rsidRDefault="00D42BC6" w:rsidP="00F2468B">
            <w:pPr>
              <w:pStyle w:val="TABLE-cell"/>
              <w:rPr>
                <w:rFonts w:eastAsia="SimSun"/>
                <w:lang w:val="en-US"/>
              </w:rPr>
            </w:pPr>
            <w:r>
              <w:rPr>
                <w:rFonts w:eastAsia="SimSun"/>
                <w:lang w:val="en-US"/>
              </w:rPr>
              <w:t>2015-2016</w:t>
            </w:r>
          </w:p>
        </w:tc>
        <w:tc>
          <w:tcPr>
            <w:tcW w:w="1559" w:type="dxa"/>
          </w:tcPr>
          <w:p w14:paraId="018F8B61" w14:textId="77777777" w:rsidR="00D42BC6" w:rsidRPr="00E14A93" w:rsidRDefault="00D42BC6" w:rsidP="00F2468B">
            <w:pPr>
              <w:pStyle w:val="TABLE-cell"/>
              <w:rPr>
                <w:rFonts w:eastAsia="SimSun"/>
                <w:lang w:val="en-US"/>
              </w:rPr>
            </w:pPr>
          </w:p>
        </w:tc>
        <w:tc>
          <w:tcPr>
            <w:tcW w:w="4281" w:type="dxa"/>
          </w:tcPr>
          <w:p w14:paraId="7AE2B890" w14:textId="77777777" w:rsidR="00D42BC6" w:rsidRPr="00E14A93" w:rsidRDefault="00D42BC6" w:rsidP="00F2468B">
            <w:pPr>
              <w:pStyle w:val="TABLE-cell"/>
              <w:rPr>
                <w:rFonts w:eastAsia="SimSun"/>
                <w:lang w:val="en-US"/>
              </w:rPr>
            </w:pPr>
          </w:p>
        </w:tc>
      </w:tr>
      <w:tr w:rsidR="00D42BC6" w:rsidRPr="00E14A93" w14:paraId="09E91575" w14:textId="77777777" w:rsidTr="00463109">
        <w:tc>
          <w:tcPr>
            <w:tcW w:w="2376" w:type="dxa"/>
          </w:tcPr>
          <w:p w14:paraId="3F6BB6B0" w14:textId="77777777" w:rsidR="00D42BC6" w:rsidRDefault="00D42BC6" w:rsidP="00F2468B">
            <w:pPr>
              <w:pStyle w:val="TABLE-cell"/>
              <w:rPr>
                <w:lang w:val="en-US"/>
              </w:rPr>
            </w:pPr>
            <w:r>
              <w:rPr>
                <w:lang w:val="en-US"/>
              </w:rPr>
              <w:t>Program 7 "</w:t>
            </w:r>
            <w:r w:rsidRPr="00647430">
              <w:rPr>
                <w:lang w:val="en-US"/>
              </w:rPr>
              <w:t>Explosion Pressure</w:t>
            </w:r>
            <w:r>
              <w:rPr>
                <w:lang w:val="en-US"/>
              </w:rPr>
              <w:t>"</w:t>
            </w:r>
          </w:p>
        </w:tc>
        <w:tc>
          <w:tcPr>
            <w:tcW w:w="993" w:type="dxa"/>
          </w:tcPr>
          <w:p w14:paraId="224C61BE" w14:textId="77777777" w:rsidR="00D42BC6" w:rsidRDefault="00D42BC6" w:rsidP="00F2468B">
            <w:pPr>
              <w:pStyle w:val="TABLE-cell"/>
              <w:rPr>
                <w:rFonts w:eastAsia="SimSun"/>
                <w:lang w:val="en-US"/>
              </w:rPr>
            </w:pPr>
            <w:r>
              <w:rPr>
                <w:rFonts w:eastAsia="SimSun"/>
                <w:lang w:val="en-US"/>
              </w:rPr>
              <w:t>2017-2018</w:t>
            </w:r>
          </w:p>
        </w:tc>
        <w:tc>
          <w:tcPr>
            <w:tcW w:w="1559" w:type="dxa"/>
          </w:tcPr>
          <w:p w14:paraId="674E8DC3" w14:textId="77777777" w:rsidR="00D42BC6" w:rsidRPr="00E14A93" w:rsidRDefault="00D42BC6" w:rsidP="00F2468B">
            <w:pPr>
              <w:pStyle w:val="TABLE-cell"/>
              <w:rPr>
                <w:rFonts w:eastAsia="SimSun"/>
                <w:lang w:val="en-US"/>
              </w:rPr>
            </w:pPr>
          </w:p>
        </w:tc>
        <w:tc>
          <w:tcPr>
            <w:tcW w:w="4281" w:type="dxa"/>
          </w:tcPr>
          <w:p w14:paraId="4BA16694" w14:textId="77777777" w:rsidR="00D42BC6" w:rsidRPr="00E14A93" w:rsidRDefault="00D42BC6" w:rsidP="00F2468B">
            <w:pPr>
              <w:pStyle w:val="TABLE-cell"/>
              <w:rPr>
                <w:rFonts w:eastAsia="SimSun"/>
                <w:lang w:val="en-US"/>
              </w:rPr>
            </w:pPr>
          </w:p>
        </w:tc>
      </w:tr>
      <w:tr w:rsidR="00D42BC6" w:rsidRPr="00E14A93" w14:paraId="2F96036E" w14:textId="77777777" w:rsidTr="00463109">
        <w:tc>
          <w:tcPr>
            <w:tcW w:w="2376" w:type="dxa"/>
          </w:tcPr>
          <w:p w14:paraId="4DE8ED3D" w14:textId="77777777" w:rsidR="00D42BC6" w:rsidRDefault="00D42BC6" w:rsidP="00F2468B">
            <w:pPr>
              <w:pStyle w:val="TABLE-cell"/>
            </w:pPr>
            <w:r>
              <w:t>Program 8 "Pressurized Enclosure"</w:t>
            </w:r>
          </w:p>
        </w:tc>
        <w:tc>
          <w:tcPr>
            <w:tcW w:w="993" w:type="dxa"/>
          </w:tcPr>
          <w:p w14:paraId="7BE21ECA" w14:textId="77777777" w:rsidR="00D42BC6" w:rsidRDefault="00D42BC6" w:rsidP="00F2468B">
            <w:pPr>
              <w:pStyle w:val="TABLE-cell"/>
              <w:rPr>
                <w:rFonts w:eastAsia="SimSun"/>
                <w:lang w:val="en-US"/>
              </w:rPr>
            </w:pPr>
            <w:r>
              <w:rPr>
                <w:rFonts w:eastAsia="SimSun"/>
                <w:lang w:val="en-US"/>
              </w:rPr>
              <w:t>2017-2018</w:t>
            </w:r>
          </w:p>
        </w:tc>
        <w:tc>
          <w:tcPr>
            <w:tcW w:w="1559" w:type="dxa"/>
          </w:tcPr>
          <w:p w14:paraId="2CC41F39" w14:textId="77777777" w:rsidR="00D42BC6" w:rsidRPr="00E14A93" w:rsidRDefault="00D42BC6" w:rsidP="00F2468B">
            <w:pPr>
              <w:pStyle w:val="TABLE-cell"/>
              <w:rPr>
                <w:rFonts w:eastAsia="SimSun"/>
                <w:lang w:val="en-US"/>
              </w:rPr>
            </w:pPr>
          </w:p>
        </w:tc>
        <w:tc>
          <w:tcPr>
            <w:tcW w:w="4281" w:type="dxa"/>
          </w:tcPr>
          <w:p w14:paraId="7AEEA0A6" w14:textId="77777777" w:rsidR="00D42BC6" w:rsidRPr="00E14A93" w:rsidRDefault="00D42BC6" w:rsidP="00F2468B">
            <w:pPr>
              <w:pStyle w:val="TABLE-cell"/>
              <w:rPr>
                <w:rFonts w:eastAsia="SimSun"/>
                <w:lang w:val="en-US"/>
              </w:rPr>
            </w:pPr>
          </w:p>
        </w:tc>
      </w:tr>
      <w:tr w:rsidR="00D42BC6" w:rsidRPr="00E14A93" w14:paraId="02CBC573" w14:textId="77777777" w:rsidTr="00463109">
        <w:tc>
          <w:tcPr>
            <w:tcW w:w="2376" w:type="dxa"/>
          </w:tcPr>
          <w:p w14:paraId="290E6802" w14:textId="77777777" w:rsidR="00D42BC6" w:rsidRDefault="00D42BC6" w:rsidP="00F2468B">
            <w:pPr>
              <w:pStyle w:val="TABLE-cell"/>
            </w:pPr>
            <w:r>
              <w:t>Program 9 “Battery Testing”</w:t>
            </w:r>
          </w:p>
        </w:tc>
        <w:tc>
          <w:tcPr>
            <w:tcW w:w="993" w:type="dxa"/>
          </w:tcPr>
          <w:p w14:paraId="28B8CE6C" w14:textId="77777777" w:rsidR="00D42BC6" w:rsidRDefault="00D42BC6" w:rsidP="00F2468B">
            <w:pPr>
              <w:pStyle w:val="TABLE-cell"/>
              <w:rPr>
                <w:rFonts w:eastAsia="SimSun"/>
                <w:lang w:val="en-US"/>
              </w:rPr>
            </w:pPr>
            <w:r>
              <w:rPr>
                <w:rFonts w:eastAsia="SimSun"/>
                <w:lang w:val="en-US"/>
              </w:rPr>
              <w:t>2019-2020</w:t>
            </w:r>
          </w:p>
        </w:tc>
        <w:tc>
          <w:tcPr>
            <w:tcW w:w="1559" w:type="dxa"/>
          </w:tcPr>
          <w:p w14:paraId="54D3D9D4" w14:textId="77777777" w:rsidR="00D42BC6" w:rsidRPr="00E14A93" w:rsidRDefault="00D42BC6" w:rsidP="00F2468B">
            <w:pPr>
              <w:pStyle w:val="TABLE-cell"/>
              <w:rPr>
                <w:rFonts w:eastAsia="SimSun"/>
                <w:lang w:val="en-US"/>
              </w:rPr>
            </w:pPr>
          </w:p>
        </w:tc>
        <w:tc>
          <w:tcPr>
            <w:tcW w:w="4281" w:type="dxa"/>
          </w:tcPr>
          <w:p w14:paraId="5E5876A0" w14:textId="77777777" w:rsidR="00D42BC6" w:rsidRPr="00E14A93" w:rsidRDefault="00D42BC6" w:rsidP="00F2468B">
            <w:pPr>
              <w:pStyle w:val="TABLE-cell"/>
              <w:rPr>
                <w:rFonts w:eastAsia="SimSun"/>
                <w:lang w:val="en-US"/>
              </w:rPr>
            </w:pPr>
          </w:p>
        </w:tc>
      </w:tr>
      <w:tr w:rsidR="00D42BC6" w:rsidRPr="00E14A93" w14:paraId="7DD00AC7" w14:textId="77777777" w:rsidTr="00463109">
        <w:tc>
          <w:tcPr>
            <w:tcW w:w="2376" w:type="dxa"/>
          </w:tcPr>
          <w:p w14:paraId="5E6280C7" w14:textId="77777777" w:rsidR="00D42BC6" w:rsidRDefault="00D42BC6" w:rsidP="00F2468B">
            <w:pPr>
              <w:pStyle w:val="TABLE-cell"/>
            </w:pPr>
            <w:r>
              <w:t>Program 10 “Tests of Enclosures”</w:t>
            </w:r>
          </w:p>
        </w:tc>
        <w:tc>
          <w:tcPr>
            <w:tcW w:w="993" w:type="dxa"/>
          </w:tcPr>
          <w:p w14:paraId="03F32E63" w14:textId="77777777" w:rsidR="00D42BC6" w:rsidRDefault="00D42BC6" w:rsidP="00F2468B">
            <w:pPr>
              <w:pStyle w:val="TABLE-cell"/>
              <w:rPr>
                <w:rFonts w:eastAsia="SimSun"/>
                <w:lang w:val="en-US"/>
              </w:rPr>
            </w:pPr>
            <w:r>
              <w:rPr>
                <w:rFonts w:eastAsia="SimSun"/>
                <w:lang w:val="en-US"/>
              </w:rPr>
              <w:t>2019-2020</w:t>
            </w:r>
          </w:p>
        </w:tc>
        <w:tc>
          <w:tcPr>
            <w:tcW w:w="1559" w:type="dxa"/>
          </w:tcPr>
          <w:p w14:paraId="23473926" w14:textId="77777777" w:rsidR="00D42BC6" w:rsidRPr="00E14A93" w:rsidRDefault="00D42BC6" w:rsidP="00F2468B">
            <w:pPr>
              <w:pStyle w:val="TABLE-cell"/>
              <w:rPr>
                <w:rFonts w:eastAsia="SimSun"/>
                <w:lang w:val="en-US"/>
              </w:rPr>
            </w:pPr>
          </w:p>
        </w:tc>
        <w:tc>
          <w:tcPr>
            <w:tcW w:w="4281" w:type="dxa"/>
          </w:tcPr>
          <w:p w14:paraId="7E682E95" w14:textId="77777777" w:rsidR="00D42BC6" w:rsidRPr="00E14A93" w:rsidRDefault="00D42BC6" w:rsidP="00F2468B">
            <w:pPr>
              <w:pStyle w:val="TABLE-cell"/>
              <w:rPr>
                <w:rFonts w:eastAsia="SimSun"/>
                <w:lang w:val="en-US"/>
              </w:rPr>
            </w:pPr>
          </w:p>
        </w:tc>
      </w:tr>
      <w:tr w:rsidR="00D42BC6" w:rsidRPr="00E14A93" w14:paraId="75A4AAB4" w14:textId="77777777" w:rsidTr="00463109">
        <w:tc>
          <w:tcPr>
            <w:tcW w:w="2376" w:type="dxa"/>
          </w:tcPr>
          <w:p w14:paraId="313A6FDA" w14:textId="245BEEFE" w:rsidR="00D42BC6" w:rsidRDefault="00D42BC6" w:rsidP="00F2468B">
            <w:pPr>
              <w:pStyle w:val="TABLE-cell"/>
            </w:pPr>
            <w:r>
              <w:t>Program 11 "Flameproof Joints"</w:t>
            </w:r>
          </w:p>
        </w:tc>
        <w:tc>
          <w:tcPr>
            <w:tcW w:w="993" w:type="dxa"/>
          </w:tcPr>
          <w:p w14:paraId="29E1C5E7" w14:textId="77777777" w:rsidR="00D42BC6" w:rsidRDefault="00D42BC6" w:rsidP="00F2468B">
            <w:pPr>
              <w:pStyle w:val="TABLE-cell"/>
              <w:rPr>
                <w:rFonts w:eastAsia="SimSun"/>
                <w:lang w:val="en-US"/>
              </w:rPr>
            </w:pPr>
            <w:r>
              <w:rPr>
                <w:rFonts w:eastAsia="SimSun"/>
                <w:lang w:val="en-US"/>
              </w:rPr>
              <w:t>2021-2022</w:t>
            </w:r>
          </w:p>
        </w:tc>
        <w:tc>
          <w:tcPr>
            <w:tcW w:w="1559" w:type="dxa"/>
          </w:tcPr>
          <w:p w14:paraId="5572023D" w14:textId="77777777" w:rsidR="00D42BC6" w:rsidRPr="00E14A93" w:rsidRDefault="00D42BC6" w:rsidP="00F2468B">
            <w:pPr>
              <w:pStyle w:val="TABLE-cell"/>
              <w:rPr>
                <w:rFonts w:eastAsia="SimSun"/>
                <w:lang w:val="en-US"/>
              </w:rPr>
            </w:pPr>
          </w:p>
        </w:tc>
        <w:tc>
          <w:tcPr>
            <w:tcW w:w="4281" w:type="dxa"/>
          </w:tcPr>
          <w:p w14:paraId="11CCB767" w14:textId="77777777" w:rsidR="00D42BC6" w:rsidRPr="00E14A93" w:rsidRDefault="00D42BC6" w:rsidP="00F2468B">
            <w:pPr>
              <w:pStyle w:val="TABLE-cell"/>
              <w:rPr>
                <w:rFonts w:eastAsia="SimSun"/>
                <w:lang w:val="en-US"/>
              </w:rPr>
            </w:pPr>
          </w:p>
        </w:tc>
      </w:tr>
      <w:tr w:rsidR="00D42BC6" w:rsidRPr="00E14A93" w14:paraId="00F74F38" w14:textId="77777777" w:rsidTr="00463109">
        <w:tc>
          <w:tcPr>
            <w:tcW w:w="2376" w:type="dxa"/>
          </w:tcPr>
          <w:p w14:paraId="4935B5C0" w14:textId="76F47C8D" w:rsidR="00D42BC6" w:rsidRDefault="00D42BC6" w:rsidP="00F2468B">
            <w:pPr>
              <w:pStyle w:val="TABLE-cell"/>
            </w:pPr>
            <w:r w:rsidRPr="00CE1641">
              <w:t xml:space="preserve">Program </w:t>
            </w:r>
            <w:r>
              <w:t xml:space="preserve">12 </w:t>
            </w:r>
            <w:r w:rsidRPr="00CE1641">
              <w:t>"Small Component Temperature</w:t>
            </w:r>
            <w:r w:rsidR="003A288F">
              <w:t>”</w:t>
            </w:r>
          </w:p>
        </w:tc>
        <w:tc>
          <w:tcPr>
            <w:tcW w:w="993" w:type="dxa"/>
          </w:tcPr>
          <w:p w14:paraId="2C8A520E" w14:textId="77777777" w:rsidR="00D42BC6" w:rsidRDefault="00D42BC6" w:rsidP="00F2468B">
            <w:pPr>
              <w:pStyle w:val="TABLE-cell"/>
              <w:rPr>
                <w:rFonts w:eastAsia="SimSun"/>
                <w:lang w:val="en-US"/>
              </w:rPr>
            </w:pPr>
            <w:r w:rsidRPr="003E1C41">
              <w:rPr>
                <w:rFonts w:eastAsia="SimSun"/>
                <w:lang w:val="en-US"/>
              </w:rPr>
              <w:t>2021-2022</w:t>
            </w:r>
          </w:p>
        </w:tc>
        <w:tc>
          <w:tcPr>
            <w:tcW w:w="1559" w:type="dxa"/>
          </w:tcPr>
          <w:p w14:paraId="517AAB9E" w14:textId="77777777" w:rsidR="00D42BC6" w:rsidRPr="00E14A93" w:rsidRDefault="00D42BC6" w:rsidP="00F2468B">
            <w:pPr>
              <w:pStyle w:val="TABLE-cell"/>
              <w:rPr>
                <w:rFonts w:eastAsia="SimSun"/>
                <w:lang w:val="en-US"/>
              </w:rPr>
            </w:pPr>
          </w:p>
        </w:tc>
        <w:tc>
          <w:tcPr>
            <w:tcW w:w="4281" w:type="dxa"/>
          </w:tcPr>
          <w:p w14:paraId="6A169FA4" w14:textId="77777777" w:rsidR="00D42BC6" w:rsidRPr="00E14A93" w:rsidRDefault="00D42BC6" w:rsidP="00F2468B">
            <w:pPr>
              <w:pStyle w:val="TABLE-cell"/>
              <w:rPr>
                <w:rFonts w:eastAsia="SimSun"/>
                <w:lang w:val="en-US"/>
              </w:rPr>
            </w:pPr>
          </w:p>
        </w:tc>
      </w:tr>
      <w:tr w:rsidR="00463109" w:rsidRPr="00E14A93" w14:paraId="58240865" w14:textId="77777777" w:rsidTr="00463109">
        <w:tc>
          <w:tcPr>
            <w:tcW w:w="2376" w:type="dxa"/>
          </w:tcPr>
          <w:p w14:paraId="3BFC4274" w14:textId="77777777" w:rsidR="00463109" w:rsidRPr="00CE1641" w:rsidRDefault="00463109" w:rsidP="00CC164C">
            <w:pPr>
              <w:pStyle w:val="TABLE-cell"/>
            </w:pPr>
            <w:r>
              <w:t>Program 13 “Explosion Pressure”</w:t>
            </w:r>
          </w:p>
        </w:tc>
        <w:tc>
          <w:tcPr>
            <w:tcW w:w="993" w:type="dxa"/>
          </w:tcPr>
          <w:p w14:paraId="578E3887" w14:textId="77777777" w:rsidR="00463109" w:rsidRPr="003E1C41" w:rsidRDefault="00463109" w:rsidP="00CC164C">
            <w:pPr>
              <w:pStyle w:val="TABLE-cell"/>
              <w:rPr>
                <w:rFonts w:eastAsia="SimSun"/>
                <w:lang w:val="en-US"/>
              </w:rPr>
            </w:pPr>
            <w:r>
              <w:rPr>
                <w:rFonts w:eastAsia="SimSun"/>
                <w:lang w:val="en-US"/>
              </w:rPr>
              <w:t>2023-2024</w:t>
            </w:r>
          </w:p>
        </w:tc>
        <w:tc>
          <w:tcPr>
            <w:tcW w:w="1559" w:type="dxa"/>
          </w:tcPr>
          <w:p w14:paraId="061B6B76" w14:textId="77777777" w:rsidR="00463109" w:rsidRPr="00E14A93" w:rsidRDefault="00463109" w:rsidP="00CC164C">
            <w:pPr>
              <w:pStyle w:val="TABLE-cell"/>
              <w:rPr>
                <w:rFonts w:eastAsia="SimSun"/>
                <w:lang w:val="en-US"/>
              </w:rPr>
            </w:pPr>
          </w:p>
        </w:tc>
        <w:tc>
          <w:tcPr>
            <w:tcW w:w="4281" w:type="dxa"/>
          </w:tcPr>
          <w:p w14:paraId="64F64E3B" w14:textId="77777777" w:rsidR="00463109" w:rsidRPr="00E14A93" w:rsidRDefault="00463109" w:rsidP="00CC164C">
            <w:pPr>
              <w:pStyle w:val="TABLE-cell"/>
              <w:rPr>
                <w:rFonts w:eastAsia="SimSun"/>
                <w:lang w:val="en-US"/>
              </w:rPr>
            </w:pPr>
          </w:p>
        </w:tc>
      </w:tr>
      <w:tr w:rsidR="00463109" w:rsidRPr="00E14A93" w14:paraId="61A00467" w14:textId="77777777" w:rsidTr="00463109">
        <w:tc>
          <w:tcPr>
            <w:tcW w:w="2376" w:type="dxa"/>
          </w:tcPr>
          <w:p w14:paraId="7962F829" w14:textId="77777777" w:rsidR="00463109" w:rsidRDefault="00463109" w:rsidP="00CC164C">
            <w:pPr>
              <w:pStyle w:val="TABLE-cell"/>
            </w:pPr>
            <w:r>
              <w:t>Program 14 “Connection and Junction boxes”</w:t>
            </w:r>
          </w:p>
        </w:tc>
        <w:tc>
          <w:tcPr>
            <w:tcW w:w="993" w:type="dxa"/>
          </w:tcPr>
          <w:p w14:paraId="64D72531" w14:textId="77777777" w:rsidR="00463109" w:rsidRDefault="00463109" w:rsidP="00CC164C">
            <w:pPr>
              <w:pStyle w:val="TABLE-cell"/>
              <w:rPr>
                <w:rFonts w:eastAsia="SimSun"/>
                <w:lang w:val="en-US"/>
              </w:rPr>
            </w:pPr>
            <w:r>
              <w:rPr>
                <w:rFonts w:eastAsia="SimSun"/>
                <w:lang w:val="en-US"/>
              </w:rPr>
              <w:t>2023-2024</w:t>
            </w:r>
          </w:p>
        </w:tc>
        <w:tc>
          <w:tcPr>
            <w:tcW w:w="1559" w:type="dxa"/>
          </w:tcPr>
          <w:p w14:paraId="2CBAC303" w14:textId="77777777" w:rsidR="00463109" w:rsidRPr="00E14A93" w:rsidRDefault="00463109" w:rsidP="00CC164C">
            <w:pPr>
              <w:pStyle w:val="TABLE-cell"/>
              <w:rPr>
                <w:rFonts w:eastAsia="SimSun"/>
                <w:lang w:val="en-US"/>
              </w:rPr>
            </w:pPr>
          </w:p>
        </w:tc>
        <w:tc>
          <w:tcPr>
            <w:tcW w:w="4281" w:type="dxa"/>
          </w:tcPr>
          <w:p w14:paraId="13D80762" w14:textId="77777777" w:rsidR="00463109" w:rsidRPr="00E14A93" w:rsidRDefault="00463109" w:rsidP="00CC164C">
            <w:pPr>
              <w:pStyle w:val="TABLE-cell"/>
              <w:rPr>
                <w:rFonts w:eastAsia="SimSun"/>
                <w:lang w:val="en-US"/>
              </w:rPr>
            </w:pPr>
          </w:p>
        </w:tc>
      </w:tr>
      <w:tr w:rsidR="00463109" w:rsidRPr="00E14A93" w14:paraId="5DE9AF61" w14:textId="77777777" w:rsidTr="00463109">
        <w:tc>
          <w:tcPr>
            <w:tcW w:w="2376" w:type="dxa"/>
          </w:tcPr>
          <w:p w14:paraId="52D5E066" w14:textId="77777777" w:rsidR="00463109" w:rsidRDefault="00463109" w:rsidP="00CC164C">
            <w:pPr>
              <w:pStyle w:val="TABLE-cell"/>
            </w:pPr>
            <w:r>
              <w:t>Program 15 “Maximum Surface Temperature for Dust”</w:t>
            </w:r>
          </w:p>
        </w:tc>
        <w:tc>
          <w:tcPr>
            <w:tcW w:w="993" w:type="dxa"/>
          </w:tcPr>
          <w:p w14:paraId="720E81FE" w14:textId="77777777" w:rsidR="00463109" w:rsidRDefault="00463109" w:rsidP="00CC164C">
            <w:pPr>
              <w:pStyle w:val="TABLE-cell"/>
              <w:rPr>
                <w:rFonts w:eastAsia="SimSun"/>
                <w:lang w:val="en-US"/>
              </w:rPr>
            </w:pPr>
            <w:r>
              <w:rPr>
                <w:rFonts w:eastAsia="SimSun"/>
                <w:lang w:val="en-US"/>
              </w:rPr>
              <w:t>2025-2026</w:t>
            </w:r>
          </w:p>
        </w:tc>
        <w:tc>
          <w:tcPr>
            <w:tcW w:w="1559" w:type="dxa"/>
          </w:tcPr>
          <w:p w14:paraId="319DDE6B" w14:textId="77777777" w:rsidR="00463109" w:rsidRPr="00E14A93" w:rsidRDefault="00463109" w:rsidP="00CC164C">
            <w:pPr>
              <w:pStyle w:val="TABLE-cell"/>
              <w:rPr>
                <w:rFonts w:eastAsia="SimSun"/>
                <w:lang w:val="en-US"/>
              </w:rPr>
            </w:pPr>
          </w:p>
        </w:tc>
        <w:tc>
          <w:tcPr>
            <w:tcW w:w="4281" w:type="dxa"/>
          </w:tcPr>
          <w:p w14:paraId="106A6D24" w14:textId="77777777" w:rsidR="00463109" w:rsidRPr="00E14A93" w:rsidRDefault="00463109" w:rsidP="00CC164C">
            <w:pPr>
              <w:pStyle w:val="TABLE-cell"/>
              <w:rPr>
                <w:rFonts w:eastAsia="SimSun"/>
                <w:lang w:val="en-US"/>
              </w:rPr>
            </w:pPr>
          </w:p>
        </w:tc>
      </w:tr>
      <w:tr w:rsidR="00463109" w:rsidRPr="00E14A93" w14:paraId="7608092D" w14:textId="77777777" w:rsidTr="00463109">
        <w:tc>
          <w:tcPr>
            <w:tcW w:w="2376" w:type="dxa"/>
          </w:tcPr>
          <w:p w14:paraId="68FA0A02" w14:textId="77777777" w:rsidR="00463109" w:rsidRDefault="00463109" w:rsidP="00CC164C">
            <w:pPr>
              <w:pStyle w:val="TABLE-cell"/>
            </w:pPr>
            <w:r>
              <w:t>Program 16 “Spark Test Apparatus Sensitivity”</w:t>
            </w:r>
          </w:p>
        </w:tc>
        <w:tc>
          <w:tcPr>
            <w:tcW w:w="993" w:type="dxa"/>
          </w:tcPr>
          <w:p w14:paraId="5B5ECC89" w14:textId="77777777" w:rsidR="00463109" w:rsidRDefault="00463109" w:rsidP="00CC164C">
            <w:pPr>
              <w:pStyle w:val="TABLE-cell"/>
              <w:rPr>
                <w:rFonts w:eastAsia="SimSun"/>
                <w:lang w:val="en-US"/>
              </w:rPr>
            </w:pPr>
            <w:r>
              <w:rPr>
                <w:rFonts w:eastAsia="SimSun"/>
                <w:lang w:val="en-US"/>
              </w:rPr>
              <w:t>2025-2026</w:t>
            </w:r>
          </w:p>
        </w:tc>
        <w:tc>
          <w:tcPr>
            <w:tcW w:w="1559" w:type="dxa"/>
          </w:tcPr>
          <w:p w14:paraId="5ED98D7E" w14:textId="77777777" w:rsidR="00463109" w:rsidRPr="00E14A93" w:rsidRDefault="00463109" w:rsidP="00CC164C">
            <w:pPr>
              <w:pStyle w:val="TABLE-cell"/>
              <w:rPr>
                <w:rFonts w:eastAsia="SimSun"/>
                <w:lang w:val="en-US"/>
              </w:rPr>
            </w:pPr>
          </w:p>
        </w:tc>
        <w:tc>
          <w:tcPr>
            <w:tcW w:w="4281" w:type="dxa"/>
          </w:tcPr>
          <w:p w14:paraId="5B15FFED" w14:textId="77777777" w:rsidR="00463109" w:rsidRPr="00E14A93" w:rsidRDefault="00463109" w:rsidP="00CC164C">
            <w:pPr>
              <w:pStyle w:val="TABLE-cell"/>
              <w:rPr>
                <w:rFonts w:eastAsia="SimSun"/>
                <w:lang w:val="en-US"/>
              </w:rPr>
            </w:pPr>
          </w:p>
        </w:tc>
      </w:tr>
    </w:tbl>
    <w:p w14:paraId="2FD93CBF" w14:textId="28F7C9D3" w:rsidR="00463109" w:rsidRDefault="008900BA" w:rsidP="00D94FBD">
      <w:pPr>
        <w:pStyle w:val="NOTE"/>
      </w:pPr>
      <w:r w:rsidRPr="00D94FBD">
        <w:t xml:space="preserve"> </w:t>
      </w:r>
    </w:p>
    <w:p w14:paraId="51FD22E8" w14:textId="62B0B33E" w:rsidR="008900BA" w:rsidRPr="00D94FBD" w:rsidRDefault="008900BA" w:rsidP="00D94FBD">
      <w:pPr>
        <w:pStyle w:val="NOTE"/>
      </w:pPr>
      <w:r w:rsidRPr="00D94FBD">
        <w:t xml:space="preserve">NOTE N/A would normally apply when the relevant standard is not in the scope of the </w:t>
      </w:r>
      <w:r w:rsidR="00B57111" w:rsidRPr="00D94FBD">
        <w:t>laboratory.</w:t>
      </w:r>
    </w:p>
    <w:p w14:paraId="2D3BE8D9" w14:textId="77777777" w:rsidR="00D42BC6" w:rsidRDefault="00D42BC6" w:rsidP="00150EAA">
      <w:pPr>
        <w:pStyle w:val="PARAGRAPH"/>
      </w:pPr>
    </w:p>
    <w:p w14:paraId="2252432B" w14:textId="77777777" w:rsidR="009B3D3E" w:rsidRPr="00913966" w:rsidRDefault="009B3D3E" w:rsidP="009B3D3E">
      <w:pPr>
        <w:pStyle w:val="PARAGRAPH"/>
        <w:jc w:val="center"/>
      </w:pPr>
    </w:p>
    <w:p w14:paraId="48E79ABF" w14:textId="77777777" w:rsidR="004D059E" w:rsidRPr="00913966" w:rsidRDefault="004D059E" w:rsidP="009B3D3E">
      <w:pPr>
        <w:pStyle w:val="PARAGRAPH"/>
        <w:jc w:val="center"/>
      </w:pPr>
    </w:p>
    <w:p w14:paraId="78285EDC" w14:textId="77777777" w:rsidR="002E15E3" w:rsidRPr="00913966" w:rsidRDefault="002E15E3" w:rsidP="00EF7CDD">
      <w:pPr>
        <w:pStyle w:val="MAIN-TITLE"/>
      </w:pPr>
    </w:p>
    <w:sectPr w:rsidR="002E15E3" w:rsidRPr="00913966" w:rsidSect="004D2F2A">
      <w:headerReference w:type="default" r:id="rId8"/>
      <w:pgSz w:w="11906" w:h="16838"/>
      <w:pgMar w:top="62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F2D2" w14:textId="77777777" w:rsidR="00C12DF5" w:rsidRDefault="00C12DF5">
      <w:r>
        <w:separator/>
      </w:r>
    </w:p>
  </w:endnote>
  <w:endnote w:type="continuationSeparator" w:id="0">
    <w:p w14:paraId="1D8D6E8E" w14:textId="77777777" w:rsidR="00C12DF5" w:rsidRDefault="00C12DF5">
      <w:r>
        <w:continuationSeparator/>
      </w:r>
    </w:p>
  </w:endnote>
  <w:endnote w:type="continuationNotice" w:id="1">
    <w:p w14:paraId="34BF23E5" w14:textId="77777777" w:rsidR="00C12DF5" w:rsidRDefault="00C12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AD0F" w14:textId="77777777" w:rsidR="00C12DF5" w:rsidRDefault="00C12DF5">
      <w:r>
        <w:separator/>
      </w:r>
    </w:p>
  </w:footnote>
  <w:footnote w:type="continuationSeparator" w:id="0">
    <w:p w14:paraId="0CD3945E" w14:textId="77777777" w:rsidR="00C12DF5" w:rsidRDefault="00C12DF5">
      <w:r>
        <w:continuationSeparator/>
      </w:r>
    </w:p>
  </w:footnote>
  <w:footnote w:type="continuationNotice" w:id="1">
    <w:p w14:paraId="22ED6435" w14:textId="77777777" w:rsidR="00C12DF5" w:rsidRDefault="00C12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03EB" w14:textId="6C0F91F9" w:rsidR="004D2F2A" w:rsidRDefault="004D2F2A" w:rsidP="00850C4B">
    <w:pPr>
      <w:pStyle w:val="Header"/>
      <w:jc w:val="right"/>
      <w:rPr>
        <w:b/>
        <w:sz w:val="21"/>
        <w:szCs w:val="21"/>
      </w:rPr>
    </w:pPr>
    <w:r>
      <w:rPr>
        <w:noProof/>
        <w:lang w:val="en-AU" w:eastAsia="en-AU"/>
      </w:rPr>
      <w:drawing>
        <wp:inline distT="0" distB="0" distL="0" distR="0" wp14:anchorId="1FE1E716" wp14:editId="386AFEC6">
          <wp:extent cx="756458" cy="648393"/>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r>
      <w:rPr>
        <w:noProof/>
        <w:lang w:val="en-AU" w:eastAsia="en-AU"/>
      </w:rPr>
      <w:tab/>
    </w:r>
    <w:r>
      <w:rPr>
        <w:noProof/>
        <w:lang w:val="en-AU" w:eastAsia="en-AU"/>
      </w:rPr>
      <w:tab/>
    </w:r>
    <w:r>
      <w:rPr>
        <w:b/>
        <w:sz w:val="21"/>
        <w:szCs w:val="21"/>
      </w:rPr>
      <w:t xml:space="preserve">F-009, </w:t>
    </w:r>
    <w:r w:rsidR="00923693">
      <w:rPr>
        <w:b/>
        <w:sz w:val="21"/>
        <w:szCs w:val="21"/>
      </w:rPr>
      <w:t xml:space="preserve">Edition </w:t>
    </w:r>
    <w:r w:rsidR="00FE352E">
      <w:rPr>
        <w:b/>
        <w:sz w:val="21"/>
        <w:szCs w:val="21"/>
      </w:rPr>
      <w:t>5</w:t>
    </w:r>
    <w:r w:rsidR="00923693">
      <w:rPr>
        <w:b/>
        <w:sz w:val="21"/>
        <w:szCs w:val="21"/>
      </w:rPr>
      <w:t>.</w:t>
    </w:r>
    <w:r w:rsidR="0001465A">
      <w:rPr>
        <w:b/>
        <w:sz w:val="21"/>
        <w:szCs w:val="21"/>
      </w:rPr>
      <w:t>1</w:t>
    </w:r>
  </w:p>
  <w:p w14:paraId="4A27E322" w14:textId="7DAF26EA" w:rsidR="00525D5B" w:rsidRDefault="0001465A" w:rsidP="00525D5B">
    <w:pPr>
      <w:pStyle w:val="Header"/>
      <w:jc w:val="right"/>
      <w:rPr>
        <w:b/>
        <w:sz w:val="21"/>
        <w:szCs w:val="21"/>
        <w:lang w:val="en-AU"/>
      </w:rPr>
    </w:pPr>
    <w:r>
      <w:rPr>
        <w:b/>
        <w:sz w:val="21"/>
        <w:szCs w:val="21"/>
        <w:lang w:val="en-AU"/>
      </w:rPr>
      <w:t>January</w:t>
    </w:r>
    <w:r w:rsidR="00FE352E">
      <w:rPr>
        <w:b/>
        <w:sz w:val="21"/>
        <w:szCs w:val="21"/>
        <w:lang w:val="en-AU"/>
      </w:rPr>
      <w:t xml:space="preserve"> 202</w:t>
    </w:r>
    <w:r>
      <w:rPr>
        <w:b/>
        <w:sz w:val="21"/>
        <w:szCs w:val="21"/>
        <w:lang w:val="en-AU"/>
      </w:rPr>
      <w:t>6</w:t>
    </w:r>
  </w:p>
  <w:p w14:paraId="50C7E67B" w14:textId="77777777" w:rsidR="004D2F2A" w:rsidRDefault="004D2F2A" w:rsidP="0085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A0F21B5"/>
    <w:multiLevelType w:val="multilevel"/>
    <w:tmpl w:val="3AA63D4C"/>
    <w:numStyleLink w:val="Annexes"/>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8"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9"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0"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1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5" w15:restartNumberingAfterBreak="0">
    <w:nsid w:val="63755CFF"/>
    <w:multiLevelType w:val="multilevel"/>
    <w:tmpl w:val="E964633A"/>
    <w:numStyleLink w:val="Headings"/>
  </w:abstractNum>
  <w:abstractNum w:abstractNumId="16"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545072105">
    <w:abstractNumId w:val="3"/>
  </w:num>
  <w:num w:numId="2" w16cid:durableId="976491775">
    <w:abstractNumId w:val="6"/>
  </w:num>
  <w:num w:numId="3" w16cid:durableId="387529881">
    <w:abstractNumId w:val="16"/>
  </w:num>
  <w:num w:numId="4" w16cid:durableId="866798979">
    <w:abstractNumId w:val="5"/>
  </w:num>
  <w:num w:numId="5" w16cid:durableId="54622776">
    <w:abstractNumId w:val="14"/>
  </w:num>
  <w:num w:numId="6" w16cid:durableId="1520899296">
    <w:abstractNumId w:val="10"/>
    <w:lvlOverride w:ilvl="0">
      <w:startOverride w:val="1"/>
    </w:lvlOverride>
  </w:num>
  <w:num w:numId="7" w16cid:durableId="2115127410">
    <w:abstractNumId w:val="4"/>
  </w:num>
  <w:num w:numId="8" w16cid:durableId="734550836">
    <w:abstractNumId w:val="12"/>
  </w:num>
  <w:num w:numId="9" w16cid:durableId="1895391637">
    <w:abstractNumId w:val="11"/>
  </w:num>
  <w:num w:numId="10" w16cid:durableId="545527849">
    <w:abstractNumId w:val="2"/>
    <w:lvlOverride w:ilvl="0">
      <w:lvl w:ilvl="0">
        <w:start w:val="1"/>
        <w:numFmt w:val="upperLetter"/>
        <w:pStyle w:val="ANNEXtitle"/>
        <w:suff w:val="nothing"/>
        <w:lvlText w:val="Annex %1"/>
        <w:lvlJc w:val="center"/>
        <w:pPr>
          <w:ind w:left="3743" w:firstLine="510"/>
        </w:pPr>
        <w:rPr>
          <w:rFonts w:hint="default"/>
        </w:rPr>
      </w:lvl>
    </w:lvlOverride>
  </w:num>
  <w:num w:numId="11" w16cid:durableId="661663153">
    <w:abstractNumId w:val="9"/>
  </w:num>
  <w:num w:numId="12" w16cid:durableId="2097432072">
    <w:abstractNumId w:val="8"/>
    <w:lvlOverride w:ilvl="0">
      <w:startOverride w:val="1"/>
    </w:lvlOverride>
  </w:num>
  <w:num w:numId="13" w16cid:durableId="160318983">
    <w:abstractNumId w:val="7"/>
    <w:lvlOverride w:ilvl="0">
      <w:startOverride w:val="1"/>
    </w:lvlOverride>
  </w:num>
  <w:num w:numId="14" w16cid:durableId="704675386">
    <w:abstractNumId w:val="1"/>
    <w:lvlOverride w:ilvl="0">
      <w:startOverride w:val="1"/>
    </w:lvlOverride>
  </w:num>
  <w:num w:numId="15" w16cid:durableId="629634968">
    <w:abstractNumId w:val="13"/>
    <w:lvlOverride w:ilvl="0">
      <w:startOverride w:val="1"/>
    </w:lvlOverride>
  </w:num>
  <w:num w:numId="16" w16cid:durableId="17001992">
    <w:abstractNumId w:val="0"/>
  </w:num>
  <w:num w:numId="17" w16cid:durableId="1610431174">
    <w:abstractNumId w:val="15"/>
    <w:lvlOverride w:ilvl="0">
      <w:lvl w:ilvl="0">
        <w:start w:val="1"/>
        <w:numFmt w:val="decimal"/>
        <w:pStyle w:val="Heading1"/>
        <w:lvlText w:val="%1"/>
        <w:lvlJc w:val="left"/>
        <w:pPr>
          <w:tabs>
            <w:tab w:val="num" w:pos="397"/>
          </w:tabs>
          <w:ind w:left="397" w:hanging="397"/>
        </w:pPr>
        <w:rPr>
          <w:rFonts w:hint="default"/>
        </w:rPr>
      </w:lvl>
    </w:lvlOverride>
    <w:lvlOverride w:ilvl="1">
      <w:lvl w:ilvl="1">
        <w:start w:val="1"/>
        <w:numFmt w:val="decimal"/>
        <w:pStyle w:val="Heading2"/>
        <w:lvlText w:val="%1.%2"/>
        <w:lvlJc w:val="left"/>
        <w:pPr>
          <w:tabs>
            <w:tab w:val="num" w:pos="624"/>
          </w:tabs>
          <w:ind w:left="624" w:hanging="624"/>
        </w:pPr>
        <w:rPr>
          <w:rFonts w:hint="default"/>
        </w:rPr>
      </w:lvl>
    </w:lvlOverride>
    <w:lvlOverride w:ilvl="2">
      <w:lvl w:ilvl="2">
        <w:start w:val="1"/>
        <w:numFmt w:val="decimal"/>
        <w:pStyle w:val="Heading3"/>
        <w:lvlText w:val="%1.%2.%3"/>
        <w:lvlJc w:val="left"/>
        <w:pPr>
          <w:tabs>
            <w:tab w:val="num" w:pos="851"/>
          </w:tabs>
          <w:ind w:left="851" w:hanging="851"/>
        </w:pPr>
        <w:rPr>
          <w:rFonts w:hint="default"/>
        </w:rPr>
      </w:lvl>
    </w:lvlOverride>
    <w:lvlOverride w:ilvl="3">
      <w:lvl w:ilvl="3">
        <w:start w:val="1"/>
        <w:numFmt w:val="decimal"/>
        <w:pStyle w:val="Heading4"/>
        <w:lvlText w:val="%1.%2.%3.%4"/>
        <w:lvlJc w:val="left"/>
        <w:pPr>
          <w:tabs>
            <w:tab w:val="num" w:pos="1077"/>
          </w:tabs>
          <w:ind w:left="1077" w:hanging="1077"/>
        </w:pPr>
        <w:rPr>
          <w:rFonts w:hint="default"/>
        </w:rPr>
      </w:lvl>
    </w:lvlOverride>
    <w:lvlOverride w:ilvl="4">
      <w:lvl w:ilvl="4">
        <w:start w:val="1"/>
        <w:numFmt w:val="decimal"/>
        <w:pStyle w:val="Heading5"/>
        <w:lvlText w:val="%1.%2.%3.%4.%5"/>
        <w:lvlJc w:val="left"/>
        <w:pPr>
          <w:tabs>
            <w:tab w:val="num" w:pos="1304"/>
          </w:tabs>
          <w:ind w:left="1304" w:hanging="1304"/>
        </w:pPr>
        <w:rPr>
          <w:rFonts w:hint="default"/>
        </w:rPr>
      </w:lvl>
    </w:lvlOverride>
    <w:lvlOverride w:ilvl="5">
      <w:lvl w:ilvl="5">
        <w:start w:val="1"/>
        <w:numFmt w:val="decimal"/>
        <w:pStyle w:val="Heading6"/>
        <w:lvlText w:val="%1.%2.%3.%4.%5.%6"/>
        <w:lvlJc w:val="left"/>
        <w:pPr>
          <w:tabs>
            <w:tab w:val="num" w:pos="1531"/>
          </w:tabs>
          <w:ind w:left="1531" w:hanging="1531"/>
        </w:pPr>
        <w:rPr>
          <w:rFonts w:hint="default"/>
        </w:rPr>
      </w:lvl>
    </w:lvlOverride>
    <w:lvlOverride w:ilvl="6">
      <w:lvl w:ilvl="6">
        <w:start w:val="1"/>
        <w:numFmt w:val="decimal"/>
        <w:pStyle w:val="Heading7"/>
        <w:lvlText w:val="%1.%2.%3.%4.%5.%6.%7"/>
        <w:lvlJc w:val="left"/>
        <w:pPr>
          <w:tabs>
            <w:tab w:val="num" w:pos="1758"/>
          </w:tabs>
          <w:ind w:left="1758" w:hanging="1758"/>
        </w:pPr>
        <w:rPr>
          <w:rFonts w:hint="default"/>
        </w:rPr>
      </w:lvl>
    </w:lvlOverride>
    <w:lvlOverride w:ilvl="7">
      <w:lvl w:ilvl="7">
        <w:start w:val="1"/>
        <w:numFmt w:val="decimal"/>
        <w:pStyle w:val="Heading8"/>
        <w:lvlText w:val="%1.%2.%3.%4.%5.%6.%7.%8"/>
        <w:lvlJc w:val="left"/>
        <w:pPr>
          <w:tabs>
            <w:tab w:val="num" w:pos="1985"/>
          </w:tabs>
          <w:ind w:left="1985" w:hanging="1985"/>
        </w:pPr>
        <w:rPr>
          <w:rFonts w:hint="default"/>
        </w:rPr>
      </w:lvl>
    </w:lvlOverride>
    <w:lvlOverride w:ilvl="8">
      <w:lvl w:ilvl="8">
        <w:start w:val="1"/>
        <w:numFmt w:val="decimal"/>
        <w:pStyle w:val="Heading9"/>
        <w:lvlText w:val="%1.%2.%3.%4.%5.%6.%7.%8.%9"/>
        <w:lvlJc w:val="left"/>
        <w:pPr>
          <w:tabs>
            <w:tab w:val="num" w:pos="2211"/>
          </w:tabs>
          <w:ind w:left="2211" w:hanging="2211"/>
        </w:pPr>
        <w:rPr>
          <w:rFonts w:hint="default"/>
        </w:rPr>
      </w:lvl>
    </w:lvlOverride>
  </w:num>
  <w:num w:numId="18" w16cid:durableId="2051026744">
    <w:abstractNumId w:val="15"/>
    <w:lvlOverride w:ilvl="0">
      <w:startOverride w:val="1"/>
      <w:lvl w:ilvl="0">
        <w:start w:val="1"/>
        <w:numFmt w:val="decimal"/>
        <w:pStyle w:val="Heading1"/>
        <w:lvlText w:val="%1"/>
        <w:lvlJc w:val="left"/>
        <w:pPr>
          <w:tabs>
            <w:tab w:val="num" w:pos="397"/>
          </w:tabs>
          <w:ind w:left="397" w:hanging="397"/>
        </w:pPr>
        <w:rPr>
          <w:rFonts w:hint="default"/>
        </w:rPr>
      </w:lvl>
    </w:lvlOverride>
    <w:lvlOverride w:ilvl="1">
      <w:startOverride w:val="1"/>
      <w:lvl w:ilvl="1">
        <w:start w:val="1"/>
        <w:numFmt w:val="decimal"/>
        <w:pStyle w:val="Heading2"/>
        <w:lvlText w:val="%1.%2"/>
        <w:lvlJc w:val="left"/>
        <w:pPr>
          <w:tabs>
            <w:tab w:val="num" w:pos="624"/>
          </w:tabs>
          <w:ind w:left="624" w:hanging="624"/>
        </w:pPr>
        <w:rPr>
          <w:rFonts w:hint="default"/>
        </w:rPr>
      </w:lvl>
    </w:lvlOverride>
    <w:lvlOverride w:ilvl="2">
      <w:startOverride w:val="1"/>
      <w:lvl w:ilvl="2">
        <w:start w:val="1"/>
        <w:numFmt w:val="decimal"/>
        <w:pStyle w:val="Heading3"/>
        <w:lvlText w:val="%1.%2.%3"/>
        <w:lvlJc w:val="left"/>
        <w:pPr>
          <w:tabs>
            <w:tab w:val="num" w:pos="851"/>
          </w:tabs>
          <w:ind w:left="851" w:hanging="851"/>
        </w:pPr>
        <w:rPr>
          <w:rFonts w:hint="default"/>
        </w:rPr>
      </w:lvl>
    </w:lvlOverride>
    <w:lvlOverride w:ilvl="3">
      <w:startOverride w:val="1"/>
      <w:lvl w:ilvl="3">
        <w:start w:val="1"/>
        <w:numFmt w:val="decimal"/>
        <w:pStyle w:val="Heading4"/>
        <w:lvlText w:val="%1.%2.%3.%4"/>
        <w:lvlJc w:val="left"/>
        <w:pPr>
          <w:tabs>
            <w:tab w:val="num" w:pos="1077"/>
          </w:tabs>
          <w:ind w:left="1077" w:hanging="1077"/>
        </w:pPr>
        <w:rPr>
          <w:rFonts w:hint="default"/>
        </w:rPr>
      </w:lvl>
    </w:lvlOverride>
    <w:lvlOverride w:ilvl="4">
      <w:startOverride w:val="1"/>
      <w:lvl w:ilvl="4">
        <w:start w:val="1"/>
        <w:numFmt w:val="decimal"/>
        <w:pStyle w:val="Heading5"/>
        <w:lvlText w:val="%1.%2.%3.%4.%5"/>
        <w:lvlJc w:val="left"/>
        <w:pPr>
          <w:tabs>
            <w:tab w:val="num" w:pos="1304"/>
          </w:tabs>
          <w:ind w:left="1304" w:hanging="1304"/>
        </w:pPr>
        <w:rPr>
          <w:rFonts w:hint="default"/>
        </w:rPr>
      </w:lvl>
    </w:lvlOverride>
    <w:lvlOverride w:ilvl="5">
      <w:startOverride w:val="1"/>
      <w:lvl w:ilvl="5">
        <w:start w:val="1"/>
        <w:numFmt w:val="decimal"/>
        <w:pStyle w:val="Heading6"/>
        <w:lvlText w:val="%1.%2.%3.%4.%5.%6"/>
        <w:lvlJc w:val="left"/>
        <w:pPr>
          <w:tabs>
            <w:tab w:val="num" w:pos="1531"/>
          </w:tabs>
          <w:ind w:left="1531" w:hanging="1531"/>
        </w:pPr>
        <w:rPr>
          <w:rFonts w:hint="default"/>
        </w:rPr>
      </w:lvl>
    </w:lvlOverride>
    <w:lvlOverride w:ilvl="6">
      <w:startOverride w:val="1"/>
      <w:lvl w:ilvl="6">
        <w:start w:val="1"/>
        <w:numFmt w:val="decimal"/>
        <w:pStyle w:val="Heading7"/>
        <w:lvlText w:val="%1.%2.%3.%4.%5.%6.%7"/>
        <w:lvlJc w:val="left"/>
        <w:pPr>
          <w:tabs>
            <w:tab w:val="num" w:pos="1758"/>
          </w:tabs>
          <w:ind w:left="1758" w:hanging="1758"/>
        </w:pPr>
        <w:rPr>
          <w:rFonts w:hint="default"/>
        </w:rPr>
      </w:lvl>
    </w:lvlOverride>
    <w:lvlOverride w:ilvl="7">
      <w:startOverride w:val="1"/>
      <w:lvl w:ilvl="7">
        <w:start w:val="1"/>
        <w:numFmt w:val="decimal"/>
        <w:pStyle w:val="Heading8"/>
        <w:lvlText w:val="%1.%2.%3.%4.%5.%6.%7.%8"/>
        <w:lvlJc w:val="left"/>
        <w:pPr>
          <w:tabs>
            <w:tab w:val="num" w:pos="1985"/>
          </w:tabs>
          <w:ind w:left="1985" w:hanging="1985"/>
        </w:pPr>
        <w:rPr>
          <w:rFonts w:hint="default"/>
        </w:rPr>
      </w:lvl>
    </w:lvlOverride>
    <w:lvlOverride w:ilvl="8">
      <w:startOverride w:val="1"/>
      <w:lvl w:ilvl="8">
        <w:start w:val="1"/>
        <w:numFmt w:val="decimal"/>
        <w:pStyle w:val="Heading9"/>
        <w:lvlText w:val="%1.%2.%3.%4.%5.%6.%7.%8.%9"/>
        <w:lvlJc w:val="left"/>
        <w:pPr>
          <w:tabs>
            <w:tab w:val="num" w:pos="2211"/>
          </w:tabs>
          <w:ind w:left="2211" w:hanging="2211"/>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D7"/>
    <w:rsid w:val="000002CB"/>
    <w:rsid w:val="00005199"/>
    <w:rsid w:val="00006263"/>
    <w:rsid w:val="000102ED"/>
    <w:rsid w:val="00011AD4"/>
    <w:rsid w:val="00013D4C"/>
    <w:rsid w:val="0001465A"/>
    <w:rsid w:val="00014BB3"/>
    <w:rsid w:val="00021E3A"/>
    <w:rsid w:val="00022053"/>
    <w:rsid w:val="000235C9"/>
    <w:rsid w:val="00023E3D"/>
    <w:rsid w:val="00023F42"/>
    <w:rsid w:val="00023FDE"/>
    <w:rsid w:val="00024686"/>
    <w:rsid w:val="00024FAB"/>
    <w:rsid w:val="00024FBF"/>
    <w:rsid w:val="00036137"/>
    <w:rsid w:val="00036627"/>
    <w:rsid w:val="00040041"/>
    <w:rsid w:val="000427BF"/>
    <w:rsid w:val="00051EEC"/>
    <w:rsid w:val="00057805"/>
    <w:rsid w:val="000624B6"/>
    <w:rsid w:val="00062560"/>
    <w:rsid w:val="0006371C"/>
    <w:rsid w:val="00070510"/>
    <w:rsid w:val="00072755"/>
    <w:rsid w:val="00075D5F"/>
    <w:rsid w:val="0007724B"/>
    <w:rsid w:val="00080EA9"/>
    <w:rsid w:val="000829B8"/>
    <w:rsid w:val="00084ADB"/>
    <w:rsid w:val="00093481"/>
    <w:rsid w:val="000A007C"/>
    <w:rsid w:val="000A71BF"/>
    <w:rsid w:val="000B3DEB"/>
    <w:rsid w:val="000B45E1"/>
    <w:rsid w:val="000C3394"/>
    <w:rsid w:val="000C46DC"/>
    <w:rsid w:val="000D0A7C"/>
    <w:rsid w:val="000D2CE4"/>
    <w:rsid w:val="000D4EB3"/>
    <w:rsid w:val="000D54D0"/>
    <w:rsid w:val="000D5E8B"/>
    <w:rsid w:val="000D6061"/>
    <w:rsid w:val="000E2C13"/>
    <w:rsid w:val="000E5EE2"/>
    <w:rsid w:val="000F1891"/>
    <w:rsid w:val="000F3274"/>
    <w:rsid w:val="000F42FB"/>
    <w:rsid w:val="000F5087"/>
    <w:rsid w:val="0010065C"/>
    <w:rsid w:val="001035B4"/>
    <w:rsid w:val="00105B7E"/>
    <w:rsid w:val="001079B8"/>
    <w:rsid w:val="00107C81"/>
    <w:rsid w:val="00110CE1"/>
    <w:rsid w:val="00112F6B"/>
    <w:rsid w:val="00116384"/>
    <w:rsid w:val="001234BB"/>
    <w:rsid w:val="0012353F"/>
    <w:rsid w:val="00126D51"/>
    <w:rsid w:val="00131434"/>
    <w:rsid w:val="00131B41"/>
    <w:rsid w:val="00132C68"/>
    <w:rsid w:val="00134CE6"/>
    <w:rsid w:val="00135432"/>
    <w:rsid w:val="00135EFE"/>
    <w:rsid w:val="001365E2"/>
    <w:rsid w:val="0014040F"/>
    <w:rsid w:val="00142D95"/>
    <w:rsid w:val="00147164"/>
    <w:rsid w:val="001507D0"/>
    <w:rsid w:val="00150EAA"/>
    <w:rsid w:val="00150F25"/>
    <w:rsid w:val="00151907"/>
    <w:rsid w:val="0015363F"/>
    <w:rsid w:val="001570BA"/>
    <w:rsid w:val="0016051E"/>
    <w:rsid w:val="00161A38"/>
    <w:rsid w:val="001677F0"/>
    <w:rsid w:val="0017291C"/>
    <w:rsid w:val="00173300"/>
    <w:rsid w:val="00173F64"/>
    <w:rsid w:val="00176379"/>
    <w:rsid w:val="00187254"/>
    <w:rsid w:val="001876FC"/>
    <w:rsid w:val="00192FDD"/>
    <w:rsid w:val="001931BC"/>
    <w:rsid w:val="001955DA"/>
    <w:rsid w:val="0019642A"/>
    <w:rsid w:val="0019699B"/>
    <w:rsid w:val="001A05B9"/>
    <w:rsid w:val="001A215F"/>
    <w:rsid w:val="001A23B5"/>
    <w:rsid w:val="001A54C4"/>
    <w:rsid w:val="001B0860"/>
    <w:rsid w:val="001B0AAA"/>
    <w:rsid w:val="001B1F43"/>
    <w:rsid w:val="001B34F4"/>
    <w:rsid w:val="001B378F"/>
    <w:rsid w:val="001B4343"/>
    <w:rsid w:val="001C15C1"/>
    <w:rsid w:val="001C29A6"/>
    <w:rsid w:val="001C3CFE"/>
    <w:rsid w:val="001C6D10"/>
    <w:rsid w:val="001D08F9"/>
    <w:rsid w:val="001D1695"/>
    <w:rsid w:val="001D3C66"/>
    <w:rsid w:val="001D76E0"/>
    <w:rsid w:val="001D7933"/>
    <w:rsid w:val="001E33DB"/>
    <w:rsid w:val="001E4293"/>
    <w:rsid w:val="001E4783"/>
    <w:rsid w:val="001E5513"/>
    <w:rsid w:val="001E6D39"/>
    <w:rsid w:val="001F0FA1"/>
    <w:rsid w:val="001F2DDE"/>
    <w:rsid w:val="001F4F84"/>
    <w:rsid w:val="001F50D5"/>
    <w:rsid w:val="00202D56"/>
    <w:rsid w:val="002065C1"/>
    <w:rsid w:val="00206DA8"/>
    <w:rsid w:val="0021200D"/>
    <w:rsid w:val="0021211B"/>
    <w:rsid w:val="002147E6"/>
    <w:rsid w:val="00220766"/>
    <w:rsid w:val="00220F9A"/>
    <w:rsid w:val="00225E9B"/>
    <w:rsid w:val="00226AC2"/>
    <w:rsid w:val="002327CB"/>
    <w:rsid w:val="00233CF2"/>
    <w:rsid w:val="00234FF0"/>
    <w:rsid w:val="002352AB"/>
    <w:rsid w:val="00235D9C"/>
    <w:rsid w:val="00236B8B"/>
    <w:rsid w:val="00243301"/>
    <w:rsid w:val="00243664"/>
    <w:rsid w:val="002470FA"/>
    <w:rsid w:val="00247531"/>
    <w:rsid w:val="0024754D"/>
    <w:rsid w:val="002501D2"/>
    <w:rsid w:val="00250B40"/>
    <w:rsid w:val="002535AA"/>
    <w:rsid w:val="00254592"/>
    <w:rsid w:val="00255550"/>
    <w:rsid w:val="002570B8"/>
    <w:rsid w:val="002618A7"/>
    <w:rsid w:val="00262BED"/>
    <w:rsid w:val="00266723"/>
    <w:rsid w:val="00266C85"/>
    <w:rsid w:val="00267606"/>
    <w:rsid w:val="00267F21"/>
    <w:rsid w:val="00270461"/>
    <w:rsid w:val="00272C9D"/>
    <w:rsid w:val="0027496A"/>
    <w:rsid w:val="0027754D"/>
    <w:rsid w:val="00277BE6"/>
    <w:rsid w:val="002810C7"/>
    <w:rsid w:val="00281799"/>
    <w:rsid w:val="00283FBC"/>
    <w:rsid w:val="002861DC"/>
    <w:rsid w:val="00287D11"/>
    <w:rsid w:val="00293E38"/>
    <w:rsid w:val="00294FFA"/>
    <w:rsid w:val="002A5CFC"/>
    <w:rsid w:val="002A5D63"/>
    <w:rsid w:val="002A71C2"/>
    <w:rsid w:val="002A7D1F"/>
    <w:rsid w:val="002B0C86"/>
    <w:rsid w:val="002B16B2"/>
    <w:rsid w:val="002C396A"/>
    <w:rsid w:val="002C60E0"/>
    <w:rsid w:val="002E0A94"/>
    <w:rsid w:val="002E0B7C"/>
    <w:rsid w:val="002E1356"/>
    <w:rsid w:val="002E15E3"/>
    <w:rsid w:val="002E16C0"/>
    <w:rsid w:val="002E1E40"/>
    <w:rsid w:val="002E5599"/>
    <w:rsid w:val="002E5FFB"/>
    <w:rsid w:val="002E6ECC"/>
    <w:rsid w:val="002F1F90"/>
    <w:rsid w:val="002F290F"/>
    <w:rsid w:val="002F3D7E"/>
    <w:rsid w:val="002F714B"/>
    <w:rsid w:val="00300937"/>
    <w:rsid w:val="0030313E"/>
    <w:rsid w:val="0031116F"/>
    <w:rsid w:val="00316FC8"/>
    <w:rsid w:val="003229FA"/>
    <w:rsid w:val="00323C87"/>
    <w:rsid w:val="00324B08"/>
    <w:rsid w:val="00330625"/>
    <w:rsid w:val="00334734"/>
    <w:rsid w:val="00335AEC"/>
    <w:rsid w:val="003360C1"/>
    <w:rsid w:val="003403E2"/>
    <w:rsid w:val="00340FED"/>
    <w:rsid w:val="003449C8"/>
    <w:rsid w:val="00345E03"/>
    <w:rsid w:val="0035096D"/>
    <w:rsid w:val="00351CDC"/>
    <w:rsid w:val="003565B1"/>
    <w:rsid w:val="003565C5"/>
    <w:rsid w:val="00362C3F"/>
    <w:rsid w:val="00364A47"/>
    <w:rsid w:val="00365034"/>
    <w:rsid w:val="00366796"/>
    <w:rsid w:val="0037017D"/>
    <w:rsid w:val="00372743"/>
    <w:rsid w:val="003728E6"/>
    <w:rsid w:val="0037297B"/>
    <w:rsid w:val="00374539"/>
    <w:rsid w:val="00376DF1"/>
    <w:rsid w:val="00381116"/>
    <w:rsid w:val="00382E4B"/>
    <w:rsid w:val="003831B1"/>
    <w:rsid w:val="00383366"/>
    <w:rsid w:val="00387B8D"/>
    <w:rsid w:val="00396898"/>
    <w:rsid w:val="00396922"/>
    <w:rsid w:val="00397B84"/>
    <w:rsid w:val="003A0D70"/>
    <w:rsid w:val="003A288F"/>
    <w:rsid w:val="003A3B43"/>
    <w:rsid w:val="003A436D"/>
    <w:rsid w:val="003B058F"/>
    <w:rsid w:val="003B0FBE"/>
    <w:rsid w:val="003B2B8D"/>
    <w:rsid w:val="003B2EBE"/>
    <w:rsid w:val="003B30A0"/>
    <w:rsid w:val="003B34C0"/>
    <w:rsid w:val="003B74AA"/>
    <w:rsid w:val="003C4843"/>
    <w:rsid w:val="003C61F2"/>
    <w:rsid w:val="003D0F59"/>
    <w:rsid w:val="003D1081"/>
    <w:rsid w:val="003D3461"/>
    <w:rsid w:val="003D4F05"/>
    <w:rsid w:val="003D7420"/>
    <w:rsid w:val="003E0DAC"/>
    <w:rsid w:val="003E1C41"/>
    <w:rsid w:val="003E2EFF"/>
    <w:rsid w:val="003E3FEF"/>
    <w:rsid w:val="003F0991"/>
    <w:rsid w:val="003F6F5C"/>
    <w:rsid w:val="00404CA8"/>
    <w:rsid w:val="004068AF"/>
    <w:rsid w:val="00406EB6"/>
    <w:rsid w:val="0041548F"/>
    <w:rsid w:val="00417E57"/>
    <w:rsid w:val="004210DD"/>
    <w:rsid w:val="00421BF5"/>
    <w:rsid w:val="004238E1"/>
    <w:rsid w:val="00424677"/>
    <w:rsid w:val="004251C5"/>
    <w:rsid w:val="0042736C"/>
    <w:rsid w:val="00431665"/>
    <w:rsid w:val="00433232"/>
    <w:rsid w:val="00434D43"/>
    <w:rsid w:val="004368E4"/>
    <w:rsid w:val="004376DE"/>
    <w:rsid w:val="00440212"/>
    <w:rsid w:val="00443161"/>
    <w:rsid w:val="00445ACC"/>
    <w:rsid w:val="004462B5"/>
    <w:rsid w:val="00447315"/>
    <w:rsid w:val="00450561"/>
    <w:rsid w:val="0045301E"/>
    <w:rsid w:val="0045471C"/>
    <w:rsid w:val="0046207A"/>
    <w:rsid w:val="004623A3"/>
    <w:rsid w:val="00463109"/>
    <w:rsid w:val="00464648"/>
    <w:rsid w:val="0047188E"/>
    <w:rsid w:val="0047682C"/>
    <w:rsid w:val="004804DC"/>
    <w:rsid w:val="0048170A"/>
    <w:rsid w:val="004840FE"/>
    <w:rsid w:val="004857A7"/>
    <w:rsid w:val="00485A47"/>
    <w:rsid w:val="00486EFB"/>
    <w:rsid w:val="004872C7"/>
    <w:rsid w:val="00496534"/>
    <w:rsid w:val="00496A4C"/>
    <w:rsid w:val="004A4C56"/>
    <w:rsid w:val="004A6B19"/>
    <w:rsid w:val="004B1C3A"/>
    <w:rsid w:val="004B3930"/>
    <w:rsid w:val="004C0CF8"/>
    <w:rsid w:val="004C14FE"/>
    <w:rsid w:val="004C4065"/>
    <w:rsid w:val="004D059E"/>
    <w:rsid w:val="004D10E6"/>
    <w:rsid w:val="004D2F2A"/>
    <w:rsid w:val="004D6A00"/>
    <w:rsid w:val="004D7B95"/>
    <w:rsid w:val="004E372C"/>
    <w:rsid w:val="004E457C"/>
    <w:rsid w:val="004E5248"/>
    <w:rsid w:val="004E5655"/>
    <w:rsid w:val="004F0A76"/>
    <w:rsid w:val="004F32C3"/>
    <w:rsid w:val="004F4144"/>
    <w:rsid w:val="00500899"/>
    <w:rsid w:val="005008B5"/>
    <w:rsid w:val="0050176E"/>
    <w:rsid w:val="00501C79"/>
    <w:rsid w:val="00501F80"/>
    <w:rsid w:val="0050367E"/>
    <w:rsid w:val="00505B5F"/>
    <w:rsid w:val="005076F4"/>
    <w:rsid w:val="0051041E"/>
    <w:rsid w:val="00512D2C"/>
    <w:rsid w:val="005145F0"/>
    <w:rsid w:val="00515066"/>
    <w:rsid w:val="005153D6"/>
    <w:rsid w:val="00521C7B"/>
    <w:rsid w:val="005236C9"/>
    <w:rsid w:val="005244FF"/>
    <w:rsid w:val="00524A2E"/>
    <w:rsid w:val="00525D5B"/>
    <w:rsid w:val="00530B32"/>
    <w:rsid w:val="00534E5C"/>
    <w:rsid w:val="00544E30"/>
    <w:rsid w:val="005456A9"/>
    <w:rsid w:val="0055167B"/>
    <w:rsid w:val="0055485D"/>
    <w:rsid w:val="00554AFB"/>
    <w:rsid w:val="005561C0"/>
    <w:rsid w:val="00557E62"/>
    <w:rsid w:val="005650FB"/>
    <w:rsid w:val="00566922"/>
    <w:rsid w:val="00571C4D"/>
    <w:rsid w:val="005817CB"/>
    <w:rsid w:val="00584E3A"/>
    <w:rsid w:val="0058645D"/>
    <w:rsid w:val="005870F0"/>
    <w:rsid w:val="0059232B"/>
    <w:rsid w:val="00592C5A"/>
    <w:rsid w:val="005A0B23"/>
    <w:rsid w:val="005A49BB"/>
    <w:rsid w:val="005A533A"/>
    <w:rsid w:val="005B7E4D"/>
    <w:rsid w:val="005C11D1"/>
    <w:rsid w:val="005C2B84"/>
    <w:rsid w:val="005C318C"/>
    <w:rsid w:val="005C5877"/>
    <w:rsid w:val="005D2D91"/>
    <w:rsid w:val="005D5F9E"/>
    <w:rsid w:val="005E3CEA"/>
    <w:rsid w:val="005F459A"/>
    <w:rsid w:val="00601FFE"/>
    <w:rsid w:val="00602841"/>
    <w:rsid w:val="00602C5B"/>
    <w:rsid w:val="00603D56"/>
    <w:rsid w:val="00604B81"/>
    <w:rsid w:val="00607110"/>
    <w:rsid w:val="006072A8"/>
    <w:rsid w:val="006101A5"/>
    <w:rsid w:val="0061110D"/>
    <w:rsid w:val="00611CB0"/>
    <w:rsid w:val="00615F22"/>
    <w:rsid w:val="00623454"/>
    <w:rsid w:val="0062391D"/>
    <w:rsid w:val="00623F34"/>
    <w:rsid w:val="00626999"/>
    <w:rsid w:val="00626D8D"/>
    <w:rsid w:val="006277CD"/>
    <w:rsid w:val="006300D3"/>
    <w:rsid w:val="0063277A"/>
    <w:rsid w:val="00633C20"/>
    <w:rsid w:val="00636719"/>
    <w:rsid w:val="0064254B"/>
    <w:rsid w:val="00643654"/>
    <w:rsid w:val="0064563E"/>
    <w:rsid w:val="00646E03"/>
    <w:rsid w:val="00647488"/>
    <w:rsid w:val="0064775F"/>
    <w:rsid w:val="00652EA2"/>
    <w:rsid w:val="006541E5"/>
    <w:rsid w:val="0065457F"/>
    <w:rsid w:val="00657642"/>
    <w:rsid w:val="00660FD4"/>
    <w:rsid w:val="006617BD"/>
    <w:rsid w:val="00663F02"/>
    <w:rsid w:val="00664482"/>
    <w:rsid w:val="006654E5"/>
    <w:rsid w:val="00665B9B"/>
    <w:rsid w:val="00666BD4"/>
    <w:rsid w:val="006677B0"/>
    <w:rsid w:val="0067135D"/>
    <w:rsid w:val="00674A3E"/>
    <w:rsid w:val="00675C24"/>
    <w:rsid w:val="0067699E"/>
    <w:rsid w:val="006807C0"/>
    <w:rsid w:val="00680FB0"/>
    <w:rsid w:val="00681C74"/>
    <w:rsid w:val="0068634F"/>
    <w:rsid w:val="006871F3"/>
    <w:rsid w:val="00691796"/>
    <w:rsid w:val="006947D6"/>
    <w:rsid w:val="00695CD0"/>
    <w:rsid w:val="006A03F0"/>
    <w:rsid w:val="006A0B2E"/>
    <w:rsid w:val="006A180C"/>
    <w:rsid w:val="006A2A14"/>
    <w:rsid w:val="006B68F4"/>
    <w:rsid w:val="006B7E5B"/>
    <w:rsid w:val="006C06D6"/>
    <w:rsid w:val="006C275C"/>
    <w:rsid w:val="006C48D0"/>
    <w:rsid w:val="006D1C1A"/>
    <w:rsid w:val="006D203E"/>
    <w:rsid w:val="006D2371"/>
    <w:rsid w:val="006D59E5"/>
    <w:rsid w:val="006D6156"/>
    <w:rsid w:val="006D6424"/>
    <w:rsid w:val="006E1C46"/>
    <w:rsid w:val="006E21A2"/>
    <w:rsid w:val="006E4A0B"/>
    <w:rsid w:val="006E6EB0"/>
    <w:rsid w:val="006E756B"/>
    <w:rsid w:val="006F2F2C"/>
    <w:rsid w:val="006F7363"/>
    <w:rsid w:val="006F77C0"/>
    <w:rsid w:val="007019D1"/>
    <w:rsid w:val="00702B0B"/>
    <w:rsid w:val="007051F1"/>
    <w:rsid w:val="00711730"/>
    <w:rsid w:val="00712BA1"/>
    <w:rsid w:val="0071351C"/>
    <w:rsid w:val="0072155B"/>
    <w:rsid w:val="007247FF"/>
    <w:rsid w:val="007309FA"/>
    <w:rsid w:val="007313E9"/>
    <w:rsid w:val="00732237"/>
    <w:rsid w:val="00732A63"/>
    <w:rsid w:val="0073375E"/>
    <w:rsid w:val="00736B09"/>
    <w:rsid w:val="00736F01"/>
    <w:rsid w:val="00742948"/>
    <w:rsid w:val="0074371F"/>
    <w:rsid w:val="0075024B"/>
    <w:rsid w:val="00752A07"/>
    <w:rsid w:val="0075375E"/>
    <w:rsid w:val="00755A08"/>
    <w:rsid w:val="00756C3A"/>
    <w:rsid w:val="007662B7"/>
    <w:rsid w:val="00767963"/>
    <w:rsid w:val="00767A11"/>
    <w:rsid w:val="0077090F"/>
    <w:rsid w:val="00775BC9"/>
    <w:rsid w:val="00782504"/>
    <w:rsid w:val="007836E1"/>
    <w:rsid w:val="00790196"/>
    <w:rsid w:val="00792782"/>
    <w:rsid w:val="0079323F"/>
    <w:rsid w:val="0079755B"/>
    <w:rsid w:val="007A10E2"/>
    <w:rsid w:val="007A204A"/>
    <w:rsid w:val="007B106E"/>
    <w:rsid w:val="007B1D07"/>
    <w:rsid w:val="007B7517"/>
    <w:rsid w:val="007C1B7F"/>
    <w:rsid w:val="007C2686"/>
    <w:rsid w:val="007C333B"/>
    <w:rsid w:val="007C4C64"/>
    <w:rsid w:val="007D3C1F"/>
    <w:rsid w:val="007D5D35"/>
    <w:rsid w:val="007D65BE"/>
    <w:rsid w:val="007D7BB9"/>
    <w:rsid w:val="007E2088"/>
    <w:rsid w:val="007E4FF0"/>
    <w:rsid w:val="007E64C2"/>
    <w:rsid w:val="007E6EE4"/>
    <w:rsid w:val="007E757E"/>
    <w:rsid w:val="007E7A95"/>
    <w:rsid w:val="007E7BB9"/>
    <w:rsid w:val="007F33C0"/>
    <w:rsid w:val="00801396"/>
    <w:rsid w:val="00802E92"/>
    <w:rsid w:val="008034CE"/>
    <w:rsid w:val="008150CB"/>
    <w:rsid w:val="00817FAA"/>
    <w:rsid w:val="0082048A"/>
    <w:rsid w:val="00821DF2"/>
    <w:rsid w:val="0082223D"/>
    <w:rsid w:val="00822EE0"/>
    <w:rsid w:val="008233A4"/>
    <w:rsid w:val="00825916"/>
    <w:rsid w:val="00827A49"/>
    <w:rsid w:val="00832813"/>
    <w:rsid w:val="00832ECB"/>
    <w:rsid w:val="00833CE1"/>
    <w:rsid w:val="0083429D"/>
    <w:rsid w:val="008376D6"/>
    <w:rsid w:val="00842244"/>
    <w:rsid w:val="008456D2"/>
    <w:rsid w:val="00846060"/>
    <w:rsid w:val="008465F9"/>
    <w:rsid w:val="00850C4B"/>
    <w:rsid w:val="008519EA"/>
    <w:rsid w:val="0085520A"/>
    <w:rsid w:val="00866742"/>
    <w:rsid w:val="00866EC2"/>
    <w:rsid w:val="008708B8"/>
    <w:rsid w:val="008769A0"/>
    <w:rsid w:val="00881497"/>
    <w:rsid w:val="008863EC"/>
    <w:rsid w:val="008900BA"/>
    <w:rsid w:val="00891F93"/>
    <w:rsid w:val="008941D4"/>
    <w:rsid w:val="008A0A7F"/>
    <w:rsid w:val="008A1F71"/>
    <w:rsid w:val="008A41BF"/>
    <w:rsid w:val="008A5946"/>
    <w:rsid w:val="008B006D"/>
    <w:rsid w:val="008B010B"/>
    <w:rsid w:val="008B179E"/>
    <w:rsid w:val="008C0039"/>
    <w:rsid w:val="008C10C6"/>
    <w:rsid w:val="008D0496"/>
    <w:rsid w:val="008D11C0"/>
    <w:rsid w:val="008D307A"/>
    <w:rsid w:val="008E155F"/>
    <w:rsid w:val="008E169D"/>
    <w:rsid w:val="008E46BB"/>
    <w:rsid w:val="008E6DA5"/>
    <w:rsid w:val="008E77E3"/>
    <w:rsid w:val="008E7DA2"/>
    <w:rsid w:val="008F5861"/>
    <w:rsid w:val="00900816"/>
    <w:rsid w:val="009047D6"/>
    <w:rsid w:val="00907F08"/>
    <w:rsid w:val="00913966"/>
    <w:rsid w:val="00915C68"/>
    <w:rsid w:val="009166EB"/>
    <w:rsid w:val="0092008D"/>
    <w:rsid w:val="00921346"/>
    <w:rsid w:val="0092300A"/>
    <w:rsid w:val="00923693"/>
    <w:rsid w:val="0092531A"/>
    <w:rsid w:val="009265A8"/>
    <w:rsid w:val="00934E41"/>
    <w:rsid w:val="009356BF"/>
    <w:rsid w:val="009359DD"/>
    <w:rsid w:val="009368CA"/>
    <w:rsid w:val="00946DDD"/>
    <w:rsid w:val="00946E43"/>
    <w:rsid w:val="00950EF5"/>
    <w:rsid w:val="00951961"/>
    <w:rsid w:val="009520B0"/>
    <w:rsid w:val="009531FB"/>
    <w:rsid w:val="0096084E"/>
    <w:rsid w:val="00963E94"/>
    <w:rsid w:val="0096404A"/>
    <w:rsid w:val="009700FA"/>
    <w:rsid w:val="00971534"/>
    <w:rsid w:val="00971B0C"/>
    <w:rsid w:val="009721DE"/>
    <w:rsid w:val="00973B5D"/>
    <w:rsid w:val="00984D01"/>
    <w:rsid w:val="0099385E"/>
    <w:rsid w:val="00996087"/>
    <w:rsid w:val="009A1BA2"/>
    <w:rsid w:val="009A2078"/>
    <w:rsid w:val="009A21EC"/>
    <w:rsid w:val="009A2708"/>
    <w:rsid w:val="009A4189"/>
    <w:rsid w:val="009B0F32"/>
    <w:rsid w:val="009B2E90"/>
    <w:rsid w:val="009B3D3E"/>
    <w:rsid w:val="009B4051"/>
    <w:rsid w:val="009B6A4D"/>
    <w:rsid w:val="009C77AA"/>
    <w:rsid w:val="009D017D"/>
    <w:rsid w:val="009D02B2"/>
    <w:rsid w:val="009D6EA4"/>
    <w:rsid w:val="009E0F25"/>
    <w:rsid w:val="009E104C"/>
    <w:rsid w:val="009E28BD"/>
    <w:rsid w:val="009E330F"/>
    <w:rsid w:val="009E4C7E"/>
    <w:rsid w:val="009E78A6"/>
    <w:rsid w:val="009E7A3B"/>
    <w:rsid w:val="009F2917"/>
    <w:rsid w:val="009F2A80"/>
    <w:rsid w:val="009F3BBE"/>
    <w:rsid w:val="009F49D6"/>
    <w:rsid w:val="009F6507"/>
    <w:rsid w:val="009F7B55"/>
    <w:rsid w:val="00A00030"/>
    <w:rsid w:val="00A04DB7"/>
    <w:rsid w:val="00A0583B"/>
    <w:rsid w:val="00A10517"/>
    <w:rsid w:val="00A10ED7"/>
    <w:rsid w:val="00A132FA"/>
    <w:rsid w:val="00A148E9"/>
    <w:rsid w:val="00A15362"/>
    <w:rsid w:val="00A16847"/>
    <w:rsid w:val="00A16F5B"/>
    <w:rsid w:val="00A27BEE"/>
    <w:rsid w:val="00A3426C"/>
    <w:rsid w:val="00A346B8"/>
    <w:rsid w:val="00A37794"/>
    <w:rsid w:val="00A37F6F"/>
    <w:rsid w:val="00A41C25"/>
    <w:rsid w:val="00A43E48"/>
    <w:rsid w:val="00A44CEF"/>
    <w:rsid w:val="00A46350"/>
    <w:rsid w:val="00A47525"/>
    <w:rsid w:val="00A50BD2"/>
    <w:rsid w:val="00A537AD"/>
    <w:rsid w:val="00A55A83"/>
    <w:rsid w:val="00A55F5D"/>
    <w:rsid w:val="00A608DC"/>
    <w:rsid w:val="00A63871"/>
    <w:rsid w:val="00A63C8C"/>
    <w:rsid w:val="00A651E2"/>
    <w:rsid w:val="00A730A1"/>
    <w:rsid w:val="00A7488F"/>
    <w:rsid w:val="00A76E59"/>
    <w:rsid w:val="00A801B7"/>
    <w:rsid w:val="00A906CB"/>
    <w:rsid w:val="00AA10A1"/>
    <w:rsid w:val="00AA4758"/>
    <w:rsid w:val="00AA4C45"/>
    <w:rsid w:val="00AA4D7B"/>
    <w:rsid w:val="00AA61C0"/>
    <w:rsid w:val="00AA7213"/>
    <w:rsid w:val="00AA76A2"/>
    <w:rsid w:val="00AB47B7"/>
    <w:rsid w:val="00AB7C7B"/>
    <w:rsid w:val="00AB7E50"/>
    <w:rsid w:val="00AC00E4"/>
    <w:rsid w:val="00AC1342"/>
    <w:rsid w:val="00AC2BCF"/>
    <w:rsid w:val="00AC6F91"/>
    <w:rsid w:val="00AD0236"/>
    <w:rsid w:val="00AD44BF"/>
    <w:rsid w:val="00AD6D55"/>
    <w:rsid w:val="00AE25E9"/>
    <w:rsid w:val="00AE377F"/>
    <w:rsid w:val="00AE4153"/>
    <w:rsid w:val="00AE55AA"/>
    <w:rsid w:val="00AE5D18"/>
    <w:rsid w:val="00AE70AA"/>
    <w:rsid w:val="00AF11DB"/>
    <w:rsid w:val="00AF413A"/>
    <w:rsid w:val="00AF563C"/>
    <w:rsid w:val="00AF5913"/>
    <w:rsid w:val="00AF642F"/>
    <w:rsid w:val="00B0066A"/>
    <w:rsid w:val="00B052FE"/>
    <w:rsid w:val="00B108F1"/>
    <w:rsid w:val="00B10D44"/>
    <w:rsid w:val="00B10D6D"/>
    <w:rsid w:val="00B119D0"/>
    <w:rsid w:val="00B138DE"/>
    <w:rsid w:val="00B16402"/>
    <w:rsid w:val="00B20CD3"/>
    <w:rsid w:val="00B22576"/>
    <w:rsid w:val="00B2257C"/>
    <w:rsid w:val="00B2319C"/>
    <w:rsid w:val="00B2380E"/>
    <w:rsid w:val="00B30C60"/>
    <w:rsid w:val="00B334B2"/>
    <w:rsid w:val="00B36C0B"/>
    <w:rsid w:val="00B45318"/>
    <w:rsid w:val="00B46FF1"/>
    <w:rsid w:val="00B47D50"/>
    <w:rsid w:val="00B55365"/>
    <w:rsid w:val="00B56664"/>
    <w:rsid w:val="00B57111"/>
    <w:rsid w:val="00B602AB"/>
    <w:rsid w:val="00B62036"/>
    <w:rsid w:val="00B62127"/>
    <w:rsid w:val="00B624C5"/>
    <w:rsid w:val="00B64184"/>
    <w:rsid w:val="00B66B8A"/>
    <w:rsid w:val="00B70F6B"/>
    <w:rsid w:val="00B805D2"/>
    <w:rsid w:val="00B80A2C"/>
    <w:rsid w:val="00B80B91"/>
    <w:rsid w:val="00B8182A"/>
    <w:rsid w:val="00B81F32"/>
    <w:rsid w:val="00B829E9"/>
    <w:rsid w:val="00B84C20"/>
    <w:rsid w:val="00B93E5B"/>
    <w:rsid w:val="00B96158"/>
    <w:rsid w:val="00B97D90"/>
    <w:rsid w:val="00BA055D"/>
    <w:rsid w:val="00BA5916"/>
    <w:rsid w:val="00BB18E9"/>
    <w:rsid w:val="00BB7213"/>
    <w:rsid w:val="00BC2CF8"/>
    <w:rsid w:val="00BC2DF6"/>
    <w:rsid w:val="00BC2F70"/>
    <w:rsid w:val="00BC326D"/>
    <w:rsid w:val="00BC5E79"/>
    <w:rsid w:val="00BC7E53"/>
    <w:rsid w:val="00BD0202"/>
    <w:rsid w:val="00BD284E"/>
    <w:rsid w:val="00BD3EE9"/>
    <w:rsid w:val="00BD6E18"/>
    <w:rsid w:val="00BD732B"/>
    <w:rsid w:val="00BE40AB"/>
    <w:rsid w:val="00BE701D"/>
    <w:rsid w:val="00BE755F"/>
    <w:rsid w:val="00BF0939"/>
    <w:rsid w:val="00BF26F9"/>
    <w:rsid w:val="00BF3BF1"/>
    <w:rsid w:val="00BF7DF4"/>
    <w:rsid w:val="00C119A4"/>
    <w:rsid w:val="00C1257F"/>
    <w:rsid w:val="00C12DF5"/>
    <w:rsid w:val="00C15B9D"/>
    <w:rsid w:val="00C15D61"/>
    <w:rsid w:val="00C172B3"/>
    <w:rsid w:val="00C205FC"/>
    <w:rsid w:val="00C23E65"/>
    <w:rsid w:val="00C323D4"/>
    <w:rsid w:val="00C324B4"/>
    <w:rsid w:val="00C34E5C"/>
    <w:rsid w:val="00C362BD"/>
    <w:rsid w:val="00C36BC6"/>
    <w:rsid w:val="00C37286"/>
    <w:rsid w:val="00C40D67"/>
    <w:rsid w:val="00C41154"/>
    <w:rsid w:val="00C411BF"/>
    <w:rsid w:val="00C4616B"/>
    <w:rsid w:val="00C461B6"/>
    <w:rsid w:val="00C47A06"/>
    <w:rsid w:val="00C50BB8"/>
    <w:rsid w:val="00C53042"/>
    <w:rsid w:val="00C561F6"/>
    <w:rsid w:val="00C64D4C"/>
    <w:rsid w:val="00C67CCA"/>
    <w:rsid w:val="00C7000A"/>
    <w:rsid w:val="00C7056E"/>
    <w:rsid w:val="00C801B3"/>
    <w:rsid w:val="00C83A75"/>
    <w:rsid w:val="00C85172"/>
    <w:rsid w:val="00C8664E"/>
    <w:rsid w:val="00C86DE8"/>
    <w:rsid w:val="00C879A3"/>
    <w:rsid w:val="00C87E35"/>
    <w:rsid w:val="00C9301B"/>
    <w:rsid w:val="00C94D30"/>
    <w:rsid w:val="00C957A7"/>
    <w:rsid w:val="00C962BF"/>
    <w:rsid w:val="00CA28B7"/>
    <w:rsid w:val="00CA2B3C"/>
    <w:rsid w:val="00CB3E3F"/>
    <w:rsid w:val="00CB4C38"/>
    <w:rsid w:val="00CB637B"/>
    <w:rsid w:val="00CC369A"/>
    <w:rsid w:val="00CC6FE1"/>
    <w:rsid w:val="00CE1641"/>
    <w:rsid w:val="00CE1AEB"/>
    <w:rsid w:val="00CE5877"/>
    <w:rsid w:val="00CE6E3E"/>
    <w:rsid w:val="00CF3671"/>
    <w:rsid w:val="00CF405C"/>
    <w:rsid w:val="00CF44B3"/>
    <w:rsid w:val="00CF47D8"/>
    <w:rsid w:val="00CF5600"/>
    <w:rsid w:val="00CF5ED3"/>
    <w:rsid w:val="00D14825"/>
    <w:rsid w:val="00D171F9"/>
    <w:rsid w:val="00D26660"/>
    <w:rsid w:val="00D317F7"/>
    <w:rsid w:val="00D360BD"/>
    <w:rsid w:val="00D36C71"/>
    <w:rsid w:val="00D41CB3"/>
    <w:rsid w:val="00D42624"/>
    <w:rsid w:val="00D42BC6"/>
    <w:rsid w:val="00D43332"/>
    <w:rsid w:val="00D47593"/>
    <w:rsid w:val="00D47D66"/>
    <w:rsid w:val="00D508E0"/>
    <w:rsid w:val="00D50F51"/>
    <w:rsid w:val="00D53ACF"/>
    <w:rsid w:val="00D55B74"/>
    <w:rsid w:val="00D67AC0"/>
    <w:rsid w:val="00D7004F"/>
    <w:rsid w:val="00D71653"/>
    <w:rsid w:val="00D764E6"/>
    <w:rsid w:val="00D9357F"/>
    <w:rsid w:val="00D94C70"/>
    <w:rsid w:val="00D94FBD"/>
    <w:rsid w:val="00D96BAE"/>
    <w:rsid w:val="00DA09F7"/>
    <w:rsid w:val="00DA1EB9"/>
    <w:rsid w:val="00DA4EDA"/>
    <w:rsid w:val="00DB0D25"/>
    <w:rsid w:val="00DB27C5"/>
    <w:rsid w:val="00DB3E6C"/>
    <w:rsid w:val="00DC027F"/>
    <w:rsid w:val="00DC264A"/>
    <w:rsid w:val="00DC3209"/>
    <w:rsid w:val="00DC7958"/>
    <w:rsid w:val="00DD2DE8"/>
    <w:rsid w:val="00DD32CA"/>
    <w:rsid w:val="00DD4274"/>
    <w:rsid w:val="00DE2EF2"/>
    <w:rsid w:val="00DE33CC"/>
    <w:rsid w:val="00DE5636"/>
    <w:rsid w:val="00DF0170"/>
    <w:rsid w:val="00DF2016"/>
    <w:rsid w:val="00DF5E74"/>
    <w:rsid w:val="00DF5E8F"/>
    <w:rsid w:val="00E015E4"/>
    <w:rsid w:val="00E02B96"/>
    <w:rsid w:val="00E03708"/>
    <w:rsid w:val="00E0370B"/>
    <w:rsid w:val="00E04C51"/>
    <w:rsid w:val="00E067BB"/>
    <w:rsid w:val="00E06D87"/>
    <w:rsid w:val="00E06FFE"/>
    <w:rsid w:val="00E116DB"/>
    <w:rsid w:val="00E14A93"/>
    <w:rsid w:val="00E2187B"/>
    <w:rsid w:val="00E22D57"/>
    <w:rsid w:val="00E2361C"/>
    <w:rsid w:val="00E250AA"/>
    <w:rsid w:val="00E26F3E"/>
    <w:rsid w:val="00E31A9E"/>
    <w:rsid w:val="00E367A8"/>
    <w:rsid w:val="00E37E2E"/>
    <w:rsid w:val="00E408F9"/>
    <w:rsid w:val="00E436A6"/>
    <w:rsid w:val="00E43715"/>
    <w:rsid w:val="00E4472A"/>
    <w:rsid w:val="00E476E8"/>
    <w:rsid w:val="00E52ADC"/>
    <w:rsid w:val="00E54C6B"/>
    <w:rsid w:val="00E563EA"/>
    <w:rsid w:val="00E57D95"/>
    <w:rsid w:val="00E61BA4"/>
    <w:rsid w:val="00E65BA0"/>
    <w:rsid w:val="00E65FD1"/>
    <w:rsid w:val="00E67CF7"/>
    <w:rsid w:val="00E7066E"/>
    <w:rsid w:val="00E75F44"/>
    <w:rsid w:val="00E77360"/>
    <w:rsid w:val="00E91668"/>
    <w:rsid w:val="00E930FE"/>
    <w:rsid w:val="00E958C1"/>
    <w:rsid w:val="00EA644E"/>
    <w:rsid w:val="00EA6ADD"/>
    <w:rsid w:val="00EB066E"/>
    <w:rsid w:val="00EB6DD7"/>
    <w:rsid w:val="00EC12C5"/>
    <w:rsid w:val="00EC1410"/>
    <w:rsid w:val="00EC27F7"/>
    <w:rsid w:val="00EC3B06"/>
    <w:rsid w:val="00EC59FC"/>
    <w:rsid w:val="00ED16E1"/>
    <w:rsid w:val="00ED1E5C"/>
    <w:rsid w:val="00ED1F70"/>
    <w:rsid w:val="00ED5031"/>
    <w:rsid w:val="00EE1BD6"/>
    <w:rsid w:val="00EE282A"/>
    <w:rsid w:val="00EE3EBA"/>
    <w:rsid w:val="00EE44F1"/>
    <w:rsid w:val="00EE6EC3"/>
    <w:rsid w:val="00EF0B3A"/>
    <w:rsid w:val="00EF51D4"/>
    <w:rsid w:val="00EF7CDD"/>
    <w:rsid w:val="00F05521"/>
    <w:rsid w:val="00F05F02"/>
    <w:rsid w:val="00F2226F"/>
    <w:rsid w:val="00F23B2F"/>
    <w:rsid w:val="00F240A4"/>
    <w:rsid w:val="00F24408"/>
    <w:rsid w:val="00F35F3D"/>
    <w:rsid w:val="00F36609"/>
    <w:rsid w:val="00F36EE3"/>
    <w:rsid w:val="00F44C5E"/>
    <w:rsid w:val="00F45E5F"/>
    <w:rsid w:val="00F4637B"/>
    <w:rsid w:val="00F467E6"/>
    <w:rsid w:val="00F4746D"/>
    <w:rsid w:val="00F476F8"/>
    <w:rsid w:val="00F47DAD"/>
    <w:rsid w:val="00F50CDA"/>
    <w:rsid w:val="00F50FF8"/>
    <w:rsid w:val="00F53E6C"/>
    <w:rsid w:val="00F56876"/>
    <w:rsid w:val="00F62BDC"/>
    <w:rsid w:val="00F6618D"/>
    <w:rsid w:val="00F736C5"/>
    <w:rsid w:val="00F80266"/>
    <w:rsid w:val="00F8066C"/>
    <w:rsid w:val="00F82C36"/>
    <w:rsid w:val="00F847F9"/>
    <w:rsid w:val="00F84A5D"/>
    <w:rsid w:val="00F84CE5"/>
    <w:rsid w:val="00F84DC5"/>
    <w:rsid w:val="00F87E48"/>
    <w:rsid w:val="00F93ECA"/>
    <w:rsid w:val="00F968BB"/>
    <w:rsid w:val="00FA21A7"/>
    <w:rsid w:val="00FB0997"/>
    <w:rsid w:val="00FB56B4"/>
    <w:rsid w:val="00FB6F7C"/>
    <w:rsid w:val="00FC0446"/>
    <w:rsid w:val="00FC070A"/>
    <w:rsid w:val="00FC3120"/>
    <w:rsid w:val="00FC44A6"/>
    <w:rsid w:val="00FC4F4A"/>
    <w:rsid w:val="00FC6CFB"/>
    <w:rsid w:val="00FD149C"/>
    <w:rsid w:val="00FD3E8C"/>
    <w:rsid w:val="00FD42B7"/>
    <w:rsid w:val="00FD5EB4"/>
    <w:rsid w:val="00FD65E1"/>
    <w:rsid w:val="00FE11EC"/>
    <w:rsid w:val="00FE2358"/>
    <w:rsid w:val="00FE33D8"/>
    <w:rsid w:val="00FE352E"/>
    <w:rsid w:val="00FE4E27"/>
    <w:rsid w:val="00FE7C51"/>
    <w:rsid w:val="00FF08D7"/>
    <w:rsid w:val="00FF31AC"/>
    <w:rsid w:val="00FF43D4"/>
    <w:rsid w:val="00FF48B8"/>
    <w:rsid w:val="00FF5197"/>
    <w:rsid w:val="00FF58D9"/>
    <w:rsid w:val="00FF7F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BEF3935"/>
  <w15:chartTrackingRefBased/>
  <w15:docId w15:val="{7F8BF07C-D099-495C-A96B-1EB1A933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FD4"/>
    <w:pPr>
      <w:jc w:val="both"/>
    </w:pPr>
    <w:rPr>
      <w:rFonts w:ascii="Arial" w:hAnsi="Arial" w:cs="Arial"/>
      <w:spacing w:val="8"/>
      <w:lang w:val="en-GB" w:eastAsia="zh-CN"/>
    </w:rPr>
  </w:style>
  <w:style w:type="paragraph" w:styleId="Heading1">
    <w:name w:val="heading 1"/>
    <w:basedOn w:val="PARAGRAPH"/>
    <w:next w:val="PARAGRAPH"/>
    <w:link w:val="Heading1Char"/>
    <w:qFormat/>
    <w:rsid w:val="00660FD4"/>
    <w:pPr>
      <w:keepNext/>
      <w:numPr>
        <w:numId w:val="17"/>
      </w:numPr>
      <w:suppressAutoHyphens/>
      <w:spacing w:before="200"/>
      <w:jc w:val="left"/>
      <w:outlineLvl w:val="0"/>
    </w:pPr>
    <w:rPr>
      <w:b/>
      <w:bCs/>
      <w:sz w:val="22"/>
      <w:szCs w:val="22"/>
    </w:rPr>
  </w:style>
  <w:style w:type="paragraph" w:styleId="Heading2">
    <w:name w:val="heading 2"/>
    <w:basedOn w:val="Heading1"/>
    <w:next w:val="PARAGRAPH"/>
    <w:link w:val="Heading2Char"/>
    <w:qFormat/>
    <w:rsid w:val="00660FD4"/>
    <w:pPr>
      <w:numPr>
        <w:ilvl w:val="1"/>
      </w:numPr>
      <w:spacing w:before="100" w:after="100"/>
      <w:outlineLvl w:val="1"/>
    </w:pPr>
    <w:rPr>
      <w:sz w:val="20"/>
      <w:szCs w:val="20"/>
    </w:rPr>
  </w:style>
  <w:style w:type="paragraph" w:styleId="Heading3">
    <w:name w:val="heading 3"/>
    <w:basedOn w:val="Heading2"/>
    <w:next w:val="PARAGRAPH"/>
    <w:link w:val="Heading3Char"/>
    <w:qFormat/>
    <w:rsid w:val="00660FD4"/>
    <w:pPr>
      <w:numPr>
        <w:ilvl w:val="2"/>
      </w:numPr>
      <w:outlineLvl w:val="2"/>
    </w:pPr>
  </w:style>
  <w:style w:type="paragraph" w:styleId="Heading4">
    <w:name w:val="heading 4"/>
    <w:basedOn w:val="Heading3"/>
    <w:next w:val="PARAGRAPH"/>
    <w:link w:val="Heading4Char"/>
    <w:qFormat/>
    <w:rsid w:val="00660FD4"/>
    <w:pPr>
      <w:numPr>
        <w:ilvl w:val="3"/>
      </w:numPr>
      <w:outlineLvl w:val="3"/>
    </w:pPr>
  </w:style>
  <w:style w:type="paragraph" w:styleId="Heading5">
    <w:name w:val="heading 5"/>
    <w:basedOn w:val="Heading4"/>
    <w:next w:val="PARAGRAPH"/>
    <w:link w:val="Heading5Char"/>
    <w:qFormat/>
    <w:rsid w:val="00660FD4"/>
    <w:pPr>
      <w:numPr>
        <w:ilvl w:val="4"/>
      </w:numPr>
      <w:outlineLvl w:val="4"/>
    </w:pPr>
  </w:style>
  <w:style w:type="paragraph" w:styleId="Heading6">
    <w:name w:val="heading 6"/>
    <w:basedOn w:val="Heading5"/>
    <w:next w:val="PARAGRAPH"/>
    <w:link w:val="Heading6Char"/>
    <w:qFormat/>
    <w:rsid w:val="00660FD4"/>
    <w:pPr>
      <w:numPr>
        <w:ilvl w:val="5"/>
      </w:numPr>
      <w:outlineLvl w:val="5"/>
    </w:pPr>
  </w:style>
  <w:style w:type="paragraph" w:styleId="Heading7">
    <w:name w:val="heading 7"/>
    <w:basedOn w:val="Heading6"/>
    <w:next w:val="PARAGRAPH"/>
    <w:link w:val="Heading7Char"/>
    <w:qFormat/>
    <w:rsid w:val="00660FD4"/>
    <w:pPr>
      <w:numPr>
        <w:ilvl w:val="6"/>
      </w:numPr>
      <w:outlineLvl w:val="6"/>
    </w:pPr>
  </w:style>
  <w:style w:type="paragraph" w:styleId="Heading8">
    <w:name w:val="heading 8"/>
    <w:basedOn w:val="Heading7"/>
    <w:next w:val="PARAGRAPH"/>
    <w:link w:val="Heading8Char"/>
    <w:qFormat/>
    <w:rsid w:val="00660FD4"/>
    <w:pPr>
      <w:numPr>
        <w:ilvl w:val="7"/>
      </w:numPr>
      <w:outlineLvl w:val="7"/>
    </w:pPr>
  </w:style>
  <w:style w:type="paragraph" w:styleId="Heading9">
    <w:name w:val="heading 9"/>
    <w:basedOn w:val="Heading8"/>
    <w:next w:val="PARAGRAPH"/>
    <w:link w:val="Heading9Char"/>
    <w:qFormat/>
    <w:rsid w:val="00660FD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77F"/>
    <w:pPr>
      <w:widowControl w:val="0"/>
    </w:pPr>
    <w:rPr>
      <w:sz w:val="22"/>
    </w:rPr>
  </w:style>
  <w:style w:type="paragraph" w:styleId="Header">
    <w:name w:val="header"/>
    <w:basedOn w:val="Normal"/>
    <w:link w:val="HeaderChar"/>
    <w:rsid w:val="00660FD4"/>
    <w:pPr>
      <w:tabs>
        <w:tab w:val="center" w:pos="4536"/>
        <w:tab w:val="right" w:pos="9072"/>
      </w:tabs>
      <w:snapToGrid w:val="0"/>
    </w:pPr>
  </w:style>
  <w:style w:type="paragraph" w:styleId="Footer">
    <w:name w:val="footer"/>
    <w:basedOn w:val="Header"/>
    <w:link w:val="FooterChar"/>
    <w:uiPriority w:val="29"/>
    <w:rsid w:val="00660FD4"/>
  </w:style>
  <w:style w:type="character" w:styleId="PageNumber">
    <w:name w:val="page number"/>
    <w:uiPriority w:val="29"/>
    <w:unhideWhenUsed/>
    <w:rsid w:val="00660FD4"/>
    <w:rPr>
      <w:rFonts w:ascii="Arial" w:hAnsi="Arial"/>
      <w:sz w:val="20"/>
      <w:szCs w:val="20"/>
    </w:rPr>
  </w:style>
  <w:style w:type="paragraph" w:styleId="BodyText2">
    <w:name w:val="Body Text 2"/>
    <w:basedOn w:val="Normal"/>
    <w:rsid w:val="00AE377F"/>
    <w:pPr>
      <w:widowControl w:val="0"/>
    </w:pPr>
    <w:rPr>
      <w:sz w:val="24"/>
    </w:rPr>
  </w:style>
  <w:style w:type="paragraph" w:styleId="BodyText3">
    <w:name w:val="Body Text 3"/>
    <w:basedOn w:val="Normal"/>
    <w:rsid w:val="00AE377F"/>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pPr>
    <w:rPr>
      <w:spacing w:val="-3"/>
      <w:sz w:val="24"/>
    </w:rPr>
  </w:style>
  <w:style w:type="paragraph" w:styleId="BodyTextIndent2">
    <w:name w:val="Body Text Indent 2"/>
    <w:basedOn w:val="Normal"/>
    <w:rsid w:val="00AE377F"/>
    <w:pPr>
      <w:ind w:left="709" w:hanging="709"/>
    </w:pPr>
    <w:rPr>
      <w:rFonts w:ascii="Times New Roman" w:hAnsi="Times New Roman"/>
      <w:sz w:val="24"/>
      <w:lang w:val="hu-HU"/>
    </w:rPr>
  </w:style>
  <w:style w:type="paragraph" w:styleId="Title">
    <w:name w:val="Title"/>
    <w:basedOn w:val="MAIN-TITLE"/>
    <w:link w:val="TitleChar"/>
    <w:qFormat/>
    <w:rsid w:val="00660FD4"/>
    <w:rPr>
      <w:kern w:val="28"/>
    </w:rPr>
  </w:style>
  <w:style w:type="paragraph" w:customStyle="1" w:styleId="Definition">
    <w:name w:val="Definition"/>
    <w:basedOn w:val="Normal"/>
    <w:rsid w:val="00AE377F"/>
    <w:pPr>
      <w:spacing w:line="260" w:lineRule="exact"/>
    </w:pPr>
    <w:rPr>
      <w:rFonts w:ascii="Helvetica" w:hAnsi="Helvetica"/>
      <w:b/>
      <w:sz w:val="23"/>
    </w:rPr>
  </w:style>
  <w:style w:type="character" w:styleId="Hyperlink">
    <w:name w:val="Hyperlink"/>
    <w:uiPriority w:val="99"/>
    <w:rsid w:val="00660FD4"/>
    <w:rPr>
      <w:color w:val="auto"/>
      <w:u w:val="none"/>
    </w:rPr>
  </w:style>
  <w:style w:type="table" w:styleId="TableGrid">
    <w:name w:val="Table Grid"/>
    <w:basedOn w:val="TableNormal"/>
    <w:rsid w:val="00E5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0FD4"/>
    <w:rPr>
      <w:sz w:val="16"/>
      <w:szCs w:val="16"/>
    </w:rPr>
  </w:style>
  <w:style w:type="paragraph" w:styleId="CommentText">
    <w:name w:val="annotation text"/>
    <w:basedOn w:val="Normal"/>
    <w:link w:val="CommentTextChar"/>
    <w:semiHidden/>
    <w:rsid w:val="009520B0"/>
  </w:style>
  <w:style w:type="paragraph" w:styleId="CommentSubject">
    <w:name w:val="annotation subject"/>
    <w:basedOn w:val="CommentText"/>
    <w:next w:val="CommentText"/>
    <w:semiHidden/>
    <w:rsid w:val="0050176E"/>
    <w:rPr>
      <w:b/>
      <w:bCs/>
    </w:rPr>
  </w:style>
  <w:style w:type="paragraph" w:styleId="BalloonText">
    <w:name w:val="Balloon Text"/>
    <w:basedOn w:val="Normal"/>
    <w:semiHidden/>
    <w:rsid w:val="0050176E"/>
    <w:rPr>
      <w:rFonts w:ascii="Tahoma" w:hAnsi="Tahoma" w:cs="Tahoma"/>
      <w:sz w:val="16"/>
      <w:szCs w:val="16"/>
    </w:rPr>
  </w:style>
  <w:style w:type="character" w:styleId="Strong">
    <w:name w:val="Strong"/>
    <w:qFormat/>
    <w:rsid w:val="00660FD4"/>
    <w:rPr>
      <w:b/>
      <w:bCs/>
    </w:rPr>
  </w:style>
  <w:style w:type="character" w:styleId="FollowedHyperlink">
    <w:name w:val="FollowedHyperlink"/>
    <w:uiPriority w:val="99"/>
    <w:rsid w:val="00660FD4"/>
    <w:rPr>
      <w:color w:val="auto"/>
      <w:u w:val="none"/>
    </w:rPr>
  </w:style>
  <w:style w:type="paragraph" w:customStyle="1" w:styleId="DefaultText">
    <w:name w:val="Default Text"/>
    <w:basedOn w:val="Normal"/>
    <w:rsid w:val="009700FA"/>
    <w:rPr>
      <w:sz w:val="24"/>
    </w:rPr>
  </w:style>
  <w:style w:type="paragraph" w:customStyle="1" w:styleId="AMD-Heading1">
    <w:name w:val="AMD-Heading1"/>
    <w:basedOn w:val="PARAGRAPH"/>
    <w:next w:val="PARAGRAPH"/>
    <w:rsid w:val="00660FD4"/>
    <w:pPr>
      <w:keepNext/>
      <w:tabs>
        <w:tab w:val="left" w:pos="397"/>
      </w:tabs>
      <w:suppressAutoHyphens/>
      <w:spacing w:before="200"/>
      <w:ind w:left="397" w:hanging="397"/>
      <w:jc w:val="left"/>
      <w:outlineLvl w:val="0"/>
    </w:pPr>
    <w:rPr>
      <w:b/>
      <w:sz w:val="22"/>
    </w:rPr>
  </w:style>
  <w:style w:type="paragraph" w:customStyle="1" w:styleId="Default">
    <w:name w:val="Default"/>
    <w:rsid w:val="00A04DB7"/>
    <w:pPr>
      <w:autoSpaceDE w:val="0"/>
      <w:autoSpaceDN w:val="0"/>
      <w:adjustRightInd w:val="0"/>
    </w:pPr>
    <w:rPr>
      <w:rFonts w:ascii="Arial" w:hAnsi="Arial" w:cs="Arial"/>
      <w:color w:val="000000"/>
      <w:sz w:val="24"/>
      <w:szCs w:val="24"/>
      <w:lang w:eastAsia="zh-CN"/>
    </w:rPr>
  </w:style>
  <w:style w:type="paragraph" w:customStyle="1" w:styleId="PARAGRAPH">
    <w:name w:val="PARAGRAPH"/>
    <w:link w:val="PARAGRAPHChar"/>
    <w:qFormat/>
    <w:rsid w:val="00660FD4"/>
    <w:pPr>
      <w:snapToGrid w:val="0"/>
      <w:spacing w:before="100" w:after="200"/>
      <w:jc w:val="both"/>
    </w:pPr>
    <w:rPr>
      <w:rFonts w:ascii="Arial" w:hAnsi="Arial" w:cs="Arial"/>
      <w:spacing w:val="8"/>
      <w:lang w:val="en-GB" w:eastAsia="zh-CN"/>
    </w:rPr>
  </w:style>
  <w:style w:type="paragraph" w:customStyle="1" w:styleId="FIGURE-title">
    <w:name w:val="FIGURE-title"/>
    <w:basedOn w:val="Normal"/>
    <w:next w:val="PARAGRAPH"/>
    <w:qFormat/>
    <w:rsid w:val="00660FD4"/>
    <w:pPr>
      <w:snapToGrid w:val="0"/>
      <w:spacing w:before="100" w:after="200"/>
      <w:jc w:val="center"/>
    </w:pPr>
    <w:rPr>
      <w:b/>
      <w:bCs/>
    </w:rPr>
  </w:style>
  <w:style w:type="paragraph" w:customStyle="1" w:styleId="NOTE">
    <w:name w:val="NOTE"/>
    <w:basedOn w:val="Normal"/>
    <w:next w:val="PARAGRAPH"/>
    <w:qFormat/>
    <w:rsid w:val="00660FD4"/>
    <w:pPr>
      <w:snapToGrid w:val="0"/>
      <w:spacing w:before="100" w:after="100"/>
    </w:pPr>
    <w:rPr>
      <w:sz w:val="16"/>
      <w:szCs w:val="16"/>
    </w:rPr>
  </w:style>
  <w:style w:type="paragraph" w:styleId="List">
    <w:name w:val="List"/>
    <w:basedOn w:val="Normal"/>
    <w:qFormat/>
    <w:rsid w:val="00660FD4"/>
    <w:pPr>
      <w:tabs>
        <w:tab w:val="left" w:pos="340"/>
      </w:tabs>
      <w:snapToGrid w:val="0"/>
      <w:spacing w:after="100"/>
      <w:ind w:left="340" w:hanging="340"/>
    </w:pPr>
  </w:style>
  <w:style w:type="paragraph" w:customStyle="1" w:styleId="FOREWORD">
    <w:name w:val="FOREWORD"/>
    <w:basedOn w:val="Normal"/>
    <w:rsid w:val="00660FD4"/>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660FD4"/>
    <w:pPr>
      <w:keepNext/>
      <w:jc w:val="center"/>
    </w:pPr>
    <w:rPr>
      <w:b/>
      <w:bCs/>
    </w:rPr>
  </w:style>
  <w:style w:type="paragraph" w:styleId="FootnoteText">
    <w:name w:val="footnote text"/>
    <w:basedOn w:val="Normal"/>
    <w:link w:val="FootnoteTextChar"/>
    <w:rsid w:val="00660FD4"/>
    <w:pPr>
      <w:snapToGrid w:val="0"/>
      <w:spacing w:after="100"/>
      <w:ind w:left="284" w:hanging="284"/>
    </w:pPr>
    <w:rPr>
      <w:sz w:val="16"/>
      <w:szCs w:val="16"/>
    </w:rPr>
  </w:style>
  <w:style w:type="character" w:customStyle="1" w:styleId="FootnoteTextChar">
    <w:name w:val="Footnote Text Char"/>
    <w:link w:val="FootnoteText"/>
    <w:rsid w:val="00ED16E1"/>
    <w:rPr>
      <w:rFonts w:ascii="Arial" w:hAnsi="Arial" w:cs="Arial"/>
      <w:spacing w:val="8"/>
      <w:sz w:val="16"/>
      <w:szCs w:val="16"/>
      <w:lang w:val="en-GB" w:eastAsia="zh-CN"/>
    </w:rPr>
  </w:style>
  <w:style w:type="character" w:styleId="FootnoteReference">
    <w:name w:val="footnote reference"/>
    <w:rsid w:val="00660FD4"/>
    <w:rPr>
      <w:rFonts w:ascii="Arial" w:hAnsi="Arial"/>
      <w:position w:val="4"/>
      <w:sz w:val="16"/>
      <w:szCs w:val="16"/>
      <w:vertAlign w:val="baseline"/>
    </w:rPr>
  </w:style>
  <w:style w:type="paragraph" w:styleId="TOC1">
    <w:name w:val="toc 1"/>
    <w:aliases w:val="Заголовок1б"/>
    <w:basedOn w:val="Normal"/>
    <w:uiPriority w:val="39"/>
    <w:rsid w:val="00660FD4"/>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660FD4"/>
    <w:pPr>
      <w:tabs>
        <w:tab w:val="clear" w:pos="454"/>
        <w:tab w:val="left" w:pos="993"/>
      </w:tabs>
      <w:spacing w:after="60"/>
      <w:ind w:left="993" w:hanging="709"/>
    </w:pPr>
  </w:style>
  <w:style w:type="paragraph" w:styleId="TOC3">
    <w:name w:val="toc 3"/>
    <w:basedOn w:val="TOC2"/>
    <w:uiPriority w:val="39"/>
    <w:rsid w:val="00660FD4"/>
    <w:pPr>
      <w:tabs>
        <w:tab w:val="clear" w:pos="993"/>
        <w:tab w:val="left" w:pos="1560"/>
      </w:tabs>
      <w:ind w:left="1446" w:hanging="992"/>
    </w:pPr>
  </w:style>
  <w:style w:type="paragraph" w:styleId="TOC4">
    <w:name w:val="toc 4"/>
    <w:basedOn w:val="TOC3"/>
    <w:uiPriority w:val="39"/>
    <w:rsid w:val="00660FD4"/>
    <w:pPr>
      <w:tabs>
        <w:tab w:val="left" w:pos="2608"/>
      </w:tabs>
      <w:ind w:left="2608" w:hanging="907"/>
    </w:pPr>
  </w:style>
  <w:style w:type="paragraph" w:styleId="TOC5">
    <w:name w:val="toc 5"/>
    <w:basedOn w:val="TOC4"/>
    <w:uiPriority w:val="39"/>
    <w:rsid w:val="00660FD4"/>
    <w:pPr>
      <w:tabs>
        <w:tab w:val="clear" w:pos="2608"/>
        <w:tab w:val="left" w:pos="3686"/>
      </w:tabs>
      <w:ind w:left="3685" w:hanging="1077"/>
    </w:pPr>
  </w:style>
  <w:style w:type="paragraph" w:styleId="TOC6">
    <w:name w:val="toc 6"/>
    <w:basedOn w:val="TOC5"/>
    <w:uiPriority w:val="39"/>
    <w:rsid w:val="00660FD4"/>
    <w:pPr>
      <w:tabs>
        <w:tab w:val="clear" w:pos="3686"/>
        <w:tab w:val="left" w:pos="4933"/>
      </w:tabs>
      <w:ind w:left="4933" w:hanging="1247"/>
    </w:pPr>
  </w:style>
  <w:style w:type="paragraph" w:styleId="TOC7">
    <w:name w:val="toc 7"/>
    <w:basedOn w:val="TOC1"/>
    <w:uiPriority w:val="39"/>
    <w:rsid w:val="00660FD4"/>
    <w:pPr>
      <w:tabs>
        <w:tab w:val="right" w:pos="9070"/>
      </w:tabs>
    </w:pPr>
  </w:style>
  <w:style w:type="paragraph" w:styleId="TOC8">
    <w:name w:val="toc 8"/>
    <w:basedOn w:val="TOC1"/>
    <w:uiPriority w:val="39"/>
    <w:rsid w:val="00660FD4"/>
    <w:pPr>
      <w:ind w:left="720" w:hanging="720"/>
    </w:pPr>
  </w:style>
  <w:style w:type="paragraph" w:styleId="TOC9">
    <w:name w:val="toc 9"/>
    <w:basedOn w:val="TOC1"/>
    <w:uiPriority w:val="39"/>
    <w:rsid w:val="00660FD4"/>
    <w:pPr>
      <w:ind w:left="720" w:hanging="720"/>
    </w:pPr>
  </w:style>
  <w:style w:type="paragraph" w:customStyle="1" w:styleId="HEADINGNonumber">
    <w:name w:val="HEADING(Nonumber)"/>
    <w:basedOn w:val="PARAGRAPH"/>
    <w:next w:val="PARAGRAPH"/>
    <w:qFormat/>
    <w:rsid w:val="00660FD4"/>
    <w:pPr>
      <w:keepNext/>
      <w:suppressAutoHyphens/>
      <w:spacing w:before="0"/>
      <w:jc w:val="center"/>
      <w:outlineLvl w:val="0"/>
    </w:pPr>
    <w:rPr>
      <w:sz w:val="24"/>
    </w:rPr>
  </w:style>
  <w:style w:type="paragraph" w:styleId="List4">
    <w:name w:val="List 4"/>
    <w:basedOn w:val="List3"/>
    <w:rsid w:val="00660FD4"/>
    <w:pPr>
      <w:tabs>
        <w:tab w:val="clear" w:pos="1021"/>
        <w:tab w:val="left" w:pos="1361"/>
      </w:tabs>
      <w:ind w:left="1361"/>
    </w:pPr>
  </w:style>
  <w:style w:type="paragraph" w:customStyle="1" w:styleId="TABLE-col-heading">
    <w:name w:val="TABLE-col-heading"/>
    <w:basedOn w:val="PARAGRAPH"/>
    <w:qFormat/>
    <w:rsid w:val="00660FD4"/>
    <w:pPr>
      <w:keepNext/>
      <w:spacing w:before="60" w:after="60"/>
      <w:jc w:val="center"/>
    </w:pPr>
    <w:rPr>
      <w:b/>
      <w:bCs/>
      <w:sz w:val="16"/>
      <w:szCs w:val="16"/>
    </w:rPr>
  </w:style>
  <w:style w:type="paragraph" w:customStyle="1" w:styleId="ANNEXtitle">
    <w:name w:val="ANNEX_title"/>
    <w:basedOn w:val="MAIN-TITLE"/>
    <w:next w:val="ANNEX-heading1"/>
    <w:qFormat/>
    <w:rsid w:val="00660FD4"/>
    <w:pPr>
      <w:pageBreakBefore/>
      <w:numPr>
        <w:numId w:val="10"/>
      </w:numPr>
      <w:spacing w:after="200"/>
      <w:ind w:left="0"/>
      <w:outlineLvl w:val="0"/>
    </w:pPr>
  </w:style>
  <w:style w:type="paragraph" w:customStyle="1" w:styleId="TERM">
    <w:name w:val="TERM"/>
    <w:basedOn w:val="Normal"/>
    <w:next w:val="TERM-definition"/>
    <w:qFormat/>
    <w:rsid w:val="00660FD4"/>
    <w:pPr>
      <w:keepNext/>
      <w:snapToGrid w:val="0"/>
      <w:ind w:left="340" w:hanging="340"/>
    </w:pPr>
    <w:rPr>
      <w:b/>
      <w:bCs/>
    </w:rPr>
  </w:style>
  <w:style w:type="paragraph" w:customStyle="1" w:styleId="TERM-definition">
    <w:name w:val="TERM-definition"/>
    <w:basedOn w:val="Normal"/>
    <w:next w:val="TERM-number"/>
    <w:qFormat/>
    <w:rsid w:val="00660FD4"/>
    <w:pPr>
      <w:snapToGrid w:val="0"/>
      <w:spacing w:after="200"/>
    </w:pPr>
  </w:style>
  <w:style w:type="character" w:styleId="LineNumber">
    <w:name w:val="line number"/>
    <w:uiPriority w:val="29"/>
    <w:unhideWhenUsed/>
    <w:rsid w:val="00660FD4"/>
    <w:rPr>
      <w:rFonts w:ascii="Arial" w:hAnsi="Arial" w:cs="Arial"/>
      <w:spacing w:val="8"/>
      <w:sz w:val="16"/>
      <w:lang w:val="en-GB" w:eastAsia="zh-CN" w:bidi="ar-SA"/>
    </w:rPr>
  </w:style>
  <w:style w:type="paragraph" w:styleId="ListNumber3">
    <w:name w:val="List Number 3"/>
    <w:basedOn w:val="ListNumber2"/>
    <w:rsid w:val="00660FD4"/>
    <w:pPr>
      <w:numPr>
        <w:numId w:val="13"/>
      </w:numPr>
    </w:pPr>
  </w:style>
  <w:style w:type="paragraph" w:styleId="List3">
    <w:name w:val="List 3"/>
    <w:basedOn w:val="List2"/>
    <w:rsid w:val="00660FD4"/>
    <w:pPr>
      <w:tabs>
        <w:tab w:val="clear" w:pos="680"/>
        <w:tab w:val="left" w:pos="1021"/>
      </w:tabs>
      <w:ind w:left="1020"/>
    </w:pPr>
  </w:style>
  <w:style w:type="paragraph" w:styleId="ListBullet5">
    <w:name w:val="List Bullet 5"/>
    <w:basedOn w:val="ListBullet4"/>
    <w:rsid w:val="00660FD4"/>
    <w:pPr>
      <w:tabs>
        <w:tab w:val="clear" w:pos="1361"/>
        <w:tab w:val="left" w:pos="1701"/>
      </w:tabs>
      <w:ind w:left="1701"/>
    </w:pPr>
  </w:style>
  <w:style w:type="character" w:styleId="EndnoteReference">
    <w:name w:val="endnote reference"/>
    <w:rsid w:val="00660FD4"/>
    <w:rPr>
      <w:vertAlign w:val="superscript"/>
    </w:rPr>
  </w:style>
  <w:style w:type="paragraph" w:customStyle="1" w:styleId="TABFIGfootnote">
    <w:name w:val="TAB_FIG_footnote"/>
    <w:basedOn w:val="FootnoteText"/>
    <w:rsid w:val="00660FD4"/>
    <w:pPr>
      <w:tabs>
        <w:tab w:val="left" w:pos="284"/>
      </w:tabs>
      <w:spacing w:before="60" w:after="60"/>
    </w:pPr>
  </w:style>
  <w:style w:type="character" w:customStyle="1" w:styleId="Reference">
    <w:name w:val="Reference"/>
    <w:uiPriority w:val="29"/>
    <w:rsid w:val="00660FD4"/>
    <w:rPr>
      <w:rFonts w:ascii="Arial" w:hAnsi="Arial"/>
      <w:noProof/>
      <w:sz w:val="20"/>
      <w:szCs w:val="20"/>
    </w:rPr>
  </w:style>
  <w:style w:type="paragraph" w:customStyle="1" w:styleId="TABLE-cell">
    <w:name w:val="TABLE-cell"/>
    <w:basedOn w:val="PARAGRAPH"/>
    <w:qFormat/>
    <w:rsid w:val="00660FD4"/>
    <w:pPr>
      <w:spacing w:before="60" w:after="60"/>
      <w:jc w:val="left"/>
    </w:pPr>
    <w:rPr>
      <w:bCs/>
      <w:sz w:val="16"/>
    </w:rPr>
  </w:style>
  <w:style w:type="paragraph" w:styleId="List2">
    <w:name w:val="List 2"/>
    <w:basedOn w:val="List"/>
    <w:rsid w:val="00660FD4"/>
    <w:pPr>
      <w:tabs>
        <w:tab w:val="clear" w:pos="340"/>
        <w:tab w:val="left" w:pos="680"/>
      </w:tabs>
      <w:ind w:left="680"/>
    </w:pPr>
  </w:style>
  <w:style w:type="paragraph" w:styleId="ListBullet">
    <w:name w:val="List Bullet"/>
    <w:basedOn w:val="Normal"/>
    <w:qFormat/>
    <w:rsid w:val="00660FD4"/>
    <w:pPr>
      <w:numPr>
        <w:numId w:val="16"/>
      </w:numPr>
      <w:tabs>
        <w:tab w:val="clear" w:pos="360"/>
        <w:tab w:val="left" w:pos="340"/>
      </w:tabs>
      <w:snapToGrid w:val="0"/>
      <w:spacing w:after="100"/>
      <w:ind w:left="340" w:hanging="340"/>
    </w:pPr>
  </w:style>
  <w:style w:type="paragraph" w:styleId="ListBullet2">
    <w:name w:val="List Bullet 2"/>
    <w:basedOn w:val="ListBullet"/>
    <w:rsid w:val="00660FD4"/>
    <w:pPr>
      <w:numPr>
        <w:numId w:val="1"/>
      </w:numPr>
      <w:tabs>
        <w:tab w:val="clear" w:pos="700"/>
        <w:tab w:val="left" w:pos="340"/>
      </w:tabs>
      <w:ind w:left="680" w:hanging="340"/>
    </w:pPr>
  </w:style>
  <w:style w:type="paragraph" w:styleId="ListBullet3">
    <w:name w:val="List Bullet 3"/>
    <w:basedOn w:val="ListBullet2"/>
    <w:rsid w:val="00660FD4"/>
    <w:pPr>
      <w:tabs>
        <w:tab w:val="clear" w:pos="340"/>
        <w:tab w:val="left" w:pos="1021"/>
      </w:tabs>
      <w:ind w:left="1020"/>
    </w:pPr>
  </w:style>
  <w:style w:type="paragraph" w:styleId="ListBullet4">
    <w:name w:val="List Bullet 4"/>
    <w:basedOn w:val="ListBullet3"/>
    <w:rsid w:val="00660FD4"/>
    <w:pPr>
      <w:tabs>
        <w:tab w:val="clear" w:pos="1021"/>
        <w:tab w:val="left" w:pos="1361"/>
      </w:tabs>
      <w:ind w:left="1361"/>
    </w:pPr>
  </w:style>
  <w:style w:type="paragraph" w:styleId="ListContinue">
    <w:name w:val="List Continue"/>
    <w:basedOn w:val="Normal"/>
    <w:rsid w:val="00660FD4"/>
    <w:pPr>
      <w:snapToGrid w:val="0"/>
      <w:spacing w:after="100"/>
      <w:ind w:left="340"/>
    </w:pPr>
  </w:style>
  <w:style w:type="paragraph" w:styleId="ListContinue2">
    <w:name w:val="List Continue 2"/>
    <w:basedOn w:val="ListContinue"/>
    <w:rsid w:val="00660FD4"/>
    <w:pPr>
      <w:ind w:left="680"/>
    </w:pPr>
  </w:style>
  <w:style w:type="paragraph" w:styleId="ListContinue3">
    <w:name w:val="List Continue 3"/>
    <w:basedOn w:val="ListContinue2"/>
    <w:rsid w:val="00660FD4"/>
    <w:pPr>
      <w:ind w:left="1021"/>
    </w:pPr>
  </w:style>
  <w:style w:type="paragraph" w:styleId="ListContinue4">
    <w:name w:val="List Continue 4"/>
    <w:basedOn w:val="ListContinue3"/>
    <w:rsid w:val="00660FD4"/>
    <w:pPr>
      <w:ind w:left="1361"/>
    </w:pPr>
  </w:style>
  <w:style w:type="paragraph" w:styleId="ListContinue5">
    <w:name w:val="List Continue 5"/>
    <w:basedOn w:val="ListContinue4"/>
    <w:rsid w:val="00660FD4"/>
    <w:pPr>
      <w:ind w:left="1701"/>
    </w:pPr>
  </w:style>
  <w:style w:type="paragraph" w:styleId="List5">
    <w:name w:val="List 5"/>
    <w:basedOn w:val="List4"/>
    <w:rsid w:val="00660FD4"/>
    <w:pPr>
      <w:tabs>
        <w:tab w:val="clear" w:pos="1361"/>
        <w:tab w:val="left" w:pos="1701"/>
      </w:tabs>
      <w:ind w:left="1701"/>
    </w:pPr>
  </w:style>
  <w:style w:type="paragraph" w:customStyle="1" w:styleId="TERM-number">
    <w:name w:val="TERM-number"/>
    <w:basedOn w:val="Heading2"/>
    <w:next w:val="TERM"/>
    <w:qFormat/>
    <w:rsid w:val="00660FD4"/>
    <w:pPr>
      <w:spacing w:after="0"/>
      <w:ind w:left="0" w:firstLine="0"/>
      <w:outlineLvl w:val="9"/>
    </w:pPr>
  </w:style>
  <w:style w:type="character" w:customStyle="1" w:styleId="VARIABLE">
    <w:name w:val="VARIABLE"/>
    <w:rsid w:val="00660FD4"/>
    <w:rPr>
      <w:rFonts w:ascii="Times New Roman" w:hAnsi="Times New Roman"/>
      <w:i/>
      <w:iCs/>
    </w:rPr>
  </w:style>
  <w:style w:type="paragraph" w:styleId="ListNumber">
    <w:name w:val="List Number"/>
    <w:basedOn w:val="List"/>
    <w:qFormat/>
    <w:rsid w:val="00660FD4"/>
    <w:pPr>
      <w:numPr>
        <w:numId w:val="6"/>
      </w:numPr>
      <w:tabs>
        <w:tab w:val="clear" w:pos="360"/>
        <w:tab w:val="left" w:pos="340"/>
      </w:tabs>
      <w:ind w:left="340" w:hanging="340"/>
    </w:pPr>
  </w:style>
  <w:style w:type="paragraph" w:styleId="ListNumber2">
    <w:name w:val="List Number 2"/>
    <w:basedOn w:val="ListNumber"/>
    <w:rsid w:val="00660FD4"/>
    <w:pPr>
      <w:numPr>
        <w:numId w:val="12"/>
      </w:numPr>
      <w:tabs>
        <w:tab w:val="left" w:pos="340"/>
      </w:tabs>
    </w:pPr>
  </w:style>
  <w:style w:type="paragraph" w:customStyle="1" w:styleId="MAIN-TITLE">
    <w:name w:val="MAIN-TITLE"/>
    <w:basedOn w:val="Normal"/>
    <w:qFormat/>
    <w:rsid w:val="00660FD4"/>
    <w:pPr>
      <w:snapToGrid w:val="0"/>
      <w:jc w:val="center"/>
    </w:pPr>
    <w:rPr>
      <w:b/>
      <w:bCs/>
      <w:sz w:val="24"/>
      <w:szCs w:val="24"/>
    </w:rPr>
  </w:style>
  <w:style w:type="paragraph" w:customStyle="1" w:styleId="TABLE-centered">
    <w:name w:val="TABLE-centered"/>
    <w:basedOn w:val="TABLE-cell"/>
    <w:rsid w:val="00660FD4"/>
    <w:pPr>
      <w:jc w:val="center"/>
    </w:pPr>
  </w:style>
  <w:style w:type="paragraph" w:styleId="ListNumber4">
    <w:name w:val="List Number 4"/>
    <w:basedOn w:val="ListNumber3"/>
    <w:rsid w:val="00660FD4"/>
    <w:pPr>
      <w:numPr>
        <w:numId w:val="14"/>
      </w:numPr>
    </w:pPr>
  </w:style>
  <w:style w:type="paragraph" w:styleId="ListNumber5">
    <w:name w:val="List Number 5"/>
    <w:basedOn w:val="ListNumber4"/>
    <w:rsid w:val="00660FD4"/>
    <w:pPr>
      <w:numPr>
        <w:numId w:val="15"/>
      </w:numPr>
    </w:pPr>
  </w:style>
  <w:style w:type="paragraph" w:styleId="TableofFigures">
    <w:name w:val="table of figures"/>
    <w:basedOn w:val="TOC1"/>
    <w:uiPriority w:val="99"/>
    <w:rsid w:val="00660FD4"/>
    <w:pPr>
      <w:ind w:left="0" w:firstLine="0"/>
    </w:pPr>
  </w:style>
  <w:style w:type="paragraph" w:styleId="BlockText">
    <w:name w:val="Block Text"/>
    <w:basedOn w:val="Normal"/>
    <w:uiPriority w:val="59"/>
    <w:rsid w:val="00660FD4"/>
    <w:pPr>
      <w:spacing w:after="120"/>
      <w:ind w:left="1440" w:right="1440"/>
    </w:pPr>
  </w:style>
  <w:style w:type="paragraph" w:customStyle="1" w:styleId="AMD-Heading2">
    <w:name w:val="AMD-Heading2..."/>
    <w:basedOn w:val="PARAGRAPH"/>
    <w:next w:val="PARAGRAPH"/>
    <w:rsid w:val="00660FD4"/>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660FD4"/>
    <w:pPr>
      <w:numPr>
        <w:ilvl w:val="1"/>
        <w:numId w:val="10"/>
      </w:numPr>
      <w:outlineLvl w:val="1"/>
    </w:pPr>
  </w:style>
  <w:style w:type="paragraph" w:customStyle="1" w:styleId="ANNEX-heading2">
    <w:name w:val="ANNEX-heading2"/>
    <w:basedOn w:val="Heading2"/>
    <w:next w:val="PARAGRAPH"/>
    <w:qFormat/>
    <w:rsid w:val="00660FD4"/>
    <w:pPr>
      <w:numPr>
        <w:ilvl w:val="2"/>
        <w:numId w:val="10"/>
      </w:numPr>
      <w:outlineLvl w:val="2"/>
    </w:pPr>
  </w:style>
  <w:style w:type="paragraph" w:customStyle="1" w:styleId="ANNEX-heading3">
    <w:name w:val="ANNEX-heading3"/>
    <w:basedOn w:val="Heading3"/>
    <w:next w:val="PARAGRAPH"/>
    <w:rsid w:val="00660FD4"/>
    <w:pPr>
      <w:numPr>
        <w:ilvl w:val="3"/>
        <w:numId w:val="10"/>
      </w:numPr>
      <w:outlineLvl w:val="3"/>
    </w:pPr>
  </w:style>
  <w:style w:type="paragraph" w:customStyle="1" w:styleId="ANNEX-heading4">
    <w:name w:val="ANNEX-heading4"/>
    <w:basedOn w:val="Heading4"/>
    <w:next w:val="PARAGRAPH"/>
    <w:rsid w:val="00660FD4"/>
    <w:pPr>
      <w:numPr>
        <w:ilvl w:val="4"/>
        <w:numId w:val="10"/>
      </w:numPr>
      <w:outlineLvl w:val="4"/>
    </w:pPr>
  </w:style>
  <w:style w:type="paragraph" w:customStyle="1" w:styleId="ANNEX-heading5">
    <w:name w:val="ANNEX-heading5"/>
    <w:basedOn w:val="Heading5"/>
    <w:next w:val="PARAGRAPH"/>
    <w:rsid w:val="00660FD4"/>
    <w:pPr>
      <w:numPr>
        <w:ilvl w:val="5"/>
        <w:numId w:val="10"/>
      </w:numPr>
      <w:outlineLvl w:val="5"/>
    </w:pPr>
  </w:style>
  <w:style w:type="character" w:customStyle="1" w:styleId="SUPerscript">
    <w:name w:val="SUPerscript"/>
    <w:rsid w:val="00660FD4"/>
    <w:rPr>
      <w:kern w:val="0"/>
      <w:position w:val="6"/>
      <w:sz w:val="16"/>
      <w:szCs w:val="16"/>
    </w:rPr>
  </w:style>
  <w:style w:type="character" w:customStyle="1" w:styleId="SUBscript">
    <w:name w:val="SUBscript"/>
    <w:rsid w:val="00660FD4"/>
    <w:rPr>
      <w:kern w:val="0"/>
      <w:position w:val="-6"/>
      <w:sz w:val="16"/>
      <w:szCs w:val="16"/>
    </w:rPr>
  </w:style>
  <w:style w:type="paragraph" w:customStyle="1" w:styleId="ListDash">
    <w:name w:val="List Dash"/>
    <w:basedOn w:val="ListBullet"/>
    <w:qFormat/>
    <w:rsid w:val="00660FD4"/>
    <w:pPr>
      <w:numPr>
        <w:numId w:val="5"/>
      </w:numPr>
    </w:pPr>
  </w:style>
  <w:style w:type="paragraph" w:customStyle="1" w:styleId="TERM-number3">
    <w:name w:val="TERM-number 3"/>
    <w:basedOn w:val="Heading3"/>
    <w:next w:val="TERM"/>
    <w:rsid w:val="00660FD4"/>
    <w:pPr>
      <w:spacing w:after="0"/>
      <w:ind w:left="0" w:firstLine="0"/>
      <w:outlineLvl w:val="9"/>
    </w:pPr>
  </w:style>
  <w:style w:type="character" w:customStyle="1" w:styleId="SMALLCAPS">
    <w:name w:val="SMALL CAPS"/>
    <w:rsid w:val="00660FD4"/>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660FD4"/>
    <w:pPr>
      <w:spacing w:after="200"/>
      <w:ind w:left="0" w:firstLine="0"/>
      <w:jc w:val="both"/>
      <w:outlineLvl w:val="9"/>
    </w:pPr>
    <w:rPr>
      <w:b w:val="0"/>
    </w:rPr>
  </w:style>
  <w:style w:type="paragraph" w:customStyle="1" w:styleId="ListDash2">
    <w:name w:val="List Dash 2"/>
    <w:basedOn w:val="ListBullet2"/>
    <w:rsid w:val="00660FD4"/>
    <w:pPr>
      <w:numPr>
        <w:numId w:val="2"/>
      </w:numPr>
      <w:tabs>
        <w:tab w:val="clear" w:pos="340"/>
      </w:tabs>
    </w:pPr>
  </w:style>
  <w:style w:type="paragraph" w:customStyle="1" w:styleId="NumberedPARAlevel2">
    <w:name w:val="Numbered PARA (level 2)"/>
    <w:basedOn w:val="Heading2"/>
    <w:next w:val="PARAGRAPH"/>
    <w:rsid w:val="00660FD4"/>
    <w:pPr>
      <w:spacing w:after="200"/>
      <w:ind w:left="0" w:firstLine="0"/>
      <w:jc w:val="both"/>
      <w:outlineLvl w:val="9"/>
    </w:pPr>
    <w:rPr>
      <w:b w:val="0"/>
    </w:rPr>
  </w:style>
  <w:style w:type="paragraph" w:customStyle="1" w:styleId="ListDash3">
    <w:name w:val="List Dash 3"/>
    <w:basedOn w:val="Normal"/>
    <w:rsid w:val="00660FD4"/>
    <w:pPr>
      <w:numPr>
        <w:numId w:val="4"/>
      </w:numPr>
      <w:tabs>
        <w:tab w:val="clear" w:pos="340"/>
        <w:tab w:val="left" w:pos="1021"/>
      </w:tabs>
      <w:snapToGrid w:val="0"/>
      <w:spacing w:after="100"/>
      <w:ind w:left="1020"/>
    </w:pPr>
  </w:style>
  <w:style w:type="paragraph" w:customStyle="1" w:styleId="ListDash4">
    <w:name w:val="List Dash 4"/>
    <w:basedOn w:val="Normal"/>
    <w:rsid w:val="00660FD4"/>
    <w:pPr>
      <w:numPr>
        <w:numId w:val="3"/>
      </w:numPr>
      <w:snapToGrid w:val="0"/>
      <w:spacing w:after="100"/>
    </w:pPr>
  </w:style>
  <w:style w:type="character" w:customStyle="1" w:styleId="PARAGRAPHChar">
    <w:name w:val="PARAGRAPH Char"/>
    <w:link w:val="PARAGRAPH"/>
    <w:rsid w:val="00660FD4"/>
    <w:rPr>
      <w:rFonts w:ascii="Arial" w:hAnsi="Arial" w:cs="Arial"/>
      <w:spacing w:val="8"/>
      <w:lang w:val="en-GB" w:eastAsia="zh-CN"/>
    </w:rPr>
  </w:style>
  <w:style w:type="character" w:customStyle="1" w:styleId="Heading1Char">
    <w:name w:val="Heading 1 Char"/>
    <w:link w:val="Heading1"/>
    <w:rsid w:val="00ED16E1"/>
    <w:rPr>
      <w:rFonts w:ascii="Arial" w:hAnsi="Arial" w:cs="Arial"/>
      <w:b/>
      <w:bCs/>
      <w:spacing w:val="8"/>
      <w:sz w:val="22"/>
      <w:szCs w:val="22"/>
      <w:lang w:val="en-GB" w:eastAsia="zh-CN"/>
    </w:rPr>
  </w:style>
  <w:style w:type="character" w:customStyle="1" w:styleId="Heading2Char">
    <w:name w:val="Heading 2 Char"/>
    <w:link w:val="Heading2"/>
    <w:rsid w:val="00ED16E1"/>
    <w:rPr>
      <w:rFonts w:ascii="Arial" w:hAnsi="Arial" w:cs="Arial"/>
      <w:b/>
      <w:bCs/>
      <w:spacing w:val="8"/>
      <w:lang w:val="en-GB" w:eastAsia="zh-CN"/>
    </w:rPr>
  </w:style>
  <w:style w:type="character" w:customStyle="1" w:styleId="Heading3Char">
    <w:name w:val="Heading 3 Char"/>
    <w:link w:val="Heading3"/>
    <w:rsid w:val="00ED16E1"/>
    <w:rPr>
      <w:rFonts w:ascii="Arial" w:hAnsi="Arial" w:cs="Arial"/>
      <w:b/>
      <w:bCs/>
      <w:spacing w:val="8"/>
      <w:lang w:val="en-GB" w:eastAsia="zh-CN"/>
    </w:rPr>
  </w:style>
  <w:style w:type="character" w:customStyle="1" w:styleId="Heading4Char">
    <w:name w:val="Heading 4 Char"/>
    <w:link w:val="Heading4"/>
    <w:rsid w:val="00ED16E1"/>
    <w:rPr>
      <w:rFonts w:ascii="Arial" w:hAnsi="Arial" w:cs="Arial"/>
      <w:b/>
      <w:bCs/>
      <w:spacing w:val="8"/>
      <w:lang w:val="en-GB" w:eastAsia="zh-CN"/>
    </w:rPr>
  </w:style>
  <w:style w:type="character" w:customStyle="1" w:styleId="Heading5Char">
    <w:name w:val="Heading 5 Char"/>
    <w:link w:val="Heading5"/>
    <w:rsid w:val="00ED16E1"/>
    <w:rPr>
      <w:rFonts w:ascii="Arial" w:hAnsi="Arial" w:cs="Arial"/>
      <w:b/>
      <w:bCs/>
      <w:spacing w:val="8"/>
      <w:lang w:val="en-GB" w:eastAsia="zh-CN"/>
    </w:rPr>
  </w:style>
  <w:style w:type="character" w:customStyle="1" w:styleId="Heading6Char">
    <w:name w:val="Heading 6 Char"/>
    <w:link w:val="Heading6"/>
    <w:rsid w:val="00ED16E1"/>
    <w:rPr>
      <w:rFonts w:ascii="Arial" w:hAnsi="Arial" w:cs="Arial"/>
      <w:b/>
      <w:bCs/>
      <w:spacing w:val="8"/>
      <w:lang w:val="en-GB" w:eastAsia="zh-CN"/>
    </w:rPr>
  </w:style>
  <w:style w:type="character" w:customStyle="1" w:styleId="Heading7Char">
    <w:name w:val="Heading 7 Char"/>
    <w:link w:val="Heading7"/>
    <w:rsid w:val="00ED16E1"/>
    <w:rPr>
      <w:rFonts w:ascii="Arial" w:hAnsi="Arial" w:cs="Arial"/>
      <w:b/>
      <w:bCs/>
      <w:spacing w:val="8"/>
      <w:lang w:val="en-GB" w:eastAsia="zh-CN"/>
    </w:rPr>
  </w:style>
  <w:style w:type="character" w:customStyle="1" w:styleId="Heading8Char">
    <w:name w:val="Heading 8 Char"/>
    <w:link w:val="Heading8"/>
    <w:rsid w:val="00ED16E1"/>
    <w:rPr>
      <w:rFonts w:ascii="Arial" w:hAnsi="Arial" w:cs="Arial"/>
      <w:b/>
      <w:bCs/>
      <w:spacing w:val="8"/>
      <w:lang w:val="en-GB" w:eastAsia="zh-CN"/>
    </w:rPr>
  </w:style>
  <w:style w:type="character" w:customStyle="1" w:styleId="Heading9Char">
    <w:name w:val="Heading 9 Char"/>
    <w:link w:val="Heading9"/>
    <w:rsid w:val="00ED16E1"/>
    <w:rPr>
      <w:rFonts w:ascii="Arial" w:hAnsi="Arial" w:cs="Arial"/>
      <w:b/>
      <w:bCs/>
      <w:spacing w:val="8"/>
      <w:lang w:val="en-GB" w:eastAsia="zh-CN"/>
    </w:rPr>
  </w:style>
  <w:style w:type="character" w:customStyle="1" w:styleId="TitleChar">
    <w:name w:val="Title Char"/>
    <w:link w:val="Title"/>
    <w:rsid w:val="00ED16E1"/>
    <w:rPr>
      <w:rFonts w:ascii="Arial" w:hAnsi="Arial" w:cs="Arial"/>
      <w:b/>
      <w:bCs/>
      <w:spacing w:val="8"/>
      <w:kern w:val="28"/>
      <w:sz w:val="24"/>
      <w:szCs w:val="24"/>
      <w:lang w:val="en-GB" w:eastAsia="zh-CN"/>
    </w:rPr>
  </w:style>
  <w:style w:type="paragraph" w:styleId="Subtitle">
    <w:name w:val="Subtitle"/>
    <w:basedOn w:val="Normal"/>
    <w:next w:val="Normal"/>
    <w:link w:val="SubtitleChar"/>
    <w:uiPriority w:val="11"/>
    <w:qFormat/>
    <w:rsid w:val="00ED16E1"/>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ED16E1"/>
    <w:rPr>
      <w:rFonts w:ascii="Cambria" w:eastAsia="Times New Roman" w:hAnsi="Cambria" w:cs="Times New Roman"/>
      <w:spacing w:val="8"/>
      <w:sz w:val="24"/>
      <w:szCs w:val="24"/>
      <w:lang w:val="en-GB" w:eastAsia="zh-CN"/>
    </w:rPr>
  </w:style>
  <w:style w:type="character" w:styleId="Emphasis">
    <w:name w:val="Emphasis"/>
    <w:qFormat/>
    <w:rsid w:val="00660FD4"/>
    <w:rPr>
      <w:i/>
      <w:iCs/>
    </w:rPr>
  </w:style>
  <w:style w:type="paragraph" w:styleId="NoSpacing">
    <w:name w:val="No Spacing"/>
    <w:uiPriority w:val="1"/>
    <w:qFormat/>
    <w:rsid w:val="00660FD4"/>
    <w:pPr>
      <w:jc w:val="both"/>
    </w:pPr>
    <w:rPr>
      <w:rFonts w:ascii="Arial" w:hAnsi="Arial" w:cs="Arial"/>
      <w:spacing w:val="8"/>
      <w:lang w:val="en-GB" w:eastAsia="zh-CN"/>
    </w:rPr>
  </w:style>
  <w:style w:type="paragraph" w:styleId="ListParagraph">
    <w:name w:val="List Paragraph"/>
    <w:basedOn w:val="Normal"/>
    <w:uiPriority w:val="34"/>
    <w:qFormat/>
    <w:rsid w:val="00660FD4"/>
    <w:pPr>
      <w:ind w:left="567"/>
    </w:pPr>
  </w:style>
  <w:style w:type="paragraph" w:styleId="Quote">
    <w:name w:val="Quote"/>
    <w:basedOn w:val="Normal"/>
    <w:next w:val="Normal"/>
    <w:link w:val="QuoteChar"/>
    <w:uiPriority w:val="29"/>
    <w:qFormat/>
    <w:rsid w:val="00ED16E1"/>
    <w:rPr>
      <w:rFonts w:cs="Times New Roman"/>
      <w:i/>
      <w:iCs/>
      <w:color w:val="000000"/>
    </w:rPr>
  </w:style>
  <w:style w:type="character" w:customStyle="1" w:styleId="QuoteChar">
    <w:name w:val="Quote Char"/>
    <w:link w:val="Quote"/>
    <w:uiPriority w:val="29"/>
    <w:rsid w:val="00ED16E1"/>
    <w:rPr>
      <w:rFonts w:ascii="Arial" w:hAnsi="Arial" w:cs="Arial"/>
      <w:i/>
      <w:iCs/>
      <w:color w:val="000000"/>
      <w:spacing w:val="8"/>
      <w:lang w:val="en-GB" w:eastAsia="zh-CN"/>
    </w:rPr>
  </w:style>
  <w:style w:type="paragraph" w:styleId="IntenseQuote">
    <w:name w:val="Intense Quote"/>
    <w:basedOn w:val="Normal"/>
    <w:next w:val="Normal"/>
    <w:link w:val="IntenseQuoteChar"/>
    <w:uiPriority w:val="30"/>
    <w:qFormat/>
    <w:rsid w:val="00ED16E1"/>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ED16E1"/>
    <w:rPr>
      <w:rFonts w:ascii="Arial" w:hAnsi="Arial" w:cs="Arial"/>
      <w:b/>
      <w:bCs/>
      <w:i/>
      <w:iCs/>
      <w:color w:val="4F81BD"/>
      <w:spacing w:val="8"/>
      <w:lang w:val="en-GB" w:eastAsia="zh-CN"/>
    </w:rPr>
  </w:style>
  <w:style w:type="character" w:styleId="SubtleEmphasis">
    <w:name w:val="Subtle Emphasis"/>
    <w:uiPriority w:val="19"/>
    <w:qFormat/>
    <w:rsid w:val="00ED16E1"/>
    <w:rPr>
      <w:i/>
      <w:iCs/>
      <w:color w:val="808080"/>
    </w:rPr>
  </w:style>
  <w:style w:type="character" w:styleId="IntenseEmphasis">
    <w:name w:val="Intense Emphasis"/>
    <w:qFormat/>
    <w:rsid w:val="00660FD4"/>
    <w:rPr>
      <w:b/>
      <w:bCs/>
      <w:i/>
      <w:iCs/>
      <w:color w:val="auto"/>
    </w:rPr>
  </w:style>
  <w:style w:type="character" w:styleId="SubtleReference">
    <w:name w:val="Subtle Reference"/>
    <w:uiPriority w:val="31"/>
    <w:qFormat/>
    <w:rsid w:val="00ED16E1"/>
    <w:rPr>
      <w:smallCaps/>
      <w:color w:val="C0504D"/>
      <w:u w:val="single"/>
    </w:rPr>
  </w:style>
  <w:style w:type="character" w:styleId="IntenseReference">
    <w:name w:val="Intense Reference"/>
    <w:uiPriority w:val="32"/>
    <w:qFormat/>
    <w:rsid w:val="00ED16E1"/>
    <w:rPr>
      <w:b/>
      <w:bCs/>
      <w:smallCaps/>
      <w:color w:val="C0504D"/>
      <w:spacing w:val="5"/>
      <w:u w:val="single"/>
    </w:rPr>
  </w:style>
  <w:style w:type="character" w:styleId="BookTitle">
    <w:name w:val="Book Title"/>
    <w:uiPriority w:val="33"/>
    <w:qFormat/>
    <w:rsid w:val="00ED16E1"/>
    <w:rPr>
      <w:b/>
      <w:bCs/>
      <w:smallCaps/>
      <w:spacing w:val="5"/>
    </w:rPr>
  </w:style>
  <w:style w:type="paragraph" w:styleId="TOCHeading">
    <w:name w:val="TOC Heading"/>
    <w:basedOn w:val="Heading1"/>
    <w:next w:val="Normal"/>
    <w:uiPriority w:val="39"/>
    <w:qFormat/>
    <w:rsid w:val="00660FD4"/>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660FD4"/>
    <w:rPr>
      <w:b/>
      <w:bCs/>
    </w:rPr>
  </w:style>
  <w:style w:type="paragraph" w:customStyle="1" w:styleId="CODE-TableCell">
    <w:name w:val="CODE-TableCell"/>
    <w:basedOn w:val="CODE"/>
    <w:qFormat/>
    <w:rsid w:val="00660FD4"/>
    <w:rPr>
      <w:sz w:val="16"/>
    </w:rPr>
  </w:style>
  <w:style w:type="paragraph" w:customStyle="1" w:styleId="PARAEQUATION">
    <w:name w:val="PARAEQUATION"/>
    <w:basedOn w:val="Normal"/>
    <w:next w:val="PARAGRAPH"/>
    <w:qFormat/>
    <w:rsid w:val="00660FD4"/>
    <w:pPr>
      <w:tabs>
        <w:tab w:val="center" w:pos="4536"/>
        <w:tab w:val="right" w:pos="9072"/>
      </w:tabs>
      <w:snapToGrid w:val="0"/>
      <w:spacing w:before="200" w:after="200"/>
    </w:pPr>
  </w:style>
  <w:style w:type="paragraph" w:customStyle="1" w:styleId="TERM-deprecated">
    <w:name w:val="TERM-deprecated"/>
    <w:basedOn w:val="TERM"/>
    <w:next w:val="TERM-definition"/>
    <w:qFormat/>
    <w:rsid w:val="00660FD4"/>
    <w:rPr>
      <w:b w:val="0"/>
    </w:rPr>
  </w:style>
  <w:style w:type="paragraph" w:customStyle="1" w:styleId="TERM-admitted">
    <w:name w:val="TERM-admitted"/>
    <w:basedOn w:val="TERM"/>
    <w:next w:val="TERM-definition"/>
    <w:qFormat/>
    <w:rsid w:val="00660FD4"/>
    <w:rPr>
      <w:b w:val="0"/>
    </w:rPr>
  </w:style>
  <w:style w:type="paragraph" w:customStyle="1" w:styleId="TERM-note">
    <w:name w:val="TERM-note"/>
    <w:basedOn w:val="NOTE"/>
    <w:next w:val="TERM-number"/>
    <w:qFormat/>
    <w:rsid w:val="00660FD4"/>
  </w:style>
  <w:style w:type="paragraph" w:customStyle="1" w:styleId="EXAMPLE">
    <w:name w:val="EXAMPLE"/>
    <w:basedOn w:val="NOTE"/>
    <w:next w:val="PARAGRAPH"/>
    <w:qFormat/>
    <w:rsid w:val="00660FD4"/>
  </w:style>
  <w:style w:type="paragraph" w:customStyle="1" w:styleId="TERM-example">
    <w:name w:val="TERM-example"/>
    <w:basedOn w:val="EXAMPLE"/>
    <w:next w:val="TERM-number"/>
    <w:qFormat/>
    <w:rsid w:val="00660FD4"/>
  </w:style>
  <w:style w:type="paragraph" w:customStyle="1" w:styleId="TERM-source">
    <w:name w:val="TERM-source"/>
    <w:basedOn w:val="Normal"/>
    <w:next w:val="TERM-number"/>
    <w:qFormat/>
    <w:rsid w:val="00660FD4"/>
    <w:pPr>
      <w:snapToGrid w:val="0"/>
      <w:spacing w:before="100" w:after="200"/>
    </w:pPr>
  </w:style>
  <w:style w:type="paragraph" w:customStyle="1" w:styleId="TERM-number4">
    <w:name w:val="TERM-number 4"/>
    <w:basedOn w:val="Heading4"/>
    <w:next w:val="TERM"/>
    <w:qFormat/>
    <w:rsid w:val="00660FD4"/>
    <w:pPr>
      <w:spacing w:after="0"/>
      <w:outlineLvl w:val="9"/>
    </w:pPr>
  </w:style>
  <w:style w:type="character" w:customStyle="1" w:styleId="SMALLCAPSemphasis">
    <w:name w:val="SMALL CAPS emphasis"/>
    <w:qFormat/>
    <w:rsid w:val="00660FD4"/>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660FD4"/>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660FD4"/>
    <w:pPr>
      <w:numPr>
        <w:numId w:val="7"/>
      </w:numPr>
    </w:pPr>
  </w:style>
  <w:style w:type="paragraph" w:customStyle="1" w:styleId="ListNumberalt">
    <w:name w:val="List Number alt"/>
    <w:basedOn w:val="Normal"/>
    <w:qFormat/>
    <w:rsid w:val="00660FD4"/>
    <w:pPr>
      <w:numPr>
        <w:numId w:val="8"/>
      </w:numPr>
      <w:tabs>
        <w:tab w:val="left" w:pos="357"/>
      </w:tabs>
      <w:snapToGrid w:val="0"/>
      <w:spacing w:after="100"/>
    </w:pPr>
  </w:style>
  <w:style w:type="paragraph" w:customStyle="1" w:styleId="ListNumberalt2">
    <w:name w:val="List Number alt 2"/>
    <w:basedOn w:val="ListNumberalt"/>
    <w:qFormat/>
    <w:rsid w:val="00660FD4"/>
    <w:pPr>
      <w:numPr>
        <w:ilvl w:val="1"/>
      </w:numPr>
      <w:tabs>
        <w:tab w:val="clear" w:pos="357"/>
        <w:tab w:val="left" w:pos="680"/>
      </w:tabs>
      <w:ind w:left="675" w:hanging="318"/>
    </w:pPr>
  </w:style>
  <w:style w:type="paragraph" w:customStyle="1" w:styleId="ListNumberalt3">
    <w:name w:val="List Number alt 3"/>
    <w:basedOn w:val="ListNumberalt2"/>
    <w:qFormat/>
    <w:rsid w:val="00660FD4"/>
    <w:pPr>
      <w:numPr>
        <w:ilvl w:val="2"/>
      </w:numPr>
    </w:pPr>
  </w:style>
  <w:style w:type="character" w:customStyle="1" w:styleId="SUBscript-small">
    <w:name w:val="SUBscript-small"/>
    <w:qFormat/>
    <w:rsid w:val="00660FD4"/>
    <w:rPr>
      <w:kern w:val="0"/>
      <w:position w:val="-6"/>
      <w:sz w:val="12"/>
      <w:szCs w:val="16"/>
    </w:rPr>
  </w:style>
  <w:style w:type="character" w:customStyle="1" w:styleId="SUPerscript-small">
    <w:name w:val="SUPerscript-small"/>
    <w:qFormat/>
    <w:rsid w:val="00660FD4"/>
    <w:rPr>
      <w:kern w:val="0"/>
      <w:position w:val="6"/>
      <w:sz w:val="12"/>
      <w:szCs w:val="16"/>
    </w:rPr>
  </w:style>
  <w:style w:type="paragraph" w:customStyle="1" w:styleId="CODE">
    <w:name w:val="CODE"/>
    <w:basedOn w:val="Normal"/>
    <w:rsid w:val="00660FD4"/>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660FD4"/>
    <w:pPr>
      <w:keepNext/>
      <w:snapToGrid w:val="0"/>
      <w:spacing w:before="100" w:after="200"/>
      <w:jc w:val="center"/>
    </w:pPr>
  </w:style>
  <w:style w:type="paragraph" w:customStyle="1" w:styleId="IECINSTRUCTIONS">
    <w:name w:val="IEC_INSTRUCTIONS"/>
    <w:basedOn w:val="Normal"/>
    <w:uiPriority w:val="99"/>
    <w:qFormat/>
    <w:rsid w:val="00660FD4"/>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660FD4"/>
    <w:pPr>
      <w:numPr>
        <w:numId w:val="9"/>
      </w:numPr>
    </w:pPr>
  </w:style>
  <w:style w:type="numbering" w:customStyle="1" w:styleId="Headings">
    <w:name w:val="Headings"/>
    <w:rsid w:val="00660FD4"/>
    <w:pPr>
      <w:numPr>
        <w:numId w:val="11"/>
      </w:numPr>
    </w:pPr>
  </w:style>
  <w:style w:type="paragraph" w:styleId="Bibliography">
    <w:name w:val="Bibliography"/>
    <w:basedOn w:val="Normal"/>
    <w:next w:val="Normal"/>
    <w:uiPriority w:val="37"/>
    <w:semiHidden/>
    <w:unhideWhenUsed/>
    <w:rsid w:val="00660FD4"/>
  </w:style>
  <w:style w:type="paragraph" w:styleId="EnvelopeAddress">
    <w:name w:val="envelope address"/>
    <w:basedOn w:val="Normal"/>
    <w:uiPriority w:val="99"/>
    <w:unhideWhenUsed/>
    <w:rsid w:val="00660FD4"/>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660FD4"/>
    <w:rPr>
      <w:rFonts w:ascii="Cambria" w:eastAsia="MS Gothic" w:hAnsi="Cambria" w:cs="Times New Roman"/>
    </w:rPr>
  </w:style>
  <w:style w:type="paragraph" w:styleId="Index1">
    <w:name w:val="index 1"/>
    <w:basedOn w:val="Normal"/>
    <w:next w:val="Normal"/>
    <w:autoRedefine/>
    <w:uiPriority w:val="99"/>
    <w:unhideWhenUsed/>
    <w:rsid w:val="00660FD4"/>
    <w:pPr>
      <w:ind w:left="200" w:hanging="200"/>
    </w:pPr>
  </w:style>
  <w:style w:type="paragraph" w:styleId="Index2">
    <w:name w:val="index 2"/>
    <w:basedOn w:val="Normal"/>
    <w:next w:val="Normal"/>
    <w:autoRedefine/>
    <w:uiPriority w:val="99"/>
    <w:unhideWhenUsed/>
    <w:rsid w:val="00660FD4"/>
    <w:pPr>
      <w:ind w:left="400" w:hanging="200"/>
    </w:pPr>
  </w:style>
  <w:style w:type="paragraph" w:styleId="Index3">
    <w:name w:val="index 3"/>
    <w:basedOn w:val="Normal"/>
    <w:next w:val="Normal"/>
    <w:autoRedefine/>
    <w:uiPriority w:val="99"/>
    <w:unhideWhenUsed/>
    <w:rsid w:val="00660FD4"/>
    <w:pPr>
      <w:ind w:left="600" w:hanging="200"/>
    </w:pPr>
  </w:style>
  <w:style w:type="paragraph" w:styleId="Index4">
    <w:name w:val="index 4"/>
    <w:basedOn w:val="Normal"/>
    <w:next w:val="Normal"/>
    <w:autoRedefine/>
    <w:uiPriority w:val="99"/>
    <w:unhideWhenUsed/>
    <w:rsid w:val="00660FD4"/>
    <w:pPr>
      <w:ind w:left="800" w:hanging="200"/>
    </w:pPr>
  </w:style>
  <w:style w:type="paragraph" w:styleId="Index5">
    <w:name w:val="index 5"/>
    <w:basedOn w:val="Normal"/>
    <w:next w:val="Normal"/>
    <w:autoRedefine/>
    <w:uiPriority w:val="99"/>
    <w:unhideWhenUsed/>
    <w:rsid w:val="00660FD4"/>
    <w:pPr>
      <w:ind w:left="1000" w:hanging="200"/>
    </w:pPr>
  </w:style>
  <w:style w:type="paragraph" w:styleId="Index6">
    <w:name w:val="index 6"/>
    <w:basedOn w:val="Normal"/>
    <w:next w:val="Normal"/>
    <w:autoRedefine/>
    <w:uiPriority w:val="99"/>
    <w:unhideWhenUsed/>
    <w:rsid w:val="00660FD4"/>
    <w:pPr>
      <w:ind w:left="1200" w:hanging="200"/>
    </w:pPr>
  </w:style>
  <w:style w:type="paragraph" w:styleId="Index7">
    <w:name w:val="index 7"/>
    <w:basedOn w:val="Normal"/>
    <w:next w:val="Normal"/>
    <w:autoRedefine/>
    <w:uiPriority w:val="99"/>
    <w:unhideWhenUsed/>
    <w:rsid w:val="00660FD4"/>
    <w:pPr>
      <w:ind w:left="1400" w:hanging="200"/>
    </w:pPr>
  </w:style>
  <w:style w:type="paragraph" w:styleId="Index8">
    <w:name w:val="index 8"/>
    <w:basedOn w:val="Normal"/>
    <w:next w:val="Normal"/>
    <w:autoRedefine/>
    <w:uiPriority w:val="99"/>
    <w:unhideWhenUsed/>
    <w:rsid w:val="00660FD4"/>
    <w:pPr>
      <w:ind w:left="1600" w:hanging="200"/>
    </w:pPr>
  </w:style>
  <w:style w:type="paragraph" w:styleId="Index9">
    <w:name w:val="index 9"/>
    <w:basedOn w:val="Normal"/>
    <w:next w:val="Normal"/>
    <w:autoRedefine/>
    <w:uiPriority w:val="99"/>
    <w:unhideWhenUsed/>
    <w:rsid w:val="00660FD4"/>
    <w:pPr>
      <w:ind w:left="1800" w:hanging="200"/>
    </w:pPr>
  </w:style>
  <w:style w:type="paragraph" w:styleId="IndexHeading">
    <w:name w:val="index heading"/>
    <w:basedOn w:val="Normal"/>
    <w:next w:val="Index1"/>
    <w:uiPriority w:val="99"/>
    <w:unhideWhenUsed/>
    <w:rsid w:val="00660FD4"/>
    <w:rPr>
      <w:rFonts w:ascii="Cambria" w:eastAsia="MS Gothic" w:hAnsi="Cambria" w:cs="Times New Roman"/>
      <w:b/>
      <w:bCs/>
    </w:rPr>
  </w:style>
  <w:style w:type="paragraph" w:styleId="NormalWeb">
    <w:name w:val="Normal (Web)"/>
    <w:basedOn w:val="Normal"/>
    <w:uiPriority w:val="99"/>
    <w:unhideWhenUsed/>
    <w:rsid w:val="00660FD4"/>
    <w:rPr>
      <w:rFonts w:ascii="Times New Roman" w:hAnsi="Times New Roman" w:cs="Times New Roman"/>
      <w:sz w:val="24"/>
      <w:szCs w:val="24"/>
    </w:rPr>
  </w:style>
  <w:style w:type="paragraph" w:styleId="NormalIndent">
    <w:name w:val="Normal Indent"/>
    <w:basedOn w:val="Normal"/>
    <w:uiPriority w:val="99"/>
    <w:unhideWhenUsed/>
    <w:rsid w:val="00660FD4"/>
    <w:pPr>
      <w:ind w:left="567"/>
    </w:pPr>
  </w:style>
  <w:style w:type="paragraph" w:styleId="TableofAuthorities">
    <w:name w:val="table of authorities"/>
    <w:basedOn w:val="Normal"/>
    <w:next w:val="Normal"/>
    <w:uiPriority w:val="99"/>
    <w:unhideWhenUsed/>
    <w:rsid w:val="00660FD4"/>
    <w:pPr>
      <w:ind w:left="200" w:hanging="200"/>
    </w:pPr>
  </w:style>
  <w:style w:type="paragraph" w:styleId="TOAHeading">
    <w:name w:val="toa heading"/>
    <w:basedOn w:val="Normal"/>
    <w:next w:val="Normal"/>
    <w:uiPriority w:val="99"/>
    <w:unhideWhenUsed/>
    <w:rsid w:val="00660FD4"/>
    <w:pPr>
      <w:spacing w:before="120"/>
    </w:pPr>
    <w:rPr>
      <w:rFonts w:ascii="Cambria" w:eastAsia="MS Gothic" w:hAnsi="Cambria" w:cs="Times New Roman"/>
      <w:b/>
      <w:bCs/>
      <w:sz w:val="24"/>
      <w:szCs w:val="24"/>
    </w:rPr>
  </w:style>
  <w:style w:type="table" w:customStyle="1" w:styleId="TableGrid1">
    <w:name w:val="Table Grid1"/>
    <w:basedOn w:val="TableNormal"/>
    <w:next w:val="TableGrid"/>
    <w:uiPriority w:val="59"/>
    <w:rsid w:val="00E14A93"/>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29"/>
    <w:rsid w:val="00F23B2F"/>
    <w:rPr>
      <w:rFonts w:ascii="Arial" w:hAnsi="Arial" w:cs="Arial"/>
      <w:spacing w:val="8"/>
      <w:lang w:val="en-GB" w:eastAsia="zh-CN"/>
    </w:rPr>
  </w:style>
  <w:style w:type="paragraph" w:customStyle="1" w:styleId="NumberedPARAlevel4">
    <w:name w:val="Numbered PARA (level 4)"/>
    <w:basedOn w:val="Heading4"/>
    <w:qFormat/>
    <w:rsid w:val="00660FD4"/>
    <w:pPr>
      <w:ind w:left="0" w:firstLine="0"/>
      <w:jc w:val="both"/>
    </w:pPr>
    <w:rPr>
      <w:b w:val="0"/>
    </w:rPr>
  </w:style>
  <w:style w:type="character" w:customStyle="1" w:styleId="UnresolvedMention1">
    <w:name w:val="Unresolved Mention1"/>
    <w:uiPriority w:val="99"/>
    <w:semiHidden/>
    <w:unhideWhenUsed/>
    <w:rsid w:val="00443161"/>
    <w:rPr>
      <w:color w:val="605E5C"/>
      <w:shd w:val="clear" w:color="auto" w:fill="E1DFDD"/>
    </w:rPr>
  </w:style>
  <w:style w:type="paragraph" w:styleId="Revision">
    <w:name w:val="Revision"/>
    <w:hidden/>
    <w:uiPriority w:val="99"/>
    <w:semiHidden/>
    <w:rsid w:val="004A6B19"/>
    <w:rPr>
      <w:rFonts w:ascii="Arial" w:hAnsi="Arial" w:cs="Arial"/>
      <w:spacing w:val="8"/>
      <w:lang w:val="en-GB" w:eastAsia="zh-CN"/>
    </w:rPr>
  </w:style>
  <w:style w:type="paragraph" w:styleId="BodyTextIndent">
    <w:name w:val="Body Text Indent"/>
    <w:basedOn w:val="Normal"/>
    <w:link w:val="BodyTextIndentChar"/>
    <w:unhideWhenUsed/>
    <w:rsid w:val="00691796"/>
    <w:pPr>
      <w:spacing w:after="120"/>
      <w:ind w:left="283"/>
    </w:pPr>
  </w:style>
  <w:style w:type="character" w:customStyle="1" w:styleId="BodyTextIndentChar">
    <w:name w:val="Body Text Indent Char"/>
    <w:basedOn w:val="DefaultParagraphFont"/>
    <w:link w:val="BodyTextIndent"/>
    <w:rsid w:val="00691796"/>
    <w:rPr>
      <w:rFonts w:ascii="Arial" w:hAnsi="Arial" w:cs="Arial"/>
      <w:spacing w:val="8"/>
      <w:lang w:val="en-GB" w:eastAsia="zh-CN"/>
    </w:rPr>
  </w:style>
  <w:style w:type="character" w:customStyle="1" w:styleId="CommentTextChar">
    <w:name w:val="Comment Text Char"/>
    <w:basedOn w:val="DefaultParagraphFont"/>
    <w:link w:val="CommentText"/>
    <w:semiHidden/>
    <w:rsid w:val="001D1695"/>
    <w:rPr>
      <w:rFonts w:ascii="Arial" w:hAnsi="Arial" w:cs="Arial"/>
      <w:spacing w:val="8"/>
      <w:lang w:val="en-GB" w:eastAsia="zh-CN"/>
    </w:rPr>
  </w:style>
  <w:style w:type="character" w:customStyle="1" w:styleId="HeaderChar">
    <w:name w:val="Header Char"/>
    <w:link w:val="Header"/>
    <w:rsid w:val="004D2F2A"/>
    <w:rPr>
      <w:rFonts w:ascii="Arial" w:hAnsi="Arial" w:cs="Arial"/>
      <w:spacing w:val="8"/>
      <w:lang w:val="en-GB" w:eastAsia="zh-CN"/>
    </w:rPr>
  </w:style>
  <w:style w:type="character" w:styleId="UnresolvedMention">
    <w:name w:val="Unresolved Mention"/>
    <w:basedOn w:val="DefaultParagraphFont"/>
    <w:uiPriority w:val="99"/>
    <w:semiHidden/>
    <w:unhideWhenUsed/>
    <w:rsid w:val="004E4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4769">
      <w:bodyDiv w:val="1"/>
      <w:marLeft w:val="0"/>
      <w:marRight w:val="0"/>
      <w:marTop w:val="0"/>
      <w:marBottom w:val="0"/>
      <w:divBdr>
        <w:top w:val="none" w:sz="0" w:space="0" w:color="auto"/>
        <w:left w:val="none" w:sz="0" w:space="0" w:color="auto"/>
        <w:bottom w:val="none" w:sz="0" w:space="0" w:color="auto"/>
        <w:right w:val="none" w:sz="0" w:space="0" w:color="auto"/>
      </w:divBdr>
    </w:div>
    <w:div w:id="628047121">
      <w:bodyDiv w:val="1"/>
      <w:marLeft w:val="0"/>
      <w:marRight w:val="0"/>
      <w:marTop w:val="0"/>
      <w:marBottom w:val="0"/>
      <w:divBdr>
        <w:top w:val="none" w:sz="0" w:space="0" w:color="auto"/>
        <w:left w:val="none" w:sz="0" w:space="0" w:color="auto"/>
        <w:bottom w:val="none" w:sz="0" w:space="0" w:color="auto"/>
        <w:right w:val="none" w:sz="0" w:space="0" w:color="auto"/>
      </w:divBdr>
    </w:div>
    <w:div w:id="648293565">
      <w:bodyDiv w:val="1"/>
      <w:marLeft w:val="0"/>
      <w:marRight w:val="0"/>
      <w:marTop w:val="0"/>
      <w:marBottom w:val="0"/>
      <w:divBdr>
        <w:top w:val="none" w:sz="0" w:space="0" w:color="auto"/>
        <w:left w:val="none" w:sz="0" w:space="0" w:color="auto"/>
        <w:bottom w:val="none" w:sz="0" w:space="0" w:color="auto"/>
        <w:right w:val="none" w:sz="0" w:space="0" w:color="auto"/>
      </w:divBdr>
    </w:div>
    <w:div w:id="824007064">
      <w:bodyDiv w:val="1"/>
      <w:marLeft w:val="0"/>
      <w:marRight w:val="0"/>
      <w:marTop w:val="0"/>
      <w:marBottom w:val="0"/>
      <w:divBdr>
        <w:top w:val="none" w:sz="0" w:space="0" w:color="auto"/>
        <w:left w:val="none" w:sz="0" w:space="0" w:color="auto"/>
        <w:bottom w:val="none" w:sz="0" w:space="0" w:color="auto"/>
        <w:right w:val="none" w:sz="0" w:space="0" w:color="auto"/>
      </w:divBdr>
    </w:div>
    <w:div w:id="828251290">
      <w:bodyDiv w:val="1"/>
      <w:marLeft w:val="0"/>
      <w:marRight w:val="0"/>
      <w:marTop w:val="0"/>
      <w:marBottom w:val="0"/>
      <w:divBdr>
        <w:top w:val="none" w:sz="0" w:space="0" w:color="auto"/>
        <w:left w:val="none" w:sz="0" w:space="0" w:color="auto"/>
        <w:bottom w:val="none" w:sz="0" w:space="0" w:color="auto"/>
        <w:right w:val="none" w:sz="0" w:space="0" w:color="auto"/>
      </w:divBdr>
    </w:div>
    <w:div w:id="1038551132">
      <w:bodyDiv w:val="1"/>
      <w:marLeft w:val="0"/>
      <w:marRight w:val="0"/>
      <w:marTop w:val="0"/>
      <w:marBottom w:val="0"/>
      <w:divBdr>
        <w:top w:val="none" w:sz="0" w:space="0" w:color="auto"/>
        <w:left w:val="none" w:sz="0" w:space="0" w:color="auto"/>
        <w:bottom w:val="none" w:sz="0" w:space="0" w:color="auto"/>
        <w:right w:val="none" w:sz="0" w:space="0" w:color="auto"/>
      </w:divBdr>
    </w:div>
    <w:div w:id="1093402862">
      <w:bodyDiv w:val="1"/>
      <w:marLeft w:val="0"/>
      <w:marRight w:val="0"/>
      <w:marTop w:val="0"/>
      <w:marBottom w:val="0"/>
      <w:divBdr>
        <w:top w:val="none" w:sz="0" w:space="0" w:color="auto"/>
        <w:left w:val="none" w:sz="0" w:space="0" w:color="auto"/>
        <w:bottom w:val="none" w:sz="0" w:space="0" w:color="auto"/>
        <w:right w:val="none" w:sz="0" w:space="0" w:color="auto"/>
      </w:divBdr>
    </w:div>
    <w:div w:id="1189372744">
      <w:bodyDiv w:val="1"/>
      <w:marLeft w:val="0"/>
      <w:marRight w:val="0"/>
      <w:marTop w:val="0"/>
      <w:marBottom w:val="0"/>
      <w:divBdr>
        <w:top w:val="none" w:sz="0" w:space="0" w:color="auto"/>
        <w:left w:val="none" w:sz="0" w:space="0" w:color="auto"/>
        <w:bottom w:val="none" w:sz="0" w:space="0" w:color="auto"/>
        <w:right w:val="none" w:sz="0" w:space="0" w:color="auto"/>
      </w:divBdr>
    </w:div>
    <w:div w:id="1424494263">
      <w:bodyDiv w:val="1"/>
      <w:marLeft w:val="0"/>
      <w:marRight w:val="0"/>
      <w:marTop w:val="0"/>
      <w:marBottom w:val="0"/>
      <w:divBdr>
        <w:top w:val="none" w:sz="0" w:space="0" w:color="auto"/>
        <w:left w:val="none" w:sz="0" w:space="0" w:color="auto"/>
        <w:bottom w:val="none" w:sz="0" w:space="0" w:color="auto"/>
        <w:right w:val="none" w:sz="0" w:space="0" w:color="auto"/>
      </w:divBdr>
    </w:div>
    <w:div w:id="1852254218">
      <w:bodyDiv w:val="1"/>
      <w:marLeft w:val="0"/>
      <w:marRight w:val="0"/>
      <w:marTop w:val="0"/>
      <w:marBottom w:val="0"/>
      <w:divBdr>
        <w:top w:val="none" w:sz="0" w:space="0" w:color="auto"/>
        <w:left w:val="none" w:sz="0" w:space="0" w:color="auto"/>
        <w:bottom w:val="none" w:sz="0" w:space="0" w:color="auto"/>
        <w:right w:val="none" w:sz="0" w:space="0" w:color="auto"/>
      </w:divBdr>
    </w:div>
    <w:div w:id="2077043867">
      <w:bodyDiv w:val="1"/>
      <w:marLeft w:val="0"/>
      <w:marRight w:val="0"/>
      <w:marTop w:val="0"/>
      <w:marBottom w:val="0"/>
      <w:divBdr>
        <w:top w:val="none" w:sz="0" w:space="0" w:color="auto"/>
        <w:left w:val="none" w:sz="0" w:space="0" w:color="auto"/>
        <w:bottom w:val="none" w:sz="0" w:space="0" w:color="auto"/>
        <w:right w:val="none" w:sz="0" w:space="0" w:color="auto"/>
      </w:divBdr>
    </w:div>
    <w:div w:id="211170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0F0C-AD30-41B7-AAA3-1825EA7E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2</TotalTime>
  <Pages>16</Pages>
  <Words>3127</Words>
  <Characters>23236</Characters>
  <Application>Microsoft Office Word</Application>
  <DocSecurity>0</DocSecurity>
  <Lines>193</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IECEx</vt:lpstr>
      <vt:lpstr>IECEx</vt:lpstr>
    </vt:vector>
  </TitlesOfParts>
  <Company>Toshiba</Company>
  <LinksUpToDate>false</LinksUpToDate>
  <CharactersWithSpaces>26311</CharactersWithSpaces>
  <SharedDoc>false</SharedDoc>
  <HLinks>
    <vt:vector size="690" baseType="variant">
      <vt:variant>
        <vt:i4>1769529</vt:i4>
      </vt:variant>
      <vt:variant>
        <vt:i4>686</vt:i4>
      </vt:variant>
      <vt:variant>
        <vt:i4>0</vt:i4>
      </vt:variant>
      <vt:variant>
        <vt:i4>5</vt:i4>
      </vt:variant>
      <vt:variant>
        <vt:lpwstr/>
      </vt:variant>
      <vt:variant>
        <vt:lpwstr>_Toc482795667</vt:lpwstr>
      </vt:variant>
      <vt:variant>
        <vt:i4>1769529</vt:i4>
      </vt:variant>
      <vt:variant>
        <vt:i4>680</vt:i4>
      </vt:variant>
      <vt:variant>
        <vt:i4>0</vt:i4>
      </vt:variant>
      <vt:variant>
        <vt:i4>5</vt:i4>
      </vt:variant>
      <vt:variant>
        <vt:lpwstr/>
      </vt:variant>
      <vt:variant>
        <vt:lpwstr>_Toc482795666</vt:lpwstr>
      </vt:variant>
      <vt:variant>
        <vt:i4>1769529</vt:i4>
      </vt:variant>
      <vt:variant>
        <vt:i4>674</vt:i4>
      </vt:variant>
      <vt:variant>
        <vt:i4>0</vt:i4>
      </vt:variant>
      <vt:variant>
        <vt:i4>5</vt:i4>
      </vt:variant>
      <vt:variant>
        <vt:lpwstr/>
      </vt:variant>
      <vt:variant>
        <vt:lpwstr>_Toc482795665</vt:lpwstr>
      </vt:variant>
      <vt:variant>
        <vt:i4>1769529</vt:i4>
      </vt:variant>
      <vt:variant>
        <vt:i4>668</vt:i4>
      </vt:variant>
      <vt:variant>
        <vt:i4>0</vt:i4>
      </vt:variant>
      <vt:variant>
        <vt:i4>5</vt:i4>
      </vt:variant>
      <vt:variant>
        <vt:lpwstr/>
      </vt:variant>
      <vt:variant>
        <vt:lpwstr>_Toc482795664</vt:lpwstr>
      </vt:variant>
      <vt:variant>
        <vt:i4>1769529</vt:i4>
      </vt:variant>
      <vt:variant>
        <vt:i4>662</vt:i4>
      </vt:variant>
      <vt:variant>
        <vt:i4>0</vt:i4>
      </vt:variant>
      <vt:variant>
        <vt:i4>5</vt:i4>
      </vt:variant>
      <vt:variant>
        <vt:lpwstr/>
      </vt:variant>
      <vt:variant>
        <vt:lpwstr>_Toc482795663</vt:lpwstr>
      </vt:variant>
      <vt:variant>
        <vt:i4>1769529</vt:i4>
      </vt:variant>
      <vt:variant>
        <vt:i4>656</vt:i4>
      </vt:variant>
      <vt:variant>
        <vt:i4>0</vt:i4>
      </vt:variant>
      <vt:variant>
        <vt:i4>5</vt:i4>
      </vt:variant>
      <vt:variant>
        <vt:lpwstr/>
      </vt:variant>
      <vt:variant>
        <vt:lpwstr>_Toc482795662</vt:lpwstr>
      </vt:variant>
      <vt:variant>
        <vt:i4>1769529</vt:i4>
      </vt:variant>
      <vt:variant>
        <vt:i4>650</vt:i4>
      </vt:variant>
      <vt:variant>
        <vt:i4>0</vt:i4>
      </vt:variant>
      <vt:variant>
        <vt:i4>5</vt:i4>
      </vt:variant>
      <vt:variant>
        <vt:lpwstr/>
      </vt:variant>
      <vt:variant>
        <vt:lpwstr>_Toc482795661</vt:lpwstr>
      </vt:variant>
      <vt:variant>
        <vt:i4>1769529</vt:i4>
      </vt:variant>
      <vt:variant>
        <vt:i4>644</vt:i4>
      </vt:variant>
      <vt:variant>
        <vt:i4>0</vt:i4>
      </vt:variant>
      <vt:variant>
        <vt:i4>5</vt:i4>
      </vt:variant>
      <vt:variant>
        <vt:lpwstr/>
      </vt:variant>
      <vt:variant>
        <vt:lpwstr>_Toc482795660</vt:lpwstr>
      </vt:variant>
      <vt:variant>
        <vt:i4>1572921</vt:i4>
      </vt:variant>
      <vt:variant>
        <vt:i4>638</vt:i4>
      </vt:variant>
      <vt:variant>
        <vt:i4>0</vt:i4>
      </vt:variant>
      <vt:variant>
        <vt:i4>5</vt:i4>
      </vt:variant>
      <vt:variant>
        <vt:lpwstr/>
      </vt:variant>
      <vt:variant>
        <vt:lpwstr>_Toc482795659</vt:lpwstr>
      </vt:variant>
      <vt:variant>
        <vt:i4>1572921</vt:i4>
      </vt:variant>
      <vt:variant>
        <vt:i4>632</vt:i4>
      </vt:variant>
      <vt:variant>
        <vt:i4>0</vt:i4>
      </vt:variant>
      <vt:variant>
        <vt:i4>5</vt:i4>
      </vt:variant>
      <vt:variant>
        <vt:lpwstr/>
      </vt:variant>
      <vt:variant>
        <vt:lpwstr>_Toc482795658</vt:lpwstr>
      </vt:variant>
      <vt:variant>
        <vt:i4>1572921</vt:i4>
      </vt:variant>
      <vt:variant>
        <vt:i4>626</vt:i4>
      </vt:variant>
      <vt:variant>
        <vt:i4>0</vt:i4>
      </vt:variant>
      <vt:variant>
        <vt:i4>5</vt:i4>
      </vt:variant>
      <vt:variant>
        <vt:lpwstr/>
      </vt:variant>
      <vt:variant>
        <vt:lpwstr>_Toc482795657</vt:lpwstr>
      </vt:variant>
      <vt:variant>
        <vt:i4>1572921</vt:i4>
      </vt:variant>
      <vt:variant>
        <vt:i4>620</vt:i4>
      </vt:variant>
      <vt:variant>
        <vt:i4>0</vt:i4>
      </vt:variant>
      <vt:variant>
        <vt:i4>5</vt:i4>
      </vt:variant>
      <vt:variant>
        <vt:lpwstr/>
      </vt:variant>
      <vt:variant>
        <vt:lpwstr>_Toc482795656</vt:lpwstr>
      </vt:variant>
      <vt:variant>
        <vt:i4>1572921</vt:i4>
      </vt:variant>
      <vt:variant>
        <vt:i4>614</vt:i4>
      </vt:variant>
      <vt:variant>
        <vt:i4>0</vt:i4>
      </vt:variant>
      <vt:variant>
        <vt:i4>5</vt:i4>
      </vt:variant>
      <vt:variant>
        <vt:lpwstr/>
      </vt:variant>
      <vt:variant>
        <vt:lpwstr>_Toc482795655</vt:lpwstr>
      </vt:variant>
      <vt:variant>
        <vt:i4>1572921</vt:i4>
      </vt:variant>
      <vt:variant>
        <vt:i4>608</vt:i4>
      </vt:variant>
      <vt:variant>
        <vt:i4>0</vt:i4>
      </vt:variant>
      <vt:variant>
        <vt:i4>5</vt:i4>
      </vt:variant>
      <vt:variant>
        <vt:lpwstr/>
      </vt:variant>
      <vt:variant>
        <vt:lpwstr>_Toc482795654</vt:lpwstr>
      </vt:variant>
      <vt:variant>
        <vt:i4>1572921</vt:i4>
      </vt:variant>
      <vt:variant>
        <vt:i4>602</vt:i4>
      </vt:variant>
      <vt:variant>
        <vt:i4>0</vt:i4>
      </vt:variant>
      <vt:variant>
        <vt:i4>5</vt:i4>
      </vt:variant>
      <vt:variant>
        <vt:lpwstr/>
      </vt:variant>
      <vt:variant>
        <vt:lpwstr>_Toc482795653</vt:lpwstr>
      </vt:variant>
      <vt:variant>
        <vt:i4>1572921</vt:i4>
      </vt:variant>
      <vt:variant>
        <vt:i4>596</vt:i4>
      </vt:variant>
      <vt:variant>
        <vt:i4>0</vt:i4>
      </vt:variant>
      <vt:variant>
        <vt:i4>5</vt:i4>
      </vt:variant>
      <vt:variant>
        <vt:lpwstr/>
      </vt:variant>
      <vt:variant>
        <vt:lpwstr>_Toc482795652</vt:lpwstr>
      </vt:variant>
      <vt:variant>
        <vt:i4>1572921</vt:i4>
      </vt:variant>
      <vt:variant>
        <vt:i4>590</vt:i4>
      </vt:variant>
      <vt:variant>
        <vt:i4>0</vt:i4>
      </vt:variant>
      <vt:variant>
        <vt:i4>5</vt:i4>
      </vt:variant>
      <vt:variant>
        <vt:lpwstr/>
      </vt:variant>
      <vt:variant>
        <vt:lpwstr>_Toc482795651</vt:lpwstr>
      </vt:variant>
      <vt:variant>
        <vt:i4>1572921</vt:i4>
      </vt:variant>
      <vt:variant>
        <vt:i4>584</vt:i4>
      </vt:variant>
      <vt:variant>
        <vt:i4>0</vt:i4>
      </vt:variant>
      <vt:variant>
        <vt:i4>5</vt:i4>
      </vt:variant>
      <vt:variant>
        <vt:lpwstr/>
      </vt:variant>
      <vt:variant>
        <vt:lpwstr>_Toc482795650</vt:lpwstr>
      </vt:variant>
      <vt:variant>
        <vt:i4>1638457</vt:i4>
      </vt:variant>
      <vt:variant>
        <vt:i4>578</vt:i4>
      </vt:variant>
      <vt:variant>
        <vt:i4>0</vt:i4>
      </vt:variant>
      <vt:variant>
        <vt:i4>5</vt:i4>
      </vt:variant>
      <vt:variant>
        <vt:lpwstr/>
      </vt:variant>
      <vt:variant>
        <vt:lpwstr>_Toc482795649</vt:lpwstr>
      </vt:variant>
      <vt:variant>
        <vt:i4>1638457</vt:i4>
      </vt:variant>
      <vt:variant>
        <vt:i4>572</vt:i4>
      </vt:variant>
      <vt:variant>
        <vt:i4>0</vt:i4>
      </vt:variant>
      <vt:variant>
        <vt:i4>5</vt:i4>
      </vt:variant>
      <vt:variant>
        <vt:lpwstr/>
      </vt:variant>
      <vt:variant>
        <vt:lpwstr>_Toc482795648</vt:lpwstr>
      </vt:variant>
      <vt:variant>
        <vt:i4>1638457</vt:i4>
      </vt:variant>
      <vt:variant>
        <vt:i4>566</vt:i4>
      </vt:variant>
      <vt:variant>
        <vt:i4>0</vt:i4>
      </vt:variant>
      <vt:variant>
        <vt:i4>5</vt:i4>
      </vt:variant>
      <vt:variant>
        <vt:lpwstr/>
      </vt:variant>
      <vt:variant>
        <vt:lpwstr>_Toc482795647</vt:lpwstr>
      </vt:variant>
      <vt:variant>
        <vt:i4>1638457</vt:i4>
      </vt:variant>
      <vt:variant>
        <vt:i4>560</vt:i4>
      </vt:variant>
      <vt:variant>
        <vt:i4>0</vt:i4>
      </vt:variant>
      <vt:variant>
        <vt:i4>5</vt:i4>
      </vt:variant>
      <vt:variant>
        <vt:lpwstr/>
      </vt:variant>
      <vt:variant>
        <vt:lpwstr>_Toc482795646</vt:lpwstr>
      </vt:variant>
      <vt:variant>
        <vt:i4>1638457</vt:i4>
      </vt:variant>
      <vt:variant>
        <vt:i4>554</vt:i4>
      </vt:variant>
      <vt:variant>
        <vt:i4>0</vt:i4>
      </vt:variant>
      <vt:variant>
        <vt:i4>5</vt:i4>
      </vt:variant>
      <vt:variant>
        <vt:lpwstr/>
      </vt:variant>
      <vt:variant>
        <vt:lpwstr>_Toc482795645</vt:lpwstr>
      </vt:variant>
      <vt:variant>
        <vt:i4>1638457</vt:i4>
      </vt:variant>
      <vt:variant>
        <vt:i4>548</vt:i4>
      </vt:variant>
      <vt:variant>
        <vt:i4>0</vt:i4>
      </vt:variant>
      <vt:variant>
        <vt:i4>5</vt:i4>
      </vt:variant>
      <vt:variant>
        <vt:lpwstr/>
      </vt:variant>
      <vt:variant>
        <vt:lpwstr>_Toc482795644</vt:lpwstr>
      </vt:variant>
      <vt:variant>
        <vt:i4>1638457</vt:i4>
      </vt:variant>
      <vt:variant>
        <vt:i4>542</vt:i4>
      </vt:variant>
      <vt:variant>
        <vt:i4>0</vt:i4>
      </vt:variant>
      <vt:variant>
        <vt:i4>5</vt:i4>
      </vt:variant>
      <vt:variant>
        <vt:lpwstr/>
      </vt:variant>
      <vt:variant>
        <vt:lpwstr>_Toc482795643</vt:lpwstr>
      </vt:variant>
      <vt:variant>
        <vt:i4>1638457</vt:i4>
      </vt:variant>
      <vt:variant>
        <vt:i4>536</vt:i4>
      </vt:variant>
      <vt:variant>
        <vt:i4>0</vt:i4>
      </vt:variant>
      <vt:variant>
        <vt:i4>5</vt:i4>
      </vt:variant>
      <vt:variant>
        <vt:lpwstr/>
      </vt:variant>
      <vt:variant>
        <vt:lpwstr>_Toc482795642</vt:lpwstr>
      </vt:variant>
      <vt:variant>
        <vt:i4>1638457</vt:i4>
      </vt:variant>
      <vt:variant>
        <vt:i4>530</vt:i4>
      </vt:variant>
      <vt:variant>
        <vt:i4>0</vt:i4>
      </vt:variant>
      <vt:variant>
        <vt:i4>5</vt:i4>
      </vt:variant>
      <vt:variant>
        <vt:lpwstr/>
      </vt:variant>
      <vt:variant>
        <vt:lpwstr>_Toc482795641</vt:lpwstr>
      </vt:variant>
      <vt:variant>
        <vt:i4>1638457</vt:i4>
      </vt:variant>
      <vt:variant>
        <vt:i4>524</vt:i4>
      </vt:variant>
      <vt:variant>
        <vt:i4>0</vt:i4>
      </vt:variant>
      <vt:variant>
        <vt:i4>5</vt:i4>
      </vt:variant>
      <vt:variant>
        <vt:lpwstr/>
      </vt:variant>
      <vt:variant>
        <vt:lpwstr>_Toc482795640</vt:lpwstr>
      </vt:variant>
      <vt:variant>
        <vt:i4>1966137</vt:i4>
      </vt:variant>
      <vt:variant>
        <vt:i4>518</vt:i4>
      </vt:variant>
      <vt:variant>
        <vt:i4>0</vt:i4>
      </vt:variant>
      <vt:variant>
        <vt:i4>5</vt:i4>
      </vt:variant>
      <vt:variant>
        <vt:lpwstr/>
      </vt:variant>
      <vt:variant>
        <vt:lpwstr>_Toc482795639</vt:lpwstr>
      </vt:variant>
      <vt:variant>
        <vt:i4>1966137</vt:i4>
      </vt:variant>
      <vt:variant>
        <vt:i4>512</vt:i4>
      </vt:variant>
      <vt:variant>
        <vt:i4>0</vt:i4>
      </vt:variant>
      <vt:variant>
        <vt:i4>5</vt:i4>
      </vt:variant>
      <vt:variant>
        <vt:lpwstr/>
      </vt:variant>
      <vt:variant>
        <vt:lpwstr>_Toc482795638</vt:lpwstr>
      </vt:variant>
      <vt:variant>
        <vt:i4>1966137</vt:i4>
      </vt:variant>
      <vt:variant>
        <vt:i4>506</vt:i4>
      </vt:variant>
      <vt:variant>
        <vt:i4>0</vt:i4>
      </vt:variant>
      <vt:variant>
        <vt:i4>5</vt:i4>
      </vt:variant>
      <vt:variant>
        <vt:lpwstr/>
      </vt:variant>
      <vt:variant>
        <vt:lpwstr>_Toc482795637</vt:lpwstr>
      </vt:variant>
      <vt:variant>
        <vt:i4>1966137</vt:i4>
      </vt:variant>
      <vt:variant>
        <vt:i4>500</vt:i4>
      </vt:variant>
      <vt:variant>
        <vt:i4>0</vt:i4>
      </vt:variant>
      <vt:variant>
        <vt:i4>5</vt:i4>
      </vt:variant>
      <vt:variant>
        <vt:lpwstr/>
      </vt:variant>
      <vt:variant>
        <vt:lpwstr>_Toc482795636</vt:lpwstr>
      </vt:variant>
      <vt:variant>
        <vt:i4>1966137</vt:i4>
      </vt:variant>
      <vt:variant>
        <vt:i4>494</vt:i4>
      </vt:variant>
      <vt:variant>
        <vt:i4>0</vt:i4>
      </vt:variant>
      <vt:variant>
        <vt:i4>5</vt:i4>
      </vt:variant>
      <vt:variant>
        <vt:lpwstr/>
      </vt:variant>
      <vt:variant>
        <vt:lpwstr>_Toc482795635</vt:lpwstr>
      </vt:variant>
      <vt:variant>
        <vt:i4>1966137</vt:i4>
      </vt:variant>
      <vt:variant>
        <vt:i4>488</vt:i4>
      </vt:variant>
      <vt:variant>
        <vt:i4>0</vt:i4>
      </vt:variant>
      <vt:variant>
        <vt:i4>5</vt:i4>
      </vt:variant>
      <vt:variant>
        <vt:lpwstr/>
      </vt:variant>
      <vt:variant>
        <vt:lpwstr>_Toc482795634</vt:lpwstr>
      </vt:variant>
      <vt:variant>
        <vt:i4>1966137</vt:i4>
      </vt:variant>
      <vt:variant>
        <vt:i4>482</vt:i4>
      </vt:variant>
      <vt:variant>
        <vt:i4>0</vt:i4>
      </vt:variant>
      <vt:variant>
        <vt:i4>5</vt:i4>
      </vt:variant>
      <vt:variant>
        <vt:lpwstr/>
      </vt:variant>
      <vt:variant>
        <vt:lpwstr>_Toc482795633</vt:lpwstr>
      </vt:variant>
      <vt:variant>
        <vt:i4>1966137</vt:i4>
      </vt:variant>
      <vt:variant>
        <vt:i4>476</vt:i4>
      </vt:variant>
      <vt:variant>
        <vt:i4>0</vt:i4>
      </vt:variant>
      <vt:variant>
        <vt:i4>5</vt:i4>
      </vt:variant>
      <vt:variant>
        <vt:lpwstr/>
      </vt:variant>
      <vt:variant>
        <vt:lpwstr>_Toc482795632</vt:lpwstr>
      </vt:variant>
      <vt:variant>
        <vt:i4>1966137</vt:i4>
      </vt:variant>
      <vt:variant>
        <vt:i4>470</vt:i4>
      </vt:variant>
      <vt:variant>
        <vt:i4>0</vt:i4>
      </vt:variant>
      <vt:variant>
        <vt:i4>5</vt:i4>
      </vt:variant>
      <vt:variant>
        <vt:lpwstr/>
      </vt:variant>
      <vt:variant>
        <vt:lpwstr>_Toc482795631</vt:lpwstr>
      </vt:variant>
      <vt:variant>
        <vt:i4>1966137</vt:i4>
      </vt:variant>
      <vt:variant>
        <vt:i4>464</vt:i4>
      </vt:variant>
      <vt:variant>
        <vt:i4>0</vt:i4>
      </vt:variant>
      <vt:variant>
        <vt:i4>5</vt:i4>
      </vt:variant>
      <vt:variant>
        <vt:lpwstr/>
      </vt:variant>
      <vt:variant>
        <vt:lpwstr>_Toc482795630</vt:lpwstr>
      </vt:variant>
      <vt:variant>
        <vt:i4>2031673</vt:i4>
      </vt:variant>
      <vt:variant>
        <vt:i4>458</vt:i4>
      </vt:variant>
      <vt:variant>
        <vt:i4>0</vt:i4>
      </vt:variant>
      <vt:variant>
        <vt:i4>5</vt:i4>
      </vt:variant>
      <vt:variant>
        <vt:lpwstr/>
      </vt:variant>
      <vt:variant>
        <vt:lpwstr>_Toc482795629</vt:lpwstr>
      </vt:variant>
      <vt:variant>
        <vt:i4>2031673</vt:i4>
      </vt:variant>
      <vt:variant>
        <vt:i4>452</vt:i4>
      </vt:variant>
      <vt:variant>
        <vt:i4>0</vt:i4>
      </vt:variant>
      <vt:variant>
        <vt:i4>5</vt:i4>
      </vt:variant>
      <vt:variant>
        <vt:lpwstr/>
      </vt:variant>
      <vt:variant>
        <vt:lpwstr>_Toc482795628</vt:lpwstr>
      </vt:variant>
      <vt:variant>
        <vt:i4>2031673</vt:i4>
      </vt:variant>
      <vt:variant>
        <vt:i4>446</vt:i4>
      </vt:variant>
      <vt:variant>
        <vt:i4>0</vt:i4>
      </vt:variant>
      <vt:variant>
        <vt:i4>5</vt:i4>
      </vt:variant>
      <vt:variant>
        <vt:lpwstr/>
      </vt:variant>
      <vt:variant>
        <vt:lpwstr>_Toc482795627</vt:lpwstr>
      </vt:variant>
      <vt:variant>
        <vt:i4>2031673</vt:i4>
      </vt:variant>
      <vt:variant>
        <vt:i4>440</vt:i4>
      </vt:variant>
      <vt:variant>
        <vt:i4>0</vt:i4>
      </vt:variant>
      <vt:variant>
        <vt:i4>5</vt:i4>
      </vt:variant>
      <vt:variant>
        <vt:lpwstr/>
      </vt:variant>
      <vt:variant>
        <vt:lpwstr>_Toc482795626</vt:lpwstr>
      </vt:variant>
      <vt:variant>
        <vt:i4>2031673</vt:i4>
      </vt:variant>
      <vt:variant>
        <vt:i4>434</vt:i4>
      </vt:variant>
      <vt:variant>
        <vt:i4>0</vt:i4>
      </vt:variant>
      <vt:variant>
        <vt:i4>5</vt:i4>
      </vt:variant>
      <vt:variant>
        <vt:lpwstr/>
      </vt:variant>
      <vt:variant>
        <vt:lpwstr>_Toc482795625</vt:lpwstr>
      </vt:variant>
      <vt:variant>
        <vt:i4>2031673</vt:i4>
      </vt:variant>
      <vt:variant>
        <vt:i4>428</vt:i4>
      </vt:variant>
      <vt:variant>
        <vt:i4>0</vt:i4>
      </vt:variant>
      <vt:variant>
        <vt:i4>5</vt:i4>
      </vt:variant>
      <vt:variant>
        <vt:lpwstr/>
      </vt:variant>
      <vt:variant>
        <vt:lpwstr>_Toc482795624</vt:lpwstr>
      </vt:variant>
      <vt:variant>
        <vt:i4>2031673</vt:i4>
      </vt:variant>
      <vt:variant>
        <vt:i4>422</vt:i4>
      </vt:variant>
      <vt:variant>
        <vt:i4>0</vt:i4>
      </vt:variant>
      <vt:variant>
        <vt:i4>5</vt:i4>
      </vt:variant>
      <vt:variant>
        <vt:lpwstr/>
      </vt:variant>
      <vt:variant>
        <vt:lpwstr>_Toc482795623</vt:lpwstr>
      </vt:variant>
      <vt:variant>
        <vt:i4>2031673</vt:i4>
      </vt:variant>
      <vt:variant>
        <vt:i4>416</vt:i4>
      </vt:variant>
      <vt:variant>
        <vt:i4>0</vt:i4>
      </vt:variant>
      <vt:variant>
        <vt:i4>5</vt:i4>
      </vt:variant>
      <vt:variant>
        <vt:lpwstr/>
      </vt:variant>
      <vt:variant>
        <vt:lpwstr>_Toc482795622</vt:lpwstr>
      </vt:variant>
      <vt:variant>
        <vt:i4>2031673</vt:i4>
      </vt:variant>
      <vt:variant>
        <vt:i4>410</vt:i4>
      </vt:variant>
      <vt:variant>
        <vt:i4>0</vt:i4>
      </vt:variant>
      <vt:variant>
        <vt:i4>5</vt:i4>
      </vt:variant>
      <vt:variant>
        <vt:lpwstr/>
      </vt:variant>
      <vt:variant>
        <vt:lpwstr>_Toc482795621</vt:lpwstr>
      </vt:variant>
      <vt:variant>
        <vt:i4>2031673</vt:i4>
      </vt:variant>
      <vt:variant>
        <vt:i4>404</vt:i4>
      </vt:variant>
      <vt:variant>
        <vt:i4>0</vt:i4>
      </vt:variant>
      <vt:variant>
        <vt:i4>5</vt:i4>
      </vt:variant>
      <vt:variant>
        <vt:lpwstr/>
      </vt:variant>
      <vt:variant>
        <vt:lpwstr>_Toc482795620</vt:lpwstr>
      </vt:variant>
      <vt:variant>
        <vt:i4>1835065</vt:i4>
      </vt:variant>
      <vt:variant>
        <vt:i4>398</vt:i4>
      </vt:variant>
      <vt:variant>
        <vt:i4>0</vt:i4>
      </vt:variant>
      <vt:variant>
        <vt:i4>5</vt:i4>
      </vt:variant>
      <vt:variant>
        <vt:lpwstr/>
      </vt:variant>
      <vt:variant>
        <vt:lpwstr>_Toc482795619</vt:lpwstr>
      </vt:variant>
      <vt:variant>
        <vt:i4>1835065</vt:i4>
      </vt:variant>
      <vt:variant>
        <vt:i4>392</vt:i4>
      </vt:variant>
      <vt:variant>
        <vt:i4>0</vt:i4>
      </vt:variant>
      <vt:variant>
        <vt:i4>5</vt:i4>
      </vt:variant>
      <vt:variant>
        <vt:lpwstr/>
      </vt:variant>
      <vt:variant>
        <vt:lpwstr>_Toc482795618</vt:lpwstr>
      </vt:variant>
      <vt:variant>
        <vt:i4>1835065</vt:i4>
      </vt:variant>
      <vt:variant>
        <vt:i4>386</vt:i4>
      </vt:variant>
      <vt:variant>
        <vt:i4>0</vt:i4>
      </vt:variant>
      <vt:variant>
        <vt:i4>5</vt:i4>
      </vt:variant>
      <vt:variant>
        <vt:lpwstr/>
      </vt:variant>
      <vt:variant>
        <vt:lpwstr>_Toc482795617</vt:lpwstr>
      </vt:variant>
      <vt:variant>
        <vt:i4>1835065</vt:i4>
      </vt:variant>
      <vt:variant>
        <vt:i4>380</vt:i4>
      </vt:variant>
      <vt:variant>
        <vt:i4>0</vt:i4>
      </vt:variant>
      <vt:variant>
        <vt:i4>5</vt:i4>
      </vt:variant>
      <vt:variant>
        <vt:lpwstr/>
      </vt:variant>
      <vt:variant>
        <vt:lpwstr>_Toc482795616</vt:lpwstr>
      </vt:variant>
      <vt:variant>
        <vt:i4>1835065</vt:i4>
      </vt:variant>
      <vt:variant>
        <vt:i4>374</vt:i4>
      </vt:variant>
      <vt:variant>
        <vt:i4>0</vt:i4>
      </vt:variant>
      <vt:variant>
        <vt:i4>5</vt:i4>
      </vt:variant>
      <vt:variant>
        <vt:lpwstr/>
      </vt:variant>
      <vt:variant>
        <vt:lpwstr>_Toc482795615</vt:lpwstr>
      </vt:variant>
      <vt:variant>
        <vt:i4>1835065</vt:i4>
      </vt:variant>
      <vt:variant>
        <vt:i4>368</vt:i4>
      </vt:variant>
      <vt:variant>
        <vt:i4>0</vt:i4>
      </vt:variant>
      <vt:variant>
        <vt:i4>5</vt:i4>
      </vt:variant>
      <vt:variant>
        <vt:lpwstr/>
      </vt:variant>
      <vt:variant>
        <vt:lpwstr>_Toc482795614</vt:lpwstr>
      </vt:variant>
      <vt:variant>
        <vt:i4>1835065</vt:i4>
      </vt:variant>
      <vt:variant>
        <vt:i4>362</vt:i4>
      </vt:variant>
      <vt:variant>
        <vt:i4>0</vt:i4>
      </vt:variant>
      <vt:variant>
        <vt:i4>5</vt:i4>
      </vt:variant>
      <vt:variant>
        <vt:lpwstr/>
      </vt:variant>
      <vt:variant>
        <vt:lpwstr>_Toc482795613</vt:lpwstr>
      </vt:variant>
      <vt:variant>
        <vt:i4>1835065</vt:i4>
      </vt:variant>
      <vt:variant>
        <vt:i4>356</vt:i4>
      </vt:variant>
      <vt:variant>
        <vt:i4>0</vt:i4>
      </vt:variant>
      <vt:variant>
        <vt:i4>5</vt:i4>
      </vt:variant>
      <vt:variant>
        <vt:lpwstr/>
      </vt:variant>
      <vt:variant>
        <vt:lpwstr>_Toc482795612</vt:lpwstr>
      </vt:variant>
      <vt:variant>
        <vt:i4>1835065</vt:i4>
      </vt:variant>
      <vt:variant>
        <vt:i4>350</vt:i4>
      </vt:variant>
      <vt:variant>
        <vt:i4>0</vt:i4>
      </vt:variant>
      <vt:variant>
        <vt:i4>5</vt:i4>
      </vt:variant>
      <vt:variant>
        <vt:lpwstr/>
      </vt:variant>
      <vt:variant>
        <vt:lpwstr>_Toc482795611</vt:lpwstr>
      </vt:variant>
      <vt:variant>
        <vt:i4>1835065</vt:i4>
      </vt:variant>
      <vt:variant>
        <vt:i4>344</vt:i4>
      </vt:variant>
      <vt:variant>
        <vt:i4>0</vt:i4>
      </vt:variant>
      <vt:variant>
        <vt:i4>5</vt:i4>
      </vt:variant>
      <vt:variant>
        <vt:lpwstr/>
      </vt:variant>
      <vt:variant>
        <vt:lpwstr>_Toc482795610</vt:lpwstr>
      </vt:variant>
      <vt:variant>
        <vt:i4>1900601</vt:i4>
      </vt:variant>
      <vt:variant>
        <vt:i4>338</vt:i4>
      </vt:variant>
      <vt:variant>
        <vt:i4>0</vt:i4>
      </vt:variant>
      <vt:variant>
        <vt:i4>5</vt:i4>
      </vt:variant>
      <vt:variant>
        <vt:lpwstr/>
      </vt:variant>
      <vt:variant>
        <vt:lpwstr>_Toc482795609</vt:lpwstr>
      </vt:variant>
      <vt:variant>
        <vt:i4>1900601</vt:i4>
      </vt:variant>
      <vt:variant>
        <vt:i4>332</vt:i4>
      </vt:variant>
      <vt:variant>
        <vt:i4>0</vt:i4>
      </vt:variant>
      <vt:variant>
        <vt:i4>5</vt:i4>
      </vt:variant>
      <vt:variant>
        <vt:lpwstr/>
      </vt:variant>
      <vt:variant>
        <vt:lpwstr>_Toc482795608</vt:lpwstr>
      </vt:variant>
      <vt:variant>
        <vt:i4>1900601</vt:i4>
      </vt:variant>
      <vt:variant>
        <vt:i4>326</vt:i4>
      </vt:variant>
      <vt:variant>
        <vt:i4>0</vt:i4>
      </vt:variant>
      <vt:variant>
        <vt:i4>5</vt:i4>
      </vt:variant>
      <vt:variant>
        <vt:lpwstr/>
      </vt:variant>
      <vt:variant>
        <vt:lpwstr>_Toc482795607</vt:lpwstr>
      </vt:variant>
      <vt:variant>
        <vt:i4>1900601</vt:i4>
      </vt:variant>
      <vt:variant>
        <vt:i4>320</vt:i4>
      </vt:variant>
      <vt:variant>
        <vt:i4>0</vt:i4>
      </vt:variant>
      <vt:variant>
        <vt:i4>5</vt:i4>
      </vt:variant>
      <vt:variant>
        <vt:lpwstr/>
      </vt:variant>
      <vt:variant>
        <vt:lpwstr>_Toc482795606</vt:lpwstr>
      </vt:variant>
      <vt:variant>
        <vt:i4>1900601</vt:i4>
      </vt:variant>
      <vt:variant>
        <vt:i4>314</vt:i4>
      </vt:variant>
      <vt:variant>
        <vt:i4>0</vt:i4>
      </vt:variant>
      <vt:variant>
        <vt:i4>5</vt:i4>
      </vt:variant>
      <vt:variant>
        <vt:lpwstr/>
      </vt:variant>
      <vt:variant>
        <vt:lpwstr>_Toc482795605</vt:lpwstr>
      </vt:variant>
      <vt:variant>
        <vt:i4>1900601</vt:i4>
      </vt:variant>
      <vt:variant>
        <vt:i4>308</vt:i4>
      </vt:variant>
      <vt:variant>
        <vt:i4>0</vt:i4>
      </vt:variant>
      <vt:variant>
        <vt:i4>5</vt:i4>
      </vt:variant>
      <vt:variant>
        <vt:lpwstr/>
      </vt:variant>
      <vt:variant>
        <vt:lpwstr>_Toc482795604</vt:lpwstr>
      </vt:variant>
      <vt:variant>
        <vt:i4>1900601</vt:i4>
      </vt:variant>
      <vt:variant>
        <vt:i4>302</vt:i4>
      </vt:variant>
      <vt:variant>
        <vt:i4>0</vt:i4>
      </vt:variant>
      <vt:variant>
        <vt:i4>5</vt:i4>
      </vt:variant>
      <vt:variant>
        <vt:lpwstr/>
      </vt:variant>
      <vt:variant>
        <vt:lpwstr>_Toc482795603</vt:lpwstr>
      </vt:variant>
      <vt:variant>
        <vt:i4>1900601</vt:i4>
      </vt:variant>
      <vt:variant>
        <vt:i4>296</vt:i4>
      </vt:variant>
      <vt:variant>
        <vt:i4>0</vt:i4>
      </vt:variant>
      <vt:variant>
        <vt:i4>5</vt:i4>
      </vt:variant>
      <vt:variant>
        <vt:lpwstr/>
      </vt:variant>
      <vt:variant>
        <vt:lpwstr>_Toc482795602</vt:lpwstr>
      </vt:variant>
      <vt:variant>
        <vt:i4>1900601</vt:i4>
      </vt:variant>
      <vt:variant>
        <vt:i4>290</vt:i4>
      </vt:variant>
      <vt:variant>
        <vt:i4>0</vt:i4>
      </vt:variant>
      <vt:variant>
        <vt:i4>5</vt:i4>
      </vt:variant>
      <vt:variant>
        <vt:lpwstr/>
      </vt:variant>
      <vt:variant>
        <vt:lpwstr>_Toc482795601</vt:lpwstr>
      </vt:variant>
      <vt:variant>
        <vt:i4>1900601</vt:i4>
      </vt:variant>
      <vt:variant>
        <vt:i4>284</vt:i4>
      </vt:variant>
      <vt:variant>
        <vt:i4>0</vt:i4>
      </vt:variant>
      <vt:variant>
        <vt:i4>5</vt:i4>
      </vt:variant>
      <vt:variant>
        <vt:lpwstr/>
      </vt:variant>
      <vt:variant>
        <vt:lpwstr>_Toc482795600</vt:lpwstr>
      </vt:variant>
      <vt:variant>
        <vt:i4>1310778</vt:i4>
      </vt:variant>
      <vt:variant>
        <vt:i4>278</vt:i4>
      </vt:variant>
      <vt:variant>
        <vt:i4>0</vt:i4>
      </vt:variant>
      <vt:variant>
        <vt:i4>5</vt:i4>
      </vt:variant>
      <vt:variant>
        <vt:lpwstr/>
      </vt:variant>
      <vt:variant>
        <vt:lpwstr>_Toc482795599</vt:lpwstr>
      </vt:variant>
      <vt:variant>
        <vt:i4>1310778</vt:i4>
      </vt:variant>
      <vt:variant>
        <vt:i4>272</vt:i4>
      </vt:variant>
      <vt:variant>
        <vt:i4>0</vt:i4>
      </vt:variant>
      <vt:variant>
        <vt:i4>5</vt:i4>
      </vt:variant>
      <vt:variant>
        <vt:lpwstr/>
      </vt:variant>
      <vt:variant>
        <vt:lpwstr>_Toc482795598</vt:lpwstr>
      </vt:variant>
      <vt:variant>
        <vt:i4>1310778</vt:i4>
      </vt:variant>
      <vt:variant>
        <vt:i4>266</vt:i4>
      </vt:variant>
      <vt:variant>
        <vt:i4>0</vt:i4>
      </vt:variant>
      <vt:variant>
        <vt:i4>5</vt:i4>
      </vt:variant>
      <vt:variant>
        <vt:lpwstr/>
      </vt:variant>
      <vt:variant>
        <vt:lpwstr>_Toc482795597</vt:lpwstr>
      </vt:variant>
      <vt:variant>
        <vt:i4>1310778</vt:i4>
      </vt:variant>
      <vt:variant>
        <vt:i4>260</vt:i4>
      </vt:variant>
      <vt:variant>
        <vt:i4>0</vt:i4>
      </vt:variant>
      <vt:variant>
        <vt:i4>5</vt:i4>
      </vt:variant>
      <vt:variant>
        <vt:lpwstr/>
      </vt:variant>
      <vt:variant>
        <vt:lpwstr>_Toc482795596</vt:lpwstr>
      </vt:variant>
      <vt:variant>
        <vt:i4>1310778</vt:i4>
      </vt:variant>
      <vt:variant>
        <vt:i4>254</vt:i4>
      </vt:variant>
      <vt:variant>
        <vt:i4>0</vt:i4>
      </vt:variant>
      <vt:variant>
        <vt:i4>5</vt:i4>
      </vt:variant>
      <vt:variant>
        <vt:lpwstr/>
      </vt:variant>
      <vt:variant>
        <vt:lpwstr>_Toc482795595</vt:lpwstr>
      </vt:variant>
      <vt:variant>
        <vt:i4>1310778</vt:i4>
      </vt:variant>
      <vt:variant>
        <vt:i4>248</vt:i4>
      </vt:variant>
      <vt:variant>
        <vt:i4>0</vt:i4>
      </vt:variant>
      <vt:variant>
        <vt:i4>5</vt:i4>
      </vt:variant>
      <vt:variant>
        <vt:lpwstr/>
      </vt:variant>
      <vt:variant>
        <vt:lpwstr>_Toc482795594</vt:lpwstr>
      </vt:variant>
      <vt:variant>
        <vt:i4>1310778</vt:i4>
      </vt:variant>
      <vt:variant>
        <vt:i4>242</vt:i4>
      </vt:variant>
      <vt:variant>
        <vt:i4>0</vt:i4>
      </vt:variant>
      <vt:variant>
        <vt:i4>5</vt:i4>
      </vt:variant>
      <vt:variant>
        <vt:lpwstr/>
      </vt:variant>
      <vt:variant>
        <vt:lpwstr>_Toc482795593</vt:lpwstr>
      </vt:variant>
      <vt:variant>
        <vt:i4>1310778</vt:i4>
      </vt:variant>
      <vt:variant>
        <vt:i4>236</vt:i4>
      </vt:variant>
      <vt:variant>
        <vt:i4>0</vt:i4>
      </vt:variant>
      <vt:variant>
        <vt:i4>5</vt:i4>
      </vt:variant>
      <vt:variant>
        <vt:lpwstr/>
      </vt:variant>
      <vt:variant>
        <vt:lpwstr>_Toc482795592</vt:lpwstr>
      </vt:variant>
      <vt:variant>
        <vt:i4>1310778</vt:i4>
      </vt:variant>
      <vt:variant>
        <vt:i4>230</vt:i4>
      </vt:variant>
      <vt:variant>
        <vt:i4>0</vt:i4>
      </vt:variant>
      <vt:variant>
        <vt:i4>5</vt:i4>
      </vt:variant>
      <vt:variant>
        <vt:lpwstr/>
      </vt:variant>
      <vt:variant>
        <vt:lpwstr>_Toc482795591</vt:lpwstr>
      </vt:variant>
      <vt:variant>
        <vt:i4>1310778</vt:i4>
      </vt:variant>
      <vt:variant>
        <vt:i4>224</vt:i4>
      </vt:variant>
      <vt:variant>
        <vt:i4>0</vt:i4>
      </vt:variant>
      <vt:variant>
        <vt:i4>5</vt:i4>
      </vt:variant>
      <vt:variant>
        <vt:lpwstr/>
      </vt:variant>
      <vt:variant>
        <vt:lpwstr>_Toc482795590</vt:lpwstr>
      </vt:variant>
      <vt:variant>
        <vt:i4>1376314</vt:i4>
      </vt:variant>
      <vt:variant>
        <vt:i4>218</vt:i4>
      </vt:variant>
      <vt:variant>
        <vt:i4>0</vt:i4>
      </vt:variant>
      <vt:variant>
        <vt:i4>5</vt:i4>
      </vt:variant>
      <vt:variant>
        <vt:lpwstr/>
      </vt:variant>
      <vt:variant>
        <vt:lpwstr>_Toc482795589</vt:lpwstr>
      </vt:variant>
      <vt:variant>
        <vt:i4>1376314</vt:i4>
      </vt:variant>
      <vt:variant>
        <vt:i4>212</vt:i4>
      </vt:variant>
      <vt:variant>
        <vt:i4>0</vt:i4>
      </vt:variant>
      <vt:variant>
        <vt:i4>5</vt:i4>
      </vt:variant>
      <vt:variant>
        <vt:lpwstr/>
      </vt:variant>
      <vt:variant>
        <vt:lpwstr>_Toc482795588</vt:lpwstr>
      </vt:variant>
      <vt:variant>
        <vt:i4>1376314</vt:i4>
      </vt:variant>
      <vt:variant>
        <vt:i4>206</vt:i4>
      </vt:variant>
      <vt:variant>
        <vt:i4>0</vt:i4>
      </vt:variant>
      <vt:variant>
        <vt:i4>5</vt:i4>
      </vt:variant>
      <vt:variant>
        <vt:lpwstr/>
      </vt:variant>
      <vt:variant>
        <vt:lpwstr>_Toc482795587</vt:lpwstr>
      </vt:variant>
      <vt:variant>
        <vt:i4>1376314</vt:i4>
      </vt:variant>
      <vt:variant>
        <vt:i4>200</vt:i4>
      </vt:variant>
      <vt:variant>
        <vt:i4>0</vt:i4>
      </vt:variant>
      <vt:variant>
        <vt:i4>5</vt:i4>
      </vt:variant>
      <vt:variant>
        <vt:lpwstr/>
      </vt:variant>
      <vt:variant>
        <vt:lpwstr>_Toc482795586</vt:lpwstr>
      </vt:variant>
      <vt:variant>
        <vt:i4>1376314</vt:i4>
      </vt:variant>
      <vt:variant>
        <vt:i4>194</vt:i4>
      </vt:variant>
      <vt:variant>
        <vt:i4>0</vt:i4>
      </vt:variant>
      <vt:variant>
        <vt:i4>5</vt:i4>
      </vt:variant>
      <vt:variant>
        <vt:lpwstr/>
      </vt:variant>
      <vt:variant>
        <vt:lpwstr>_Toc482795585</vt:lpwstr>
      </vt:variant>
      <vt:variant>
        <vt:i4>1376314</vt:i4>
      </vt:variant>
      <vt:variant>
        <vt:i4>188</vt:i4>
      </vt:variant>
      <vt:variant>
        <vt:i4>0</vt:i4>
      </vt:variant>
      <vt:variant>
        <vt:i4>5</vt:i4>
      </vt:variant>
      <vt:variant>
        <vt:lpwstr/>
      </vt:variant>
      <vt:variant>
        <vt:lpwstr>_Toc482795584</vt:lpwstr>
      </vt:variant>
      <vt:variant>
        <vt:i4>1376314</vt:i4>
      </vt:variant>
      <vt:variant>
        <vt:i4>182</vt:i4>
      </vt:variant>
      <vt:variant>
        <vt:i4>0</vt:i4>
      </vt:variant>
      <vt:variant>
        <vt:i4>5</vt:i4>
      </vt:variant>
      <vt:variant>
        <vt:lpwstr/>
      </vt:variant>
      <vt:variant>
        <vt:lpwstr>_Toc482795583</vt:lpwstr>
      </vt:variant>
      <vt:variant>
        <vt:i4>1376314</vt:i4>
      </vt:variant>
      <vt:variant>
        <vt:i4>176</vt:i4>
      </vt:variant>
      <vt:variant>
        <vt:i4>0</vt:i4>
      </vt:variant>
      <vt:variant>
        <vt:i4>5</vt:i4>
      </vt:variant>
      <vt:variant>
        <vt:lpwstr/>
      </vt:variant>
      <vt:variant>
        <vt:lpwstr>_Toc482795582</vt:lpwstr>
      </vt:variant>
      <vt:variant>
        <vt:i4>1376314</vt:i4>
      </vt:variant>
      <vt:variant>
        <vt:i4>170</vt:i4>
      </vt:variant>
      <vt:variant>
        <vt:i4>0</vt:i4>
      </vt:variant>
      <vt:variant>
        <vt:i4>5</vt:i4>
      </vt:variant>
      <vt:variant>
        <vt:lpwstr/>
      </vt:variant>
      <vt:variant>
        <vt:lpwstr>_Toc482795581</vt:lpwstr>
      </vt:variant>
      <vt:variant>
        <vt:i4>1376314</vt:i4>
      </vt:variant>
      <vt:variant>
        <vt:i4>164</vt:i4>
      </vt:variant>
      <vt:variant>
        <vt:i4>0</vt:i4>
      </vt:variant>
      <vt:variant>
        <vt:i4>5</vt:i4>
      </vt:variant>
      <vt:variant>
        <vt:lpwstr/>
      </vt:variant>
      <vt:variant>
        <vt:lpwstr>_Toc482795580</vt:lpwstr>
      </vt:variant>
      <vt:variant>
        <vt:i4>1703994</vt:i4>
      </vt:variant>
      <vt:variant>
        <vt:i4>158</vt:i4>
      </vt:variant>
      <vt:variant>
        <vt:i4>0</vt:i4>
      </vt:variant>
      <vt:variant>
        <vt:i4>5</vt:i4>
      </vt:variant>
      <vt:variant>
        <vt:lpwstr/>
      </vt:variant>
      <vt:variant>
        <vt:lpwstr>_Toc482795579</vt:lpwstr>
      </vt:variant>
      <vt:variant>
        <vt:i4>1703994</vt:i4>
      </vt:variant>
      <vt:variant>
        <vt:i4>152</vt:i4>
      </vt:variant>
      <vt:variant>
        <vt:i4>0</vt:i4>
      </vt:variant>
      <vt:variant>
        <vt:i4>5</vt:i4>
      </vt:variant>
      <vt:variant>
        <vt:lpwstr/>
      </vt:variant>
      <vt:variant>
        <vt:lpwstr>_Toc482795578</vt:lpwstr>
      </vt:variant>
      <vt:variant>
        <vt:i4>1703994</vt:i4>
      </vt:variant>
      <vt:variant>
        <vt:i4>146</vt:i4>
      </vt:variant>
      <vt:variant>
        <vt:i4>0</vt:i4>
      </vt:variant>
      <vt:variant>
        <vt:i4>5</vt:i4>
      </vt:variant>
      <vt:variant>
        <vt:lpwstr/>
      </vt:variant>
      <vt:variant>
        <vt:lpwstr>_Toc482795577</vt:lpwstr>
      </vt:variant>
      <vt:variant>
        <vt:i4>1703994</vt:i4>
      </vt:variant>
      <vt:variant>
        <vt:i4>140</vt:i4>
      </vt:variant>
      <vt:variant>
        <vt:i4>0</vt:i4>
      </vt:variant>
      <vt:variant>
        <vt:i4>5</vt:i4>
      </vt:variant>
      <vt:variant>
        <vt:lpwstr/>
      </vt:variant>
      <vt:variant>
        <vt:lpwstr>_Toc482795576</vt:lpwstr>
      </vt:variant>
      <vt:variant>
        <vt:i4>1703994</vt:i4>
      </vt:variant>
      <vt:variant>
        <vt:i4>134</vt:i4>
      </vt:variant>
      <vt:variant>
        <vt:i4>0</vt:i4>
      </vt:variant>
      <vt:variant>
        <vt:i4>5</vt:i4>
      </vt:variant>
      <vt:variant>
        <vt:lpwstr/>
      </vt:variant>
      <vt:variant>
        <vt:lpwstr>_Toc482795575</vt:lpwstr>
      </vt:variant>
      <vt:variant>
        <vt:i4>1703994</vt:i4>
      </vt:variant>
      <vt:variant>
        <vt:i4>128</vt:i4>
      </vt:variant>
      <vt:variant>
        <vt:i4>0</vt:i4>
      </vt:variant>
      <vt:variant>
        <vt:i4>5</vt:i4>
      </vt:variant>
      <vt:variant>
        <vt:lpwstr/>
      </vt:variant>
      <vt:variant>
        <vt:lpwstr>_Toc482795574</vt:lpwstr>
      </vt:variant>
      <vt:variant>
        <vt:i4>1703994</vt:i4>
      </vt:variant>
      <vt:variant>
        <vt:i4>122</vt:i4>
      </vt:variant>
      <vt:variant>
        <vt:i4>0</vt:i4>
      </vt:variant>
      <vt:variant>
        <vt:i4>5</vt:i4>
      </vt:variant>
      <vt:variant>
        <vt:lpwstr/>
      </vt:variant>
      <vt:variant>
        <vt:lpwstr>_Toc482795573</vt:lpwstr>
      </vt:variant>
      <vt:variant>
        <vt:i4>1703994</vt:i4>
      </vt:variant>
      <vt:variant>
        <vt:i4>116</vt:i4>
      </vt:variant>
      <vt:variant>
        <vt:i4>0</vt:i4>
      </vt:variant>
      <vt:variant>
        <vt:i4>5</vt:i4>
      </vt:variant>
      <vt:variant>
        <vt:lpwstr/>
      </vt:variant>
      <vt:variant>
        <vt:lpwstr>_Toc482795572</vt:lpwstr>
      </vt:variant>
      <vt:variant>
        <vt:i4>1703994</vt:i4>
      </vt:variant>
      <vt:variant>
        <vt:i4>110</vt:i4>
      </vt:variant>
      <vt:variant>
        <vt:i4>0</vt:i4>
      </vt:variant>
      <vt:variant>
        <vt:i4>5</vt:i4>
      </vt:variant>
      <vt:variant>
        <vt:lpwstr/>
      </vt:variant>
      <vt:variant>
        <vt:lpwstr>_Toc482795571</vt:lpwstr>
      </vt:variant>
      <vt:variant>
        <vt:i4>1703994</vt:i4>
      </vt:variant>
      <vt:variant>
        <vt:i4>104</vt:i4>
      </vt:variant>
      <vt:variant>
        <vt:i4>0</vt:i4>
      </vt:variant>
      <vt:variant>
        <vt:i4>5</vt:i4>
      </vt:variant>
      <vt:variant>
        <vt:lpwstr/>
      </vt:variant>
      <vt:variant>
        <vt:lpwstr>_Toc482795570</vt:lpwstr>
      </vt:variant>
      <vt:variant>
        <vt:i4>1769530</vt:i4>
      </vt:variant>
      <vt:variant>
        <vt:i4>98</vt:i4>
      </vt:variant>
      <vt:variant>
        <vt:i4>0</vt:i4>
      </vt:variant>
      <vt:variant>
        <vt:i4>5</vt:i4>
      </vt:variant>
      <vt:variant>
        <vt:lpwstr/>
      </vt:variant>
      <vt:variant>
        <vt:lpwstr>_Toc482795569</vt:lpwstr>
      </vt:variant>
      <vt:variant>
        <vt:i4>1769530</vt:i4>
      </vt:variant>
      <vt:variant>
        <vt:i4>92</vt:i4>
      </vt:variant>
      <vt:variant>
        <vt:i4>0</vt:i4>
      </vt:variant>
      <vt:variant>
        <vt:i4>5</vt:i4>
      </vt:variant>
      <vt:variant>
        <vt:lpwstr/>
      </vt:variant>
      <vt:variant>
        <vt:lpwstr>_Toc482795568</vt:lpwstr>
      </vt:variant>
      <vt:variant>
        <vt:i4>1769530</vt:i4>
      </vt:variant>
      <vt:variant>
        <vt:i4>86</vt:i4>
      </vt:variant>
      <vt:variant>
        <vt:i4>0</vt:i4>
      </vt:variant>
      <vt:variant>
        <vt:i4>5</vt:i4>
      </vt:variant>
      <vt:variant>
        <vt:lpwstr/>
      </vt:variant>
      <vt:variant>
        <vt:lpwstr>_Toc482795567</vt:lpwstr>
      </vt:variant>
      <vt:variant>
        <vt:i4>1769530</vt:i4>
      </vt:variant>
      <vt:variant>
        <vt:i4>80</vt:i4>
      </vt:variant>
      <vt:variant>
        <vt:i4>0</vt:i4>
      </vt:variant>
      <vt:variant>
        <vt:i4>5</vt:i4>
      </vt:variant>
      <vt:variant>
        <vt:lpwstr/>
      </vt:variant>
      <vt:variant>
        <vt:lpwstr>_Toc482795566</vt:lpwstr>
      </vt:variant>
      <vt:variant>
        <vt:i4>1769530</vt:i4>
      </vt:variant>
      <vt:variant>
        <vt:i4>74</vt:i4>
      </vt:variant>
      <vt:variant>
        <vt:i4>0</vt:i4>
      </vt:variant>
      <vt:variant>
        <vt:i4>5</vt:i4>
      </vt:variant>
      <vt:variant>
        <vt:lpwstr/>
      </vt:variant>
      <vt:variant>
        <vt:lpwstr>_Toc482795565</vt:lpwstr>
      </vt:variant>
      <vt:variant>
        <vt:i4>1769530</vt:i4>
      </vt:variant>
      <vt:variant>
        <vt:i4>68</vt:i4>
      </vt:variant>
      <vt:variant>
        <vt:i4>0</vt:i4>
      </vt:variant>
      <vt:variant>
        <vt:i4>5</vt:i4>
      </vt:variant>
      <vt:variant>
        <vt:lpwstr/>
      </vt:variant>
      <vt:variant>
        <vt:lpwstr>_Toc482795564</vt:lpwstr>
      </vt:variant>
      <vt:variant>
        <vt:i4>1769530</vt:i4>
      </vt:variant>
      <vt:variant>
        <vt:i4>62</vt:i4>
      </vt:variant>
      <vt:variant>
        <vt:i4>0</vt:i4>
      </vt:variant>
      <vt:variant>
        <vt:i4>5</vt:i4>
      </vt:variant>
      <vt:variant>
        <vt:lpwstr/>
      </vt:variant>
      <vt:variant>
        <vt:lpwstr>_Toc482795563</vt:lpwstr>
      </vt:variant>
      <vt:variant>
        <vt:i4>1769530</vt:i4>
      </vt:variant>
      <vt:variant>
        <vt:i4>56</vt:i4>
      </vt:variant>
      <vt:variant>
        <vt:i4>0</vt:i4>
      </vt:variant>
      <vt:variant>
        <vt:i4>5</vt:i4>
      </vt:variant>
      <vt:variant>
        <vt:lpwstr/>
      </vt:variant>
      <vt:variant>
        <vt:lpwstr>_Toc482795562</vt:lpwstr>
      </vt:variant>
      <vt:variant>
        <vt:i4>1769530</vt:i4>
      </vt:variant>
      <vt:variant>
        <vt:i4>50</vt:i4>
      </vt:variant>
      <vt:variant>
        <vt:i4>0</vt:i4>
      </vt:variant>
      <vt:variant>
        <vt:i4>5</vt:i4>
      </vt:variant>
      <vt:variant>
        <vt:lpwstr/>
      </vt:variant>
      <vt:variant>
        <vt:lpwstr>_Toc482795561</vt:lpwstr>
      </vt:variant>
      <vt:variant>
        <vt:i4>1769530</vt:i4>
      </vt:variant>
      <vt:variant>
        <vt:i4>44</vt:i4>
      </vt:variant>
      <vt:variant>
        <vt:i4>0</vt:i4>
      </vt:variant>
      <vt:variant>
        <vt:i4>5</vt:i4>
      </vt:variant>
      <vt:variant>
        <vt:lpwstr/>
      </vt:variant>
      <vt:variant>
        <vt:lpwstr>_Toc482795560</vt:lpwstr>
      </vt:variant>
      <vt:variant>
        <vt:i4>1572922</vt:i4>
      </vt:variant>
      <vt:variant>
        <vt:i4>38</vt:i4>
      </vt:variant>
      <vt:variant>
        <vt:i4>0</vt:i4>
      </vt:variant>
      <vt:variant>
        <vt:i4>5</vt:i4>
      </vt:variant>
      <vt:variant>
        <vt:lpwstr/>
      </vt:variant>
      <vt:variant>
        <vt:lpwstr>_Toc482795559</vt:lpwstr>
      </vt:variant>
      <vt:variant>
        <vt:i4>1572922</vt:i4>
      </vt:variant>
      <vt:variant>
        <vt:i4>32</vt:i4>
      </vt:variant>
      <vt:variant>
        <vt:i4>0</vt:i4>
      </vt:variant>
      <vt:variant>
        <vt:i4>5</vt:i4>
      </vt:variant>
      <vt:variant>
        <vt:lpwstr/>
      </vt:variant>
      <vt:variant>
        <vt:lpwstr>_Toc482795558</vt:lpwstr>
      </vt:variant>
      <vt:variant>
        <vt:i4>1572922</vt:i4>
      </vt:variant>
      <vt:variant>
        <vt:i4>26</vt:i4>
      </vt:variant>
      <vt:variant>
        <vt:i4>0</vt:i4>
      </vt:variant>
      <vt:variant>
        <vt:i4>5</vt:i4>
      </vt:variant>
      <vt:variant>
        <vt:lpwstr/>
      </vt:variant>
      <vt:variant>
        <vt:lpwstr>_Toc482795557</vt:lpwstr>
      </vt:variant>
      <vt:variant>
        <vt:i4>1572922</vt:i4>
      </vt:variant>
      <vt:variant>
        <vt:i4>20</vt:i4>
      </vt:variant>
      <vt:variant>
        <vt:i4>0</vt:i4>
      </vt:variant>
      <vt:variant>
        <vt:i4>5</vt:i4>
      </vt:variant>
      <vt:variant>
        <vt:lpwstr/>
      </vt:variant>
      <vt:variant>
        <vt:lpwstr>_Toc482795556</vt:lpwstr>
      </vt:variant>
      <vt:variant>
        <vt:i4>1572922</vt:i4>
      </vt:variant>
      <vt:variant>
        <vt:i4>14</vt:i4>
      </vt:variant>
      <vt:variant>
        <vt:i4>0</vt:i4>
      </vt:variant>
      <vt:variant>
        <vt:i4>5</vt:i4>
      </vt:variant>
      <vt:variant>
        <vt:lpwstr/>
      </vt:variant>
      <vt:variant>
        <vt:lpwstr>_Toc482795555</vt:lpwstr>
      </vt:variant>
      <vt:variant>
        <vt:i4>1572922</vt:i4>
      </vt:variant>
      <vt:variant>
        <vt:i4>8</vt:i4>
      </vt:variant>
      <vt:variant>
        <vt:i4>0</vt:i4>
      </vt:variant>
      <vt:variant>
        <vt:i4>5</vt:i4>
      </vt:variant>
      <vt:variant>
        <vt:lpwstr/>
      </vt:variant>
      <vt:variant>
        <vt:lpwstr>_Toc482795554</vt:lpwstr>
      </vt:variant>
      <vt:variant>
        <vt:i4>1572922</vt:i4>
      </vt:variant>
      <vt:variant>
        <vt:i4>2</vt:i4>
      </vt:variant>
      <vt:variant>
        <vt:i4>0</vt:i4>
      </vt:variant>
      <vt:variant>
        <vt:i4>5</vt:i4>
      </vt:variant>
      <vt:variant>
        <vt:lpwstr/>
      </vt:variant>
      <vt:variant>
        <vt:lpwstr>_Toc482795553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dc:title>
  <dc:subject/>
  <dc:creator>Agius</dc:creator>
  <cp:keywords/>
  <cp:lastModifiedBy>Geoff Slater</cp:lastModifiedBy>
  <cp:revision>3</cp:revision>
  <cp:lastPrinted>2001-10-22T20:32:00Z</cp:lastPrinted>
  <dcterms:created xsi:type="dcterms:W3CDTF">2026-01-15T23:58:00Z</dcterms:created>
  <dcterms:modified xsi:type="dcterms:W3CDTF">2026-01-16T00:07:00Z</dcterms:modified>
</cp:coreProperties>
</file>