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C2BF7" w14:textId="2080F2EB" w:rsidR="00ED0730" w:rsidRPr="00670EA7" w:rsidRDefault="0002718E" w:rsidP="00B95ECF">
      <w:pPr>
        <w:jc w:val="both"/>
        <w:rPr>
          <w:rFonts w:ascii="Arial" w:hAnsi="Arial" w:cs="Arial"/>
          <w:b/>
        </w:rPr>
      </w:pPr>
      <w:proofErr w:type="spellStart"/>
      <w:r w:rsidRPr="00670EA7">
        <w:rPr>
          <w:rFonts w:ascii="Arial" w:hAnsi="Arial" w:cs="Arial"/>
          <w:b/>
        </w:rPr>
        <w:t>ExTAG</w:t>
      </w:r>
      <w:proofErr w:type="spellEnd"/>
      <w:r w:rsidRPr="00670EA7">
        <w:rPr>
          <w:rFonts w:ascii="Arial" w:hAnsi="Arial" w:cs="Arial"/>
          <w:b/>
        </w:rPr>
        <w:t xml:space="preserve"> Chairman’s Report to </w:t>
      </w:r>
      <w:proofErr w:type="spellStart"/>
      <w:r w:rsidRPr="00670EA7">
        <w:rPr>
          <w:rFonts w:ascii="Arial" w:hAnsi="Arial" w:cs="Arial"/>
          <w:b/>
        </w:rPr>
        <w:t>ExMC</w:t>
      </w:r>
      <w:proofErr w:type="spellEnd"/>
      <w:r w:rsidRPr="00670EA7">
        <w:rPr>
          <w:rFonts w:ascii="Arial" w:hAnsi="Arial" w:cs="Arial"/>
          <w:b/>
        </w:rPr>
        <w:t xml:space="preserve"> – </w:t>
      </w:r>
      <w:r w:rsidR="000007B8" w:rsidRPr="00670EA7">
        <w:rPr>
          <w:rFonts w:ascii="Arial" w:hAnsi="Arial" w:cs="Arial"/>
          <w:b/>
        </w:rPr>
        <w:t xml:space="preserve">September </w:t>
      </w:r>
      <w:r w:rsidR="007037CC" w:rsidRPr="00670EA7">
        <w:rPr>
          <w:rFonts w:ascii="Arial" w:hAnsi="Arial" w:cs="Arial"/>
          <w:b/>
        </w:rPr>
        <w:t>20</w:t>
      </w:r>
      <w:r w:rsidR="00DF4EDB" w:rsidRPr="00670EA7">
        <w:rPr>
          <w:rFonts w:ascii="Arial" w:hAnsi="Arial" w:cs="Arial"/>
          <w:b/>
        </w:rPr>
        <w:t>2</w:t>
      </w:r>
      <w:r w:rsidR="008D04DF" w:rsidRPr="00670EA7">
        <w:rPr>
          <w:rFonts w:ascii="Arial" w:hAnsi="Arial" w:cs="Arial"/>
          <w:b/>
        </w:rPr>
        <w:t>1</w:t>
      </w:r>
      <w:bookmarkStart w:id="0" w:name="_GoBack"/>
      <w:bookmarkEnd w:id="0"/>
    </w:p>
    <w:p w14:paraId="18DFA1D0" w14:textId="77777777" w:rsidR="0002718E" w:rsidRPr="00670EA7" w:rsidRDefault="0002718E" w:rsidP="00B95ECF">
      <w:pPr>
        <w:jc w:val="both"/>
        <w:rPr>
          <w:rFonts w:ascii="Arial" w:hAnsi="Arial" w:cs="Arial"/>
        </w:rPr>
      </w:pPr>
    </w:p>
    <w:p w14:paraId="3DE6B92B" w14:textId="73ECEC0E" w:rsidR="0002718E" w:rsidRPr="00670EA7" w:rsidRDefault="0002718E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>This i</w:t>
      </w:r>
      <w:r w:rsidR="00CB0874" w:rsidRPr="00670EA7">
        <w:rPr>
          <w:rFonts w:ascii="Arial" w:hAnsi="Arial" w:cs="Arial"/>
        </w:rPr>
        <w:t xml:space="preserve">s a brief summary of the </w:t>
      </w:r>
      <w:proofErr w:type="spellStart"/>
      <w:r w:rsidR="00CB0874" w:rsidRPr="00670EA7">
        <w:rPr>
          <w:rFonts w:ascii="Arial" w:hAnsi="Arial" w:cs="Arial"/>
        </w:rPr>
        <w:t>ExTAG</w:t>
      </w:r>
      <w:proofErr w:type="spellEnd"/>
      <w:r w:rsidR="00CB0874" w:rsidRPr="00670EA7">
        <w:rPr>
          <w:rFonts w:ascii="Arial" w:hAnsi="Arial" w:cs="Arial"/>
        </w:rPr>
        <w:t xml:space="preserve"> M</w:t>
      </w:r>
      <w:r w:rsidR="001816F0" w:rsidRPr="00670EA7">
        <w:rPr>
          <w:rFonts w:ascii="Arial" w:hAnsi="Arial" w:cs="Arial"/>
        </w:rPr>
        <w:t>eeting</w:t>
      </w:r>
      <w:r w:rsidR="0019030A" w:rsidRPr="00670EA7">
        <w:rPr>
          <w:rFonts w:ascii="Arial" w:hAnsi="Arial" w:cs="Arial"/>
        </w:rPr>
        <w:t xml:space="preserve"> held</w:t>
      </w:r>
      <w:r w:rsidRPr="00670EA7">
        <w:rPr>
          <w:rFonts w:ascii="Arial" w:hAnsi="Arial" w:cs="Arial"/>
        </w:rPr>
        <w:t xml:space="preserve"> </w:t>
      </w:r>
      <w:r w:rsidR="001816F0" w:rsidRPr="00670EA7">
        <w:rPr>
          <w:rFonts w:ascii="Arial" w:hAnsi="Arial" w:cs="Arial"/>
        </w:rPr>
        <w:t xml:space="preserve">in webinar format </w:t>
      </w:r>
      <w:r w:rsidRPr="00670EA7">
        <w:rPr>
          <w:rFonts w:ascii="Arial" w:hAnsi="Arial" w:cs="Arial"/>
        </w:rPr>
        <w:t xml:space="preserve">on </w:t>
      </w:r>
      <w:r w:rsidR="008D04DF" w:rsidRPr="00670EA7">
        <w:rPr>
          <w:rFonts w:ascii="Arial" w:hAnsi="Arial" w:cs="Arial"/>
        </w:rPr>
        <w:t>31</w:t>
      </w:r>
      <w:r w:rsidR="007C7A9A" w:rsidRPr="00670EA7">
        <w:rPr>
          <w:rFonts w:ascii="Arial" w:hAnsi="Arial" w:cs="Arial"/>
          <w:vertAlign w:val="superscript"/>
        </w:rPr>
        <w:t>st</w:t>
      </w:r>
      <w:r w:rsidR="008D04DF" w:rsidRPr="00670EA7">
        <w:rPr>
          <w:rFonts w:ascii="Arial" w:hAnsi="Arial" w:cs="Arial"/>
        </w:rPr>
        <w:t xml:space="preserve"> August</w:t>
      </w:r>
      <w:r w:rsidR="001B5B58" w:rsidRPr="00670EA7">
        <w:rPr>
          <w:rFonts w:ascii="Arial" w:hAnsi="Arial" w:cs="Arial"/>
        </w:rPr>
        <w:t xml:space="preserve"> </w:t>
      </w:r>
      <w:r w:rsidR="001816F0" w:rsidRPr="00670EA7">
        <w:rPr>
          <w:rFonts w:ascii="Arial" w:hAnsi="Arial" w:cs="Arial" w:hint="eastAsia"/>
          <w:lang w:eastAsia="zh-CN"/>
        </w:rPr>
        <w:t xml:space="preserve">and </w:t>
      </w:r>
      <w:r w:rsidR="008D04DF" w:rsidRPr="00670EA7">
        <w:rPr>
          <w:rFonts w:ascii="Arial" w:hAnsi="Arial" w:cs="Arial"/>
          <w:lang w:eastAsia="zh-CN"/>
        </w:rPr>
        <w:t>1</w:t>
      </w:r>
      <w:r w:rsidR="00F35440" w:rsidRPr="00670EA7">
        <w:rPr>
          <w:rFonts w:ascii="Arial" w:hAnsi="Arial" w:cs="Arial"/>
          <w:vertAlign w:val="superscript"/>
          <w:lang w:eastAsia="zh-CN"/>
        </w:rPr>
        <w:t>st</w:t>
      </w:r>
      <w:r w:rsidR="008D04DF" w:rsidRPr="00670EA7">
        <w:rPr>
          <w:rFonts w:ascii="Arial" w:hAnsi="Arial" w:cs="Arial"/>
        </w:rPr>
        <w:t xml:space="preserve"> </w:t>
      </w:r>
      <w:r w:rsidR="000007B8" w:rsidRPr="00670EA7">
        <w:rPr>
          <w:rFonts w:ascii="Arial" w:hAnsi="Arial" w:cs="Arial"/>
        </w:rPr>
        <w:t xml:space="preserve">September </w:t>
      </w:r>
      <w:r w:rsidR="007037CC" w:rsidRPr="00670EA7">
        <w:rPr>
          <w:rFonts w:ascii="Arial" w:hAnsi="Arial" w:cs="Arial"/>
        </w:rPr>
        <w:t>20</w:t>
      </w:r>
      <w:r w:rsidR="00DF4EDB" w:rsidRPr="00670EA7">
        <w:rPr>
          <w:rFonts w:ascii="Arial" w:hAnsi="Arial" w:cs="Arial"/>
        </w:rPr>
        <w:t>2</w:t>
      </w:r>
      <w:r w:rsidR="008D04DF" w:rsidRPr="00670EA7">
        <w:rPr>
          <w:rFonts w:ascii="Arial" w:hAnsi="Arial" w:cs="Arial"/>
        </w:rPr>
        <w:t>1</w:t>
      </w:r>
      <w:r w:rsidRPr="00670EA7">
        <w:rPr>
          <w:rFonts w:ascii="Arial" w:hAnsi="Arial" w:cs="Arial"/>
        </w:rPr>
        <w:t>.</w:t>
      </w:r>
    </w:p>
    <w:p w14:paraId="57EC8267" w14:textId="77777777" w:rsidR="002B355F" w:rsidRPr="00670EA7" w:rsidRDefault="008D04DF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  <w:lang w:eastAsia="zh-CN"/>
        </w:rPr>
        <w:t xml:space="preserve">Jasmin </w:t>
      </w:r>
      <w:proofErr w:type="spellStart"/>
      <w:r w:rsidR="007C7A9A" w:rsidRPr="00670EA7">
        <w:rPr>
          <w:rFonts w:ascii="Arial" w:hAnsi="Arial" w:cs="Arial"/>
          <w:lang w:eastAsia="zh-CN"/>
        </w:rPr>
        <w:t>Omerovic</w:t>
      </w:r>
      <w:proofErr w:type="spellEnd"/>
      <w:r w:rsidR="007C7A9A" w:rsidRPr="00670EA7">
        <w:rPr>
          <w:rFonts w:ascii="Arial" w:hAnsi="Arial" w:cs="Arial"/>
          <w:lang w:eastAsia="zh-CN"/>
        </w:rPr>
        <w:t xml:space="preserve"> and</w:t>
      </w:r>
      <w:r w:rsidR="0018705E" w:rsidRPr="00670EA7">
        <w:rPr>
          <w:rFonts w:ascii="Arial" w:hAnsi="Arial" w:cs="Arial"/>
          <w:lang w:eastAsia="zh-CN"/>
        </w:rPr>
        <w:t xml:space="preserve"> </w:t>
      </w:r>
      <w:r w:rsidR="008001AF" w:rsidRPr="00670EA7">
        <w:rPr>
          <w:rFonts w:ascii="Arial" w:hAnsi="Arial" w:cs="Arial"/>
        </w:rPr>
        <w:t>I welcomed all members</w:t>
      </w:r>
      <w:r w:rsidR="00CD79EC" w:rsidRPr="00670EA7">
        <w:rPr>
          <w:rFonts w:ascii="Arial" w:hAnsi="Arial" w:cs="Arial" w:hint="eastAsia"/>
          <w:lang w:eastAsia="zh-CN"/>
        </w:rPr>
        <w:t>/</w:t>
      </w:r>
      <w:r w:rsidR="00CD79EC" w:rsidRPr="00670EA7">
        <w:rPr>
          <w:rFonts w:ascii="Arial" w:hAnsi="Arial" w:cs="Arial"/>
        </w:rPr>
        <w:t>observers</w:t>
      </w:r>
      <w:r w:rsidR="007C7A9A" w:rsidRPr="00670EA7">
        <w:rPr>
          <w:rFonts w:ascii="Arial" w:hAnsi="Arial" w:cs="Arial"/>
        </w:rPr>
        <w:t xml:space="preserve"> and thanked the organization team (Christine Kane, Maria </w:t>
      </w:r>
      <w:proofErr w:type="spellStart"/>
      <w:r w:rsidR="007C7A9A" w:rsidRPr="00670EA7">
        <w:rPr>
          <w:rFonts w:ascii="Arial" w:hAnsi="Arial" w:cs="Arial"/>
        </w:rPr>
        <w:t>Brodel</w:t>
      </w:r>
      <w:proofErr w:type="spellEnd"/>
      <w:r w:rsidR="007C7A9A" w:rsidRPr="00670EA7">
        <w:rPr>
          <w:rFonts w:ascii="Arial" w:hAnsi="Arial" w:cs="Arial"/>
        </w:rPr>
        <w:t xml:space="preserve"> and Chris Agius) for the preparation of the meeting.</w:t>
      </w:r>
      <w:r w:rsidR="008001AF" w:rsidRPr="00670EA7">
        <w:rPr>
          <w:rFonts w:ascii="Arial" w:hAnsi="Arial" w:cs="Arial"/>
        </w:rPr>
        <w:t xml:space="preserve"> </w:t>
      </w:r>
    </w:p>
    <w:p w14:paraId="771F5213" w14:textId="2CE7F388" w:rsidR="007C7A9A" w:rsidRPr="00670EA7" w:rsidRDefault="00EC5C09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>A</w:t>
      </w:r>
      <w:r w:rsidR="0041084B" w:rsidRPr="00670EA7">
        <w:rPr>
          <w:rFonts w:ascii="Arial" w:hAnsi="Arial" w:cs="Arial"/>
        </w:rPr>
        <w:t xml:space="preserve">fter approval of </w:t>
      </w:r>
      <w:r w:rsidR="00D27D85" w:rsidRPr="00670EA7">
        <w:rPr>
          <w:rFonts w:ascii="Arial" w:hAnsi="Arial" w:cs="Arial"/>
        </w:rPr>
        <w:t>the agenda</w:t>
      </w:r>
      <w:r w:rsidR="002B355F" w:rsidRPr="00670EA7">
        <w:rPr>
          <w:rFonts w:ascii="Arial" w:hAnsi="Arial" w:cs="Arial"/>
        </w:rPr>
        <w:t xml:space="preserve"> and</w:t>
      </w:r>
      <w:r w:rsidR="00D27D85" w:rsidRPr="00670EA7">
        <w:rPr>
          <w:rFonts w:ascii="Arial" w:hAnsi="Arial" w:cs="Arial"/>
        </w:rPr>
        <w:t xml:space="preserve"> </w:t>
      </w:r>
      <w:r w:rsidR="0041084B" w:rsidRPr="00670EA7">
        <w:rPr>
          <w:rFonts w:ascii="Arial" w:hAnsi="Arial" w:cs="Arial"/>
        </w:rPr>
        <w:t>last meeting report</w:t>
      </w:r>
      <w:r w:rsidR="007C7A9A" w:rsidRPr="00670EA7">
        <w:rPr>
          <w:rFonts w:ascii="Arial" w:hAnsi="Arial" w:cs="Arial"/>
        </w:rPr>
        <w:t>s</w:t>
      </w:r>
      <w:r w:rsidR="002B355F" w:rsidRPr="00670EA7">
        <w:rPr>
          <w:rFonts w:ascii="Arial" w:hAnsi="Arial" w:cs="Arial"/>
        </w:rPr>
        <w:t xml:space="preserve"> including our action</w:t>
      </w:r>
      <w:r w:rsidR="004B0FB4" w:rsidRPr="00670EA7">
        <w:rPr>
          <w:rFonts w:ascii="Arial" w:hAnsi="Arial" w:cs="Arial"/>
        </w:rPr>
        <w:t xml:space="preserve"> </w:t>
      </w:r>
      <w:r w:rsidR="002B355F" w:rsidRPr="00670EA7">
        <w:rPr>
          <w:rFonts w:ascii="Arial" w:hAnsi="Arial" w:cs="Arial"/>
        </w:rPr>
        <w:t>list</w:t>
      </w:r>
      <w:r w:rsidR="0041084B" w:rsidRPr="00670EA7">
        <w:rPr>
          <w:rFonts w:ascii="Arial" w:hAnsi="Arial" w:cs="Arial"/>
        </w:rPr>
        <w:t xml:space="preserve">, </w:t>
      </w:r>
      <w:r w:rsidR="002373E9" w:rsidRPr="00670EA7">
        <w:rPr>
          <w:rFonts w:ascii="Arial" w:hAnsi="Arial" w:cs="Arial"/>
        </w:rPr>
        <w:t>w</w:t>
      </w:r>
      <w:r w:rsidR="0041084B" w:rsidRPr="00670EA7">
        <w:rPr>
          <w:rFonts w:ascii="Arial" w:hAnsi="Arial" w:cs="Arial"/>
        </w:rPr>
        <w:t xml:space="preserve">e received </w:t>
      </w:r>
      <w:r w:rsidR="00301AA3" w:rsidRPr="00670EA7">
        <w:rPr>
          <w:rFonts w:ascii="Arial" w:hAnsi="Arial" w:cs="Arial"/>
        </w:rPr>
        <w:t xml:space="preserve">a </w:t>
      </w:r>
      <w:r w:rsidR="00CD79EC" w:rsidRPr="00670EA7">
        <w:rPr>
          <w:rFonts w:ascii="Arial" w:hAnsi="Arial" w:cs="Arial"/>
        </w:rPr>
        <w:t xml:space="preserve">verbal </w:t>
      </w:r>
      <w:r w:rsidR="00301AA3" w:rsidRPr="00670EA7">
        <w:rPr>
          <w:rFonts w:ascii="Arial" w:hAnsi="Arial" w:cs="Arial"/>
        </w:rPr>
        <w:t xml:space="preserve">report from the </w:t>
      </w:r>
      <w:r w:rsidR="00725829" w:rsidRPr="00670EA7">
        <w:rPr>
          <w:rFonts w:ascii="Arial" w:hAnsi="Arial" w:cs="Arial"/>
        </w:rPr>
        <w:t>Secretary</w:t>
      </w:r>
      <w:r w:rsidR="00CD79EC" w:rsidRPr="00670EA7">
        <w:rPr>
          <w:rFonts w:ascii="Arial" w:hAnsi="Arial" w:cs="Arial"/>
        </w:rPr>
        <w:t xml:space="preserve"> on </w:t>
      </w:r>
      <w:r w:rsidR="002B355F" w:rsidRPr="00670EA7">
        <w:rPr>
          <w:rFonts w:ascii="Arial" w:hAnsi="Arial" w:cs="Arial"/>
        </w:rPr>
        <w:t>the</w:t>
      </w:r>
      <w:r w:rsidR="00CD79EC" w:rsidRPr="00670EA7">
        <w:rPr>
          <w:rFonts w:ascii="Arial" w:hAnsi="Arial" w:cs="Arial"/>
        </w:rPr>
        <w:t xml:space="preserve"> overview of the IECEx Equipment Scheme activities since the last meeting in 20</w:t>
      </w:r>
      <w:r w:rsidR="007C7A9A" w:rsidRPr="00670EA7">
        <w:rPr>
          <w:rFonts w:ascii="Arial" w:hAnsi="Arial" w:cs="Arial"/>
        </w:rPr>
        <w:t>20</w:t>
      </w:r>
      <w:r w:rsidR="00CD79EC" w:rsidRPr="00670EA7">
        <w:rPr>
          <w:rFonts w:ascii="Arial" w:hAnsi="Arial" w:cs="Arial"/>
        </w:rPr>
        <w:t>, including noting the</w:t>
      </w:r>
      <w:r w:rsidR="002B355F" w:rsidRPr="00670EA7">
        <w:rPr>
          <w:rFonts w:ascii="Arial" w:hAnsi="Arial" w:cs="Arial"/>
        </w:rPr>
        <w:t xml:space="preserve"> re-arrangement of public information, the new animated video and introduction of blogs and news, etc.</w:t>
      </w:r>
    </w:p>
    <w:p w14:paraId="3622D7B2" w14:textId="194DA19D" w:rsidR="00A4366F" w:rsidRPr="00670EA7" w:rsidRDefault="009C3B26" w:rsidP="009C3B26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 xml:space="preserve">During the </w:t>
      </w:r>
      <w:r w:rsidR="004B0FB4" w:rsidRPr="00670EA7">
        <w:rPr>
          <w:rFonts w:ascii="Arial" w:hAnsi="Arial" w:cs="Arial"/>
        </w:rPr>
        <w:t xml:space="preserve">section </w:t>
      </w:r>
      <w:r w:rsidRPr="00670EA7">
        <w:rPr>
          <w:rFonts w:ascii="Arial" w:hAnsi="Arial" w:cs="Arial"/>
          <w:b/>
          <w:bCs/>
        </w:rPr>
        <w:t>Technical Items for general discussion</w:t>
      </w:r>
      <w:r w:rsidRPr="00670EA7">
        <w:rPr>
          <w:rFonts w:ascii="Arial" w:hAnsi="Arial" w:cs="Arial"/>
        </w:rPr>
        <w:t xml:space="preserve"> three items were discussed:</w:t>
      </w:r>
      <w:r w:rsidRPr="00670EA7">
        <w:rPr>
          <w:rFonts w:ascii="Arial" w:hAnsi="Arial" w:cs="Arial"/>
        </w:rPr>
        <w:br/>
        <w:t xml:space="preserve">- Leakage Current Ratings: I gave an introduction about the technical background and the group proposed </w:t>
      </w:r>
      <w:r w:rsidR="00724407" w:rsidRPr="00670EA7">
        <w:rPr>
          <w:rFonts w:ascii="Arial" w:hAnsi="Arial" w:cs="Arial"/>
        </w:rPr>
        <w:t xml:space="preserve">to discuss </w:t>
      </w:r>
      <w:r w:rsidR="00015BC8" w:rsidRPr="00670EA7">
        <w:rPr>
          <w:rFonts w:ascii="Arial" w:hAnsi="Arial" w:cs="Arial"/>
        </w:rPr>
        <w:t xml:space="preserve">that topic </w:t>
      </w:r>
      <w:r w:rsidR="00724407" w:rsidRPr="00670EA7">
        <w:rPr>
          <w:rFonts w:ascii="Arial" w:hAnsi="Arial" w:cs="Arial"/>
        </w:rPr>
        <w:t xml:space="preserve">with TC 31 </w:t>
      </w:r>
      <w:r w:rsidR="00CF702C" w:rsidRPr="00670EA7">
        <w:rPr>
          <w:rFonts w:ascii="Arial" w:hAnsi="Arial" w:cs="Arial"/>
        </w:rPr>
        <w:t xml:space="preserve">respective the WG 43 </w:t>
      </w:r>
      <w:r w:rsidR="00724407" w:rsidRPr="00670EA7">
        <w:rPr>
          <w:rFonts w:ascii="Arial" w:hAnsi="Arial" w:cs="Arial"/>
        </w:rPr>
        <w:t>directly</w:t>
      </w:r>
      <w:r w:rsidR="00CF702C" w:rsidRPr="00670EA7">
        <w:rPr>
          <w:rFonts w:ascii="Arial" w:hAnsi="Arial" w:cs="Arial"/>
        </w:rPr>
        <w:t>.</w:t>
      </w:r>
    </w:p>
    <w:p w14:paraId="07AA601A" w14:textId="292DB80B" w:rsidR="00A4366F" w:rsidRPr="00670EA7" w:rsidRDefault="009C3B26" w:rsidP="009C3B26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>- Increasing ambient temperature:</w:t>
      </w:r>
      <w:r w:rsidR="00EC598F" w:rsidRPr="00670EA7">
        <w:rPr>
          <w:rFonts w:ascii="Arial" w:hAnsi="Arial" w:cs="Arial"/>
        </w:rPr>
        <w:t xml:space="preserve"> </w:t>
      </w:r>
      <w:r w:rsidR="00696E83" w:rsidRPr="00670EA7">
        <w:rPr>
          <w:rFonts w:ascii="Arial" w:hAnsi="Arial" w:cs="Arial"/>
        </w:rPr>
        <w:t>Mr.</w:t>
      </w:r>
      <w:r w:rsidR="00724407" w:rsidRPr="00670EA7">
        <w:rPr>
          <w:rFonts w:ascii="Arial" w:hAnsi="Arial" w:cs="Arial"/>
        </w:rPr>
        <w:t xml:space="preserve"> Justin Gavranich introduced the topic. After the discussion the group agreed to form an </w:t>
      </w:r>
      <w:proofErr w:type="spellStart"/>
      <w:r w:rsidR="00724407" w:rsidRPr="00670EA7">
        <w:rPr>
          <w:rFonts w:ascii="Arial" w:hAnsi="Arial" w:cs="Arial"/>
        </w:rPr>
        <w:t>AdHoC</w:t>
      </w:r>
      <w:proofErr w:type="spellEnd"/>
      <w:r w:rsidR="00724407" w:rsidRPr="00670EA7">
        <w:rPr>
          <w:rFonts w:ascii="Arial" w:hAnsi="Arial" w:cs="Arial"/>
        </w:rPr>
        <w:t xml:space="preserve"> group</w:t>
      </w:r>
      <w:r w:rsidR="00CF702C" w:rsidRPr="00670EA7">
        <w:rPr>
          <w:rFonts w:ascii="Arial" w:hAnsi="Arial" w:cs="Arial"/>
        </w:rPr>
        <w:t xml:space="preserve"> and</w:t>
      </w:r>
      <w:r w:rsidR="00724407" w:rsidRPr="00670EA7">
        <w:rPr>
          <w:rFonts w:ascii="Arial" w:hAnsi="Arial" w:cs="Arial"/>
        </w:rPr>
        <w:t xml:space="preserve"> to discuss </w:t>
      </w:r>
      <w:r w:rsidR="00CF702C" w:rsidRPr="00670EA7">
        <w:rPr>
          <w:rFonts w:ascii="Arial" w:hAnsi="Arial" w:cs="Arial"/>
        </w:rPr>
        <w:t xml:space="preserve">the concerns </w:t>
      </w:r>
      <w:r w:rsidR="00724407" w:rsidRPr="00670EA7">
        <w:rPr>
          <w:rFonts w:ascii="Arial" w:hAnsi="Arial" w:cs="Arial"/>
        </w:rPr>
        <w:t>with TC 31 directly</w:t>
      </w:r>
      <w:r w:rsidR="00724407" w:rsidRPr="00670EA7">
        <w:rPr>
          <w:rFonts w:ascii="Arial" w:hAnsi="Arial" w:cs="Arial"/>
        </w:rPr>
        <w:tab/>
      </w:r>
    </w:p>
    <w:p w14:paraId="30637F7E" w14:textId="7028CB07" w:rsidR="00A4366F" w:rsidRPr="00670EA7" w:rsidRDefault="009C3B26" w:rsidP="009C3B26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>- Subcontracting of test</w:t>
      </w:r>
      <w:r w:rsidR="004B0FB4" w:rsidRPr="00670EA7">
        <w:rPr>
          <w:rFonts w:ascii="Arial" w:hAnsi="Arial" w:cs="Arial"/>
        </w:rPr>
        <w:t>s</w:t>
      </w:r>
      <w:r w:rsidRPr="00670EA7">
        <w:rPr>
          <w:rFonts w:ascii="Arial" w:hAnsi="Arial" w:cs="Arial"/>
        </w:rPr>
        <w:t>:</w:t>
      </w:r>
      <w:r w:rsidR="00724407" w:rsidRPr="00670EA7">
        <w:rPr>
          <w:rFonts w:ascii="Arial" w:hAnsi="Arial" w:cs="Arial"/>
        </w:rPr>
        <w:t xml:space="preserve"> </w:t>
      </w:r>
      <w:r w:rsidR="00696E83" w:rsidRPr="00670EA7">
        <w:rPr>
          <w:rFonts w:ascii="Arial" w:hAnsi="Arial" w:cs="Arial"/>
        </w:rPr>
        <w:t>Mr.</w:t>
      </w:r>
      <w:r w:rsidR="00724407" w:rsidRPr="00670EA7">
        <w:rPr>
          <w:rFonts w:ascii="Arial" w:hAnsi="Arial" w:cs="Arial"/>
        </w:rPr>
        <w:t xml:space="preserve"> Chris Agius introduced the topic to remind the members the main rules and requirements of the process. </w:t>
      </w:r>
      <w:r w:rsidR="00825926" w:rsidRPr="00670EA7">
        <w:rPr>
          <w:rFonts w:ascii="Arial" w:hAnsi="Arial" w:cs="Arial"/>
        </w:rPr>
        <w:t xml:space="preserve">Important to know is </w:t>
      </w:r>
      <w:r w:rsidR="0033778C" w:rsidRPr="00670EA7">
        <w:rPr>
          <w:rFonts w:ascii="Arial" w:hAnsi="Arial" w:cs="Arial"/>
        </w:rPr>
        <w:t xml:space="preserve">that </w:t>
      </w:r>
      <w:r w:rsidR="00825926" w:rsidRPr="00670EA7">
        <w:rPr>
          <w:rFonts w:ascii="Arial" w:hAnsi="Arial" w:cs="Arial"/>
        </w:rPr>
        <w:t xml:space="preserve">all arrangements </w:t>
      </w:r>
      <w:r w:rsidR="0033778C" w:rsidRPr="00670EA7">
        <w:rPr>
          <w:rFonts w:ascii="Arial" w:hAnsi="Arial" w:cs="Arial"/>
        </w:rPr>
        <w:t>ha</w:t>
      </w:r>
      <w:r w:rsidR="009872B1" w:rsidRPr="00670EA7">
        <w:rPr>
          <w:rFonts w:ascii="Arial" w:hAnsi="Arial" w:cs="Arial"/>
        </w:rPr>
        <w:t>ve</w:t>
      </w:r>
      <w:r w:rsidR="00825926" w:rsidRPr="00670EA7">
        <w:rPr>
          <w:rFonts w:ascii="Arial" w:hAnsi="Arial" w:cs="Arial"/>
        </w:rPr>
        <w:t xml:space="preserve"> been approved by </w:t>
      </w:r>
      <w:proofErr w:type="spellStart"/>
      <w:r w:rsidR="00F57DF1" w:rsidRPr="00670EA7">
        <w:rPr>
          <w:rFonts w:ascii="Arial" w:hAnsi="Arial" w:cs="Arial"/>
        </w:rPr>
        <w:t>ExMC</w:t>
      </w:r>
      <w:proofErr w:type="spellEnd"/>
      <w:r w:rsidR="00825926" w:rsidRPr="00670EA7">
        <w:rPr>
          <w:rFonts w:ascii="Arial" w:hAnsi="Arial" w:cs="Arial"/>
        </w:rPr>
        <w:t xml:space="preserve">. </w:t>
      </w:r>
      <w:r w:rsidR="003654E5" w:rsidRPr="00670EA7">
        <w:rPr>
          <w:rFonts w:ascii="Arial" w:hAnsi="Arial" w:cs="Arial"/>
        </w:rPr>
        <w:t xml:space="preserve">Further concerns should be forwarded to </w:t>
      </w:r>
      <w:proofErr w:type="spellStart"/>
      <w:r w:rsidR="009E37BE" w:rsidRPr="00670EA7">
        <w:rPr>
          <w:rFonts w:ascii="Arial" w:hAnsi="Arial" w:cs="Arial"/>
        </w:rPr>
        <w:t>ExMC</w:t>
      </w:r>
      <w:proofErr w:type="spellEnd"/>
      <w:r w:rsidR="009E37BE" w:rsidRPr="00670EA7">
        <w:rPr>
          <w:rFonts w:ascii="Arial" w:hAnsi="Arial" w:cs="Arial"/>
        </w:rPr>
        <w:t xml:space="preserve"> </w:t>
      </w:r>
      <w:r w:rsidR="003654E5" w:rsidRPr="00670EA7">
        <w:rPr>
          <w:rFonts w:ascii="Arial" w:hAnsi="Arial" w:cs="Arial"/>
        </w:rPr>
        <w:t>WG 02.</w:t>
      </w:r>
    </w:p>
    <w:p w14:paraId="2243F89A" w14:textId="6801CD9E" w:rsidR="0041084B" w:rsidRPr="00670EA7" w:rsidRDefault="002B355F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  <w:b/>
        </w:rPr>
        <w:t>For</w:t>
      </w:r>
      <w:r w:rsidR="0041084B" w:rsidRPr="00670EA7">
        <w:rPr>
          <w:rFonts w:ascii="Arial" w:hAnsi="Arial" w:cs="Arial"/>
          <w:b/>
        </w:rPr>
        <w:t xml:space="preserve"> the closed session</w:t>
      </w:r>
      <w:r w:rsidR="0041084B" w:rsidRPr="00670EA7">
        <w:rPr>
          <w:rFonts w:ascii="Arial" w:hAnsi="Arial" w:cs="Arial"/>
        </w:rPr>
        <w:t xml:space="preserve"> </w:t>
      </w:r>
      <w:r w:rsidRPr="00670EA7">
        <w:rPr>
          <w:rFonts w:ascii="Arial" w:hAnsi="Arial" w:cs="Arial"/>
        </w:rPr>
        <w:t xml:space="preserve">no requests were received in advance and therefore the </w:t>
      </w:r>
      <w:r w:rsidR="00B91A50" w:rsidRPr="00670EA7">
        <w:rPr>
          <w:rFonts w:ascii="Arial" w:hAnsi="Arial" w:cs="Arial"/>
        </w:rPr>
        <w:t xml:space="preserve">section </w:t>
      </w:r>
      <w:r w:rsidRPr="00670EA7">
        <w:rPr>
          <w:rFonts w:ascii="Arial" w:hAnsi="Arial" w:cs="Arial"/>
        </w:rPr>
        <w:t xml:space="preserve">was skipped. </w:t>
      </w:r>
    </w:p>
    <w:p w14:paraId="3FB08231" w14:textId="283A0CD4" w:rsidR="00085FAF" w:rsidRPr="00670EA7" w:rsidRDefault="00825926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  <w:b/>
        </w:rPr>
      </w:pPr>
      <w:r w:rsidRPr="00670EA7">
        <w:rPr>
          <w:rFonts w:ascii="Arial" w:hAnsi="Arial" w:cs="Arial"/>
          <w:bCs/>
        </w:rPr>
        <w:t xml:space="preserve">For the next </w:t>
      </w:r>
      <w:r w:rsidR="00B91A50" w:rsidRPr="00670EA7">
        <w:rPr>
          <w:rFonts w:ascii="Arial" w:hAnsi="Arial" w:cs="Arial"/>
          <w:bCs/>
        </w:rPr>
        <w:t>matter</w:t>
      </w:r>
      <w:r w:rsidRPr="00670EA7">
        <w:rPr>
          <w:rFonts w:ascii="Arial" w:hAnsi="Arial" w:cs="Arial"/>
          <w:bCs/>
        </w:rPr>
        <w:t xml:space="preserve"> w</w:t>
      </w:r>
      <w:r w:rsidR="00085FAF" w:rsidRPr="00670EA7">
        <w:rPr>
          <w:rFonts w:ascii="Arial" w:hAnsi="Arial" w:cs="Arial"/>
          <w:bCs/>
        </w:rPr>
        <w:t>e</w:t>
      </w:r>
      <w:r w:rsidR="008A1F83" w:rsidRPr="00670EA7">
        <w:rPr>
          <w:rFonts w:ascii="Arial" w:hAnsi="Arial" w:cs="Arial"/>
          <w:bCs/>
        </w:rPr>
        <w:t xml:space="preserve"> </w:t>
      </w:r>
      <w:r w:rsidR="00085FAF" w:rsidRPr="00670EA7">
        <w:rPr>
          <w:rFonts w:ascii="Arial" w:hAnsi="Arial" w:cs="Arial"/>
          <w:bCs/>
        </w:rPr>
        <w:t>received</w:t>
      </w:r>
      <w:r w:rsidR="00085FAF" w:rsidRPr="00670EA7">
        <w:rPr>
          <w:rFonts w:ascii="Arial" w:hAnsi="Arial" w:cs="Arial"/>
          <w:b/>
        </w:rPr>
        <w:t xml:space="preserve"> reports on the status of activities </w:t>
      </w:r>
      <w:r w:rsidR="00301D11" w:rsidRPr="00670EA7">
        <w:rPr>
          <w:rFonts w:ascii="Arial" w:hAnsi="Arial" w:cs="Arial"/>
          <w:b/>
        </w:rPr>
        <w:t xml:space="preserve">of </w:t>
      </w:r>
      <w:proofErr w:type="spellStart"/>
      <w:r w:rsidR="00085FAF" w:rsidRPr="00670EA7">
        <w:rPr>
          <w:rFonts w:ascii="Arial" w:hAnsi="Arial" w:cs="Arial"/>
          <w:b/>
        </w:rPr>
        <w:t>ExTAG</w:t>
      </w:r>
      <w:proofErr w:type="spellEnd"/>
      <w:r w:rsidR="00085FAF" w:rsidRPr="00670EA7">
        <w:rPr>
          <w:rFonts w:ascii="Arial" w:hAnsi="Arial" w:cs="Arial"/>
          <w:b/>
        </w:rPr>
        <w:t xml:space="preserve"> Working Groups:</w:t>
      </w:r>
    </w:p>
    <w:p w14:paraId="5BF4A635" w14:textId="17347747" w:rsidR="00CB3555" w:rsidRPr="00670EA7" w:rsidRDefault="008845B6" w:rsidP="00E455F4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>WG 01</w:t>
      </w:r>
      <w:r w:rsidR="00825926" w:rsidRPr="00670EA7">
        <w:rPr>
          <w:rFonts w:ascii="Arial" w:hAnsi="Arial" w:cs="Arial"/>
        </w:rPr>
        <w:t xml:space="preserve"> (preparation and maintenance </w:t>
      </w:r>
      <w:r w:rsidR="00015BC8" w:rsidRPr="00670EA7">
        <w:rPr>
          <w:rFonts w:ascii="Arial" w:hAnsi="Arial" w:cs="Arial"/>
        </w:rPr>
        <w:t xml:space="preserve">of </w:t>
      </w:r>
      <w:proofErr w:type="spellStart"/>
      <w:r w:rsidR="00825926" w:rsidRPr="00670EA7">
        <w:rPr>
          <w:rFonts w:ascii="Arial" w:hAnsi="Arial" w:cs="Arial"/>
        </w:rPr>
        <w:t>ExTRs</w:t>
      </w:r>
      <w:proofErr w:type="spellEnd"/>
      <w:r w:rsidR="00825926" w:rsidRPr="00670EA7">
        <w:rPr>
          <w:rFonts w:ascii="Arial" w:hAnsi="Arial" w:cs="Arial"/>
        </w:rPr>
        <w:t xml:space="preserve">): The </w:t>
      </w:r>
      <w:r w:rsidR="00696E83" w:rsidRPr="00670EA7">
        <w:rPr>
          <w:rFonts w:ascii="Arial" w:hAnsi="Arial" w:cs="Arial"/>
        </w:rPr>
        <w:t>Convener</w:t>
      </w:r>
      <w:r w:rsidR="00825926" w:rsidRPr="00670EA7">
        <w:rPr>
          <w:rFonts w:ascii="Arial" w:hAnsi="Arial" w:cs="Arial"/>
        </w:rPr>
        <w:t xml:space="preserve"> Paul Kelly gave his report and proposed Scott Kiddle to take over the WG 01.</w:t>
      </w:r>
      <w:r w:rsidR="00B027DB" w:rsidRPr="00670EA7">
        <w:rPr>
          <w:rFonts w:ascii="Arial" w:hAnsi="Arial" w:cs="Arial"/>
        </w:rPr>
        <w:t xml:space="preserve"> The report was </w:t>
      </w:r>
      <w:r w:rsidR="00015BC8" w:rsidRPr="00670EA7">
        <w:rPr>
          <w:rFonts w:ascii="Arial" w:hAnsi="Arial" w:cs="Arial"/>
        </w:rPr>
        <w:t>discussed. It was stated</w:t>
      </w:r>
      <w:r w:rsidR="00B027DB" w:rsidRPr="00670EA7">
        <w:rPr>
          <w:rFonts w:ascii="Arial" w:hAnsi="Arial" w:cs="Arial"/>
        </w:rPr>
        <w:t xml:space="preserve"> </w:t>
      </w:r>
      <w:r w:rsidR="00015BC8" w:rsidRPr="00670EA7">
        <w:rPr>
          <w:rFonts w:ascii="Arial" w:hAnsi="Arial" w:cs="Arial"/>
        </w:rPr>
        <w:t xml:space="preserve">that </w:t>
      </w:r>
      <w:r w:rsidR="00B027DB" w:rsidRPr="00670EA7">
        <w:rPr>
          <w:rFonts w:ascii="Arial" w:hAnsi="Arial" w:cs="Arial"/>
        </w:rPr>
        <w:t xml:space="preserve">further clarification </w:t>
      </w:r>
      <w:r w:rsidR="00015BC8" w:rsidRPr="00670EA7">
        <w:rPr>
          <w:rFonts w:ascii="Arial" w:hAnsi="Arial" w:cs="Arial"/>
        </w:rPr>
        <w:t xml:space="preserve">is needed regarding </w:t>
      </w:r>
      <w:r w:rsidR="00B027DB" w:rsidRPr="00670EA7">
        <w:rPr>
          <w:rFonts w:ascii="Arial" w:hAnsi="Arial" w:cs="Arial"/>
        </w:rPr>
        <w:t>link</w:t>
      </w:r>
      <w:r w:rsidR="00015BC8" w:rsidRPr="00670EA7">
        <w:rPr>
          <w:rFonts w:ascii="Arial" w:hAnsi="Arial" w:cs="Arial"/>
        </w:rPr>
        <w:t>ing</w:t>
      </w:r>
      <w:r w:rsidR="00B027DB" w:rsidRPr="00670EA7">
        <w:rPr>
          <w:rFonts w:ascii="Arial" w:hAnsi="Arial" w:cs="Arial"/>
        </w:rPr>
        <w:t xml:space="preserve"> Decision Sheets </w:t>
      </w:r>
      <w:r w:rsidR="003654E5" w:rsidRPr="00670EA7">
        <w:rPr>
          <w:rFonts w:ascii="Arial" w:hAnsi="Arial" w:cs="Arial"/>
        </w:rPr>
        <w:t xml:space="preserve">to </w:t>
      </w:r>
      <w:proofErr w:type="spellStart"/>
      <w:r w:rsidR="003654E5" w:rsidRPr="00670EA7">
        <w:rPr>
          <w:rFonts w:ascii="Arial" w:hAnsi="Arial" w:cs="Arial"/>
        </w:rPr>
        <w:t>ExTR</w:t>
      </w:r>
      <w:proofErr w:type="spellEnd"/>
      <w:r w:rsidR="003654E5" w:rsidRPr="00670EA7">
        <w:rPr>
          <w:rFonts w:ascii="Arial" w:hAnsi="Arial" w:cs="Arial"/>
        </w:rPr>
        <w:t xml:space="preserve"> blanks</w:t>
      </w:r>
      <w:r w:rsidR="00B027DB" w:rsidRPr="00670EA7">
        <w:rPr>
          <w:rFonts w:ascii="Arial" w:hAnsi="Arial" w:cs="Arial"/>
        </w:rPr>
        <w:t>.</w:t>
      </w:r>
      <w:r w:rsidR="00825926" w:rsidRPr="00670EA7">
        <w:rPr>
          <w:rFonts w:ascii="Arial" w:hAnsi="Arial" w:cs="Arial"/>
        </w:rPr>
        <w:t xml:space="preserve"> </w:t>
      </w:r>
      <w:proofErr w:type="spellStart"/>
      <w:r w:rsidR="00CF702C" w:rsidRPr="00670EA7">
        <w:rPr>
          <w:rFonts w:ascii="Arial" w:hAnsi="Arial" w:cs="Arial"/>
        </w:rPr>
        <w:t>ExTAG</w:t>
      </w:r>
      <w:proofErr w:type="spellEnd"/>
      <w:r w:rsidR="00CF702C" w:rsidRPr="00670EA7">
        <w:rPr>
          <w:rFonts w:ascii="Arial" w:hAnsi="Arial" w:cs="Arial"/>
        </w:rPr>
        <w:t xml:space="preserve"> thanked Paul Kelly for the excellent work </w:t>
      </w:r>
      <w:r w:rsidR="00015BC8" w:rsidRPr="00670EA7">
        <w:rPr>
          <w:rFonts w:ascii="Arial" w:hAnsi="Arial" w:cs="Arial"/>
        </w:rPr>
        <w:t xml:space="preserve">throughout </w:t>
      </w:r>
      <w:r w:rsidR="00CF702C" w:rsidRPr="00670EA7">
        <w:rPr>
          <w:rFonts w:ascii="Arial" w:hAnsi="Arial" w:cs="Arial"/>
        </w:rPr>
        <w:t xml:space="preserve">this long period </w:t>
      </w:r>
      <w:r w:rsidR="00015BC8" w:rsidRPr="00670EA7">
        <w:rPr>
          <w:rFonts w:ascii="Arial" w:hAnsi="Arial" w:cs="Arial"/>
        </w:rPr>
        <w:t xml:space="preserve">of time </w:t>
      </w:r>
      <w:r w:rsidR="00CF702C" w:rsidRPr="00670EA7">
        <w:rPr>
          <w:rFonts w:ascii="Arial" w:hAnsi="Arial" w:cs="Arial"/>
        </w:rPr>
        <w:t xml:space="preserve">and agreed </w:t>
      </w:r>
      <w:r w:rsidR="00015BC8" w:rsidRPr="00670EA7">
        <w:rPr>
          <w:rFonts w:ascii="Arial" w:hAnsi="Arial" w:cs="Arial"/>
        </w:rPr>
        <w:t xml:space="preserve">with </w:t>
      </w:r>
      <w:r w:rsidR="00CF702C" w:rsidRPr="00670EA7">
        <w:rPr>
          <w:rFonts w:ascii="Arial" w:hAnsi="Arial" w:cs="Arial"/>
        </w:rPr>
        <w:t xml:space="preserve">the proposal. </w:t>
      </w:r>
      <w:r w:rsidR="00696E83" w:rsidRPr="00670EA7">
        <w:rPr>
          <w:rFonts w:ascii="Arial" w:hAnsi="Arial" w:cs="Arial"/>
        </w:rPr>
        <w:t>Mr.</w:t>
      </w:r>
      <w:r w:rsidR="00CF702C" w:rsidRPr="00670EA7">
        <w:rPr>
          <w:rFonts w:ascii="Arial" w:hAnsi="Arial" w:cs="Arial"/>
        </w:rPr>
        <w:t xml:space="preserve"> Kiddle </w:t>
      </w:r>
      <w:r w:rsidR="003654E5" w:rsidRPr="00670EA7">
        <w:rPr>
          <w:rFonts w:ascii="Arial" w:hAnsi="Arial" w:cs="Arial"/>
        </w:rPr>
        <w:t>ac</w:t>
      </w:r>
      <w:r w:rsidR="00CF702C" w:rsidRPr="00670EA7">
        <w:rPr>
          <w:rFonts w:ascii="Arial" w:hAnsi="Arial" w:cs="Arial"/>
        </w:rPr>
        <w:t>cepted</w:t>
      </w:r>
      <w:r w:rsidR="00015BC8" w:rsidRPr="00670EA7">
        <w:rPr>
          <w:rFonts w:ascii="Arial" w:hAnsi="Arial" w:cs="Arial"/>
        </w:rPr>
        <w:t xml:space="preserve"> the new position as </w:t>
      </w:r>
      <w:r w:rsidR="00696E83" w:rsidRPr="00670EA7">
        <w:rPr>
          <w:rFonts w:ascii="Arial" w:hAnsi="Arial" w:cs="Arial"/>
        </w:rPr>
        <w:t>Convener</w:t>
      </w:r>
      <w:r w:rsidR="00CF702C" w:rsidRPr="00670EA7">
        <w:rPr>
          <w:rFonts w:ascii="Arial" w:hAnsi="Arial" w:cs="Arial"/>
        </w:rPr>
        <w:t>.</w:t>
      </w:r>
      <w:r w:rsidR="00CF702C" w:rsidRPr="00670EA7">
        <w:rPr>
          <w:rFonts w:ascii="Arial" w:hAnsi="Arial" w:cs="Arial"/>
        </w:rPr>
        <w:tab/>
      </w:r>
      <w:r w:rsidR="00A4366F" w:rsidRPr="00670EA7">
        <w:rPr>
          <w:rFonts w:ascii="Arial" w:hAnsi="Arial" w:cs="Arial"/>
        </w:rPr>
        <w:br/>
      </w:r>
    </w:p>
    <w:p w14:paraId="4B8C7C49" w14:textId="0CB28A5C" w:rsidR="00480221" w:rsidRPr="00670EA7" w:rsidRDefault="00E318CC" w:rsidP="00E455F4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 xml:space="preserve">WG 03 is responsible for OD 017 </w:t>
      </w:r>
      <w:r w:rsidR="008A1F83" w:rsidRPr="00670EA7">
        <w:rPr>
          <w:rFonts w:ascii="Arial" w:hAnsi="Arial" w:cs="Arial"/>
        </w:rPr>
        <w:t xml:space="preserve">on </w:t>
      </w:r>
      <w:r w:rsidR="00337046" w:rsidRPr="00670EA7">
        <w:rPr>
          <w:rFonts w:ascii="Arial" w:hAnsi="Arial" w:cs="Arial"/>
        </w:rPr>
        <w:t>Documentation and Drawing Requirements</w:t>
      </w:r>
      <w:r w:rsidR="00825926" w:rsidRPr="00670EA7">
        <w:rPr>
          <w:rFonts w:ascii="Arial" w:hAnsi="Arial" w:cs="Arial"/>
        </w:rPr>
        <w:t>:</w:t>
      </w:r>
      <w:r w:rsidR="00CB3555" w:rsidRPr="00670EA7">
        <w:rPr>
          <w:rFonts w:ascii="Arial" w:hAnsi="Arial" w:cs="Arial"/>
        </w:rPr>
        <w:t xml:space="preserve"> </w:t>
      </w:r>
      <w:r w:rsidR="0033778C" w:rsidRPr="00670EA7">
        <w:rPr>
          <w:rFonts w:ascii="Arial" w:hAnsi="Arial" w:cs="Arial"/>
        </w:rPr>
        <w:t xml:space="preserve">The report of the </w:t>
      </w:r>
      <w:r w:rsidR="00696E83" w:rsidRPr="00670EA7">
        <w:rPr>
          <w:rFonts w:ascii="Arial" w:hAnsi="Arial" w:cs="Arial"/>
        </w:rPr>
        <w:t>Convener</w:t>
      </w:r>
      <w:r w:rsidR="0033778C" w:rsidRPr="00670EA7">
        <w:rPr>
          <w:rFonts w:ascii="Arial" w:hAnsi="Arial" w:cs="Arial"/>
        </w:rPr>
        <w:t xml:space="preserve"> </w:t>
      </w:r>
      <w:r w:rsidR="00696E83" w:rsidRPr="00670EA7">
        <w:rPr>
          <w:rFonts w:ascii="Arial" w:hAnsi="Arial" w:cs="Arial"/>
        </w:rPr>
        <w:t>Mr.</w:t>
      </w:r>
      <w:r w:rsidR="0033778C" w:rsidRPr="00670EA7">
        <w:rPr>
          <w:rFonts w:ascii="Arial" w:hAnsi="Arial" w:cs="Arial"/>
        </w:rPr>
        <w:t xml:space="preserve"> Webb</w:t>
      </w:r>
      <w:r w:rsidR="00CF702C" w:rsidRPr="00670EA7">
        <w:rPr>
          <w:rFonts w:ascii="Arial" w:hAnsi="Arial" w:cs="Arial"/>
        </w:rPr>
        <w:tab/>
        <w:t>was noted.</w:t>
      </w:r>
      <w:r w:rsidR="00CF702C" w:rsidRPr="00670EA7">
        <w:rPr>
          <w:rFonts w:ascii="Arial" w:hAnsi="Arial" w:cs="Arial"/>
        </w:rPr>
        <w:tab/>
      </w:r>
      <w:r w:rsidR="00A4366F" w:rsidRPr="00670EA7">
        <w:rPr>
          <w:rFonts w:ascii="Arial" w:hAnsi="Arial" w:cs="Arial"/>
        </w:rPr>
        <w:br/>
      </w:r>
    </w:p>
    <w:p w14:paraId="35751818" w14:textId="2EEEC548" w:rsidR="00CB3555" w:rsidRPr="00670EA7" w:rsidRDefault="00887AD7" w:rsidP="0033778C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>WG 04 Uncertainty of measurement</w:t>
      </w:r>
      <w:r w:rsidR="0033778C" w:rsidRPr="00670EA7">
        <w:rPr>
          <w:rFonts w:ascii="Arial" w:hAnsi="Arial" w:cs="Arial"/>
        </w:rPr>
        <w:t xml:space="preserve">: The group was invited by the </w:t>
      </w:r>
      <w:r w:rsidR="00696E83" w:rsidRPr="00670EA7">
        <w:rPr>
          <w:rFonts w:ascii="Arial" w:hAnsi="Arial" w:cs="Arial"/>
        </w:rPr>
        <w:t>Convener</w:t>
      </w:r>
      <w:r w:rsidR="0033778C" w:rsidRPr="00670EA7">
        <w:rPr>
          <w:rFonts w:ascii="Arial" w:hAnsi="Arial" w:cs="Arial"/>
        </w:rPr>
        <w:t xml:space="preserve"> </w:t>
      </w:r>
      <w:r w:rsidR="00696E83" w:rsidRPr="00670EA7">
        <w:rPr>
          <w:rFonts w:ascii="Arial" w:hAnsi="Arial" w:cs="Arial"/>
        </w:rPr>
        <w:t>Mr.</w:t>
      </w:r>
      <w:r w:rsidR="00F57DF1" w:rsidRPr="00670EA7">
        <w:rPr>
          <w:rFonts w:ascii="Arial" w:hAnsi="Arial" w:cs="Arial"/>
        </w:rPr>
        <w:t> </w:t>
      </w:r>
      <w:proofErr w:type="spellStart"/>
      <w:r w:rsidR="0033778C" w:rsidRPr="00670EA7">
        <w:rPr>
          <w:rFonts w:ascii="Arial" w:hAnsi="Arial" w:cs="Arial"/>
        </w:rPr>
        <w:t>Stubbings</w:t>
      </w:r>
      <w:proofErr w:type="spellEnd"/>
      <w:r w:rsidR="0033778C" w:rsidRPr="00670EA7">
        <w:rPr>
          <w:rFonts w:ascii="Arial" w:hAnsi="Arial" w:cs="Arial"/>
        </w:rPr>
        <w:t xml:space="preserve"> to consider the</w:t>
      </w:r>
      <w:r w:rsidR="00CB3555" w:rsidRPr="00670EA7">
        <w:rPr>
          <w:rFonts w:ascii="Arial" w:hAnsi="Arial" w:cs="Arial"/>
        </w:rPr>
        <w:t xml:space="preserve"> new draft OD</w:t>
      </w:r>
      <w:r w:rsidR="00F24708" w:rsidRPr="00670EA7">
        <w:rPr>
          <w:rFonts w:ascii="Arial" w:hAnsi="Arial" w:cs="Arial"/>
        </w:rPr>
        <w:t xml:space="preserve"> </w:t>
      </w:r>
      <w:r w:rsidR="00CB3555" w:rsidRPr="00670EA7">
        <w:rPr>
          <w:rFonts w:ascii="Arial" w:hAnsi="Arial" w:cs="Arial"/>
        </w:rPr>
        <w:t>012.</w:t>
      </w:r>
      <w:r w:rsidR="0033778C" w:rsidRPr="00670EA7">
        <w:rPr>
          <w:rFonts w:ascii="Arial" w:hAnsi="Arial" w:cs="Arial"/>
        </w:rPr>
        <w:t xml:space="preserve"> </w:t>
      </w:r>
      <w:proofErr w:type="spellStart"/>
      <w:r w:rsidR="0033778C" w:rsidRPr="00670EA7">
        <w:rPr>
          <w:rFonts w:ascii="Arial" w:hAnsi="Arial" w:cs="Arial"/>
        </w:rPr>
        <w:t>ExTAG</w:t>
      </w:r>
      <w:proofErr w:type="spellEnd"/>
      <w:r w:rsidR="0033778C" w:rsidRPr="00670EA7">
        <w:rPr>
          <w:rFonts w:ascii="Arial" w:hAnsi="Arial" w:cs="Arial"/>
        </w:rPr>
        <w:t xml:space="preserve"> endorses the draft </w:t>
      </w:r>
      <w:r w:rsidR="00CF702C" w:rsidRPr="00670EA7">
        <w:rPr>
          <w:rFonts w:ascii="Arial" w:hAnsi="Arial" w:cs="Arial"/>
        </w:rPr>
        <w:t>with some additional commen</w:t>
      </w:r>
      <w:r w:rsidR="00696E83" w:rsidRPr="00670EA7">
        <w:rPr>
          <w:rFonts w:ascii="Arial" w:hAnsi="Arial" w:cs="Arial"/>
        </w:rPr>
        <w:t>t</w:t>
      </w:r>
      <w:r w:rsidR="00CF702C" w:rsidRPr="00670EA7">
        <w:rPr>
          <w:rFonts w:ascii="Arial" w:hAnsi="Arial" w:cs="Arial"/>
        </w:rPr>
        <w:t xml:space="preserve">s </w:t>
      </w:r>
      <w:r w:rsidR="0033778C" w:rsidRPr="00670EA7">
        <w:rPr>
          <w:rFonts w:ascii="Arial" w:hAnsi="Arial" w:cs="Arial"/>
        </w:rPr>
        <w:t xml:space="preserve">and recommends </w:t>
      </w:r>
      <w:r w:rsidR="007F1C9D" w:rsidRPr="00670EA7">
        <w:rPr>
          <w:rFonts w:ascii="Arial" w:hAnsi="Arial" w:cs="Arial"/>
        </w:rPr>
        <w:t xml:space="preserve">its approval </w:t>
      </w:r>
      <w:r w:rsidR="0033778C" w:rsidRPr="00670EA7">
        <w:rPr>
          <w:rFonts w:ascii="Arial" w:hAnsi="Arial" w:cs="Arial"/>
        </w:rPr>
        <w:t xml:space="preserve">to </w:t>
      </w:r>
      <w:proofErr w:type="spellStart"/>
      <w:r w:rsidR="0033778C" w:rsidRPr="00670EA7">
        <w:rPr>
          <w:rFonts w:ascii="Arial" w:hAnsi="Arial" w:cs="Arial"/>
        </w:rPr>
        <w:t>ExMC</w:t>
      </w:r>
      <w:proofErr w:type="spellEnd"/>
      <w:r w:rsidR="00CF702C" w:rsidRPr="00670EA7">
        <w:rPr>
          <w:rFonts w:ascii="Arial" w:hAnsi="Arial" w:cs="Arial"/>
        </w:rPr>
        <w:tab/>
      </w:r>
      <w:r w:rsidR="00696E83" w:rsidRPr="00670EA7">
        <w:rPr>
          <w:rFonts w:ascii="Arial" w:hAnsi="Arial" w:cs="Arial"/>
        </w:rPr>
        <w:t>.</w:t>
      </w:r>
      <w:r w:rsidR="00A4366F" w:rsidRPr="00670EA7">
        <w:rPr>
          <w:rFonts w:ascii="Arial" w:hAnsi="Arial" w:cs="Arial"/>
        </w:rPr>
        <w:br/>
      </w:r>
    </w:p>
    <w:p w14:paraId="6E7F6D05" w14:textId="394A6C17" w:rsidR="00337046" w:rsidRPr="00670EA7" w:rsidRDefault="00337046" w:rsidP="00E455F4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>WG 06 is responsible of rules of procedures for Testing at Other Locations</w:t>
      </w:r>
      <w:r w:rsidR="0033778C" w:rsidRPr="00670EA7">
        <w:rPr>
          <w:rFonts w:ascii="Arial" w:hAnsi="Arial" w:cs="Arial"/>
        </w:rPr>
        <w:t>: Chris Agius (</w:t>
      </w:r>
      <w:r w:rsidR="00696E83" w:rsidRPr="00670EA7">
        <w:rPr>
          <w:rFonts w:ascii="Arial" w:hAnsi="Arial" w:cs="Arial"/>
        </w:rPr>
        <w:t>Convener</w:t>
      </w:r>
      <w:r w:rsidR="0033778C" w:rsidRPr="00670EA7">
        <w:rPr>
          <w:rFonts w:ascii="Arial" w:hAnsi="Arial" w:cs="Arial"/>
        </w:rPr>
        <w:t xml:space="preserve">) reports on the changes in Ed. 4.0 of OD </w:t>
      </w:r>
      <w:r w:rsidR="009E37BE" w:rsidRPr="00670EA7">
        <w:rPr>
          <w:rFonts w:ascii="Arial" w:hAnsi="Arial" w:cs="Arial"/>
        </w:rPr>
        <w:t>0</w:t>
      </w:r>
      <w:r w:rsidR="0033778C" w:rsidRPr="00670EA7">
        <w:rPr>
          <w:rFonts w:ascii="Arial" w:hAnsi="Arial" w:cs="Arial"/>
        </w:rPr>
        <w:t xml:space="preserve">24 which </w:t>
      </w:r>
      <w:r w:rsidR="0033778C" w:rsidRPr="00670EA7">
        <w:rPr>
          <w:rFonts w:ascii="Arial" w:hAnsi="Arial" w:cs="Arial"/>
        </w:rPr>
        <w:lastRenderedPageBreak/>
        <w:t xml:space="preserve">includes the online </w:t>
      </w:r>
      <w:r w:rsidR="00696E83" w:rsidRPr="00670EA7">
        <w:rPr>
          <w:rFonts w:ascii="Arial" w:hAnsi="Arial" w:cs="Arial"/>
        </w:rPr>
        <w:t>r</w:t>
      </w:r>
      <w:r w:rsidR="0033778C" w:rsidRPr="00670EA7">
        <w:rPr>
          <w:rFonts w:ascii="Arial" w:hAnsi="Arial" w:cs="Arial"/>
        </w:rPr>
        <w:t>egister.</w:t>
      </w:r>
      <w:r w:rsidR="00FC6C4D" w:rsidRPr="00670EA7">
        <w:rPr>
          <w:rFonts w:ascii="Arial" w:hAnsi="Arial" w:cs="Arial"/>
        </w:rPr>
        <w:t xml:space="preserve"> Further </w:t>
      </w:r>
      <w:r w:rsidR="003654E5" w:rsidRPr="00670EA7">
        <w:rPr>
          <w:rFonts w:ascii="Arial" w:hAnsi="Arial" w:cs="Arial"/>
        </w:rPr>
        <w:t xml:space="preserve">comments </w:t>
      </w:r>
      <w:r w:rsidR="00FC6C4D" w:rsidRPr="00670EA7">
        <w:rPr>
          <w:rFonts w:ascii="Arial" w:hAnsi="Arial" w:cs="Arial"/>
        </w:rPr>
        <w:t xml:space="preserve">will be included in the discussion for </w:t>
      </w:r>
      <w:r w:rsidR="00630F54" w:rsidRPr="00670EA7">
        <w:rPr>
          <w:rFonts w:ascii="Arial" w:hAnsi="Arial" w:cs="Arial"/>
        </w:rPr>
        <w:t xml:space="preserve">the next </w:t>
      </w:r>
      <w:r w:rsidR="00FC6C4D" w:rsidRPr="00670EA7">
        <w:rPr>
          <w:rFonts w:ascii="Arial" w:hAnsi="Arial" w:cs="Arial"/>
        </w:rPr>
        <w:t>update</w:t>
      </w:r>
      <w:r w:rsidR="00696E83" w:rsidRPr="00670EA7">
        <w:rPr>
          <w:rFonts w:ascii="Arial" w:hAnsi="Arial" w:cs="Arial"/>
        </w:rPr>
        <w:t xml:space="preserve"> of the OD024</w:t>
      </w:r>
      <w:r w:rsidR="00FC6C4D" w:rsidRPr="00670EA7">
        <w:rPr>
          <w:rFonts w:ascii="Arial" w:hAnsi="Arial" w:cs="Arial"/>
        </w:rPr>
        <w:t>.</w:t>
      </w:r>
      <w:r w:rsidR="00A4366F" w:rsidRPr="00670EA7">
        <w:rPr>
          <w:rFonts w:ascii="Arial" w:hAnsi="Arial" w:cs="Arial"/>
        </w:rPr>
        <w:tab/>
      </w:r>
      <w:r w:rsidR="00A4366F" w:rsidRPr="00670EA7">
        <w:rPr>
          <w:rFonts w:ascii="Arial" w:hAnsi="Arial" w:cs="Arial"/>
        </w:rPr>
        <w:br/>
      </w:r>
    </w:p>
    <w:p w14:paraId="3BF85379" w14:textId="359902E1" w:rsidR="00E34DB4" w:rsidRPr="00670EA7" w:rsidRDefault="00E318CC" w:rsidP="00E455F4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>WG 10</w:t>
      </w:r>
      <w:r w:rsidR="008A1F83" w:rsidRPr="00670EA7">
        <w:rPr>
          <w:rFonts w:ascii="Arial" w:hAnsi="Arial" w:cs="Arial"/>
        </w:rPr>
        <w:t xml:space="preserve"> deals with Proficiency </w:t>
      </w:r>
      <w:r w:rsidR="00696E83" w:rsidRPr="00670EA7">
        <w:rPr>
          <w:rFonts w:ascii="Arial" w:hAnsi="Arial" w:cs="Arial"/>
        </w:rPr>
        <w:t>Testing</w:t>
      </w:r>
      <w:r w:rsidR="00FC6C4D" w:rsidRPr="00670EA7">
        <w:rPr>
          <w:rFonts w:ascii="Arial" w:hAnsi="Arial" w:cs="Arial"/>
        </w:rPr>
        <w:t xml:space="preserve">: </w:t>
      </w:r>
      <w:r w:rsidR="00CB3555" w:rsidRPr="00670EA7">
        <w:rPr>
          <w:rFonts w:ascii="Arial" w:hAnsi="Arial" w:cs="Arial"/>
        </w:rPr>
        <w:t xml:space="preserve">The </w:t>
      </w:r>
      <w:r w:rsidR="00696E83" w:rsidRPr="00670EA7">
        <w:rPr>
          <w:rFonts w:ascii="Arial" w:hAnsi="Arial" w:cs="Arial"/>
        </w:rPr>
        <w:t>Convener</w:t>
      </w:r>
      <w:r w:rsidR="00CB3555" w:rsidRPr="00670EA7">
        <w:rPr>
          <w:rFonts w:ascii="Arial" w:hAnsi="Arial" w:cs="Arial"/>
        </w:rPr>
        <w:t xml:space="preserve"> </w:t>
      </w:r>
      <w:r w:rsidR="00696E83" w:rsidRPr="00670EA7">
        <w:rPr>
          <w:rFonts w:ascii="Arial" w:hAnsi="Arial" w:cs="Arial"/>
        </w:rPr>
        <w:t>Mr.</w:t>
      </w:r>
      <w:r w:rsidR="0083392D" w:rsidRPr="00670EA7">
        <w:rPr>
          <w:rFonts w:ascii="Arial" w:hAnsi="Arial" w:cs="Arial"/>
        </w:rPr>
        <w:t xml:space="preserve"> Tim Krause </w:t>
      </w:r>
      <w:r w:rsidR="00CB3555" w:rsidRPr="00670EA7">
        <w:rPr>
          <w:rFonts w:ascii="Arial" w:hAnsi="Arial" w:cs="Arial"/>
        </w:rPr>
        <w:t xml:space="preserve">reported </w:t>
      </w:r>
      <w:r w:rsidRPr="00670EA7">
        <w:rPr>
          <w:rFonts w:ascii="Arial" w:hAnsi="Arial" w:cs="Arial"/>
        </w:rPr>
        <w:t>the</w:t>
      </w:r>
      <w:r w:rsidR="0083392D" w:rsidRPr="00670EA7">
        <w:rPr>
          <w:rFonts w:ascii="Arial" w:hAnsi="Arial" w:cs="Arial"/>
        </w:rPr>
        <w:t xml:space="preserve"> </w:t>
      </w:r>
      <w:r w:rsidR="0068174B" w:rsidRPr="00670EA7">
        <w:rPr>
          <w:rFonts w:ascii="Arial" w:hAnsi="Arial" w:cs="Arial"/>
        </w:rPr>
        <w:t xml:space="preserve">progress </w:t>
      </w:r>
      <w:r w:rsidR="008A1F83" w:rsidRPr="00670EA7">
        <w:rPr>
          <w:rFonts w:ascii="Arial" w:hAnsi="Arial" w:cs="Arial"/>
        </w:rPr>
        <w:t xml:space="preserve">and results </w:t>
      </w:r>
      <w:r w:rsidR="0068174B" w:rsidRPr="00670EA7">
        <w:rPr>
          <w:rFonts w:ascii="Arial" w:hAnsi="Arial" w:cs="Arial"/>
        </w:rPr>
        <w:t xml:space="preserve">of the </w:t>
      </w:r>
      <w:r w:rsidR="00696E83" w:rsidRPr="00670EA7">
        <w:rPr>
          <w:rFonts w:ascii="Arial" w:hAnsi="Arial" w:cs="Arial"/>
        </w:rPr>
        <w:t>last and current</w:t>
      </w:r>
      <w:r w:rsidR="0068174B" w:rsidRPr="00670EA7">
        <w:rPr>
          <w:rFonts w:ascii="Arial" w:hAnsi="Arial" w:cs="Arial"/>
        </w:rPr>
        <w:t xml:space="preserve"> </w:t>
      </w:r>
      <w:r w:rsidR="00696E83" w:rsidRPr="00670EA7">
        <w:rPr>
          <w:rFonts w:ascii="Arial" w:hAnsi="Arial" w:cs="Arial"/>
        </w:rPr>
        <w:t>P</w:t>
      </w:r>
      <w:r w:rsidR="0068174B" w:rsidRPr="00670EA7">
        <w:rPr>
          <w:rFonts w:ascii="Arial" w:hAnsi="Arial" w:cs="Arial"/>
        </w:rPr>
        <w:t xml:space="preserve">roficiency </w:t>
      </w:r>
      <w:r w:rsidR="00696E83" w:rsidRPr="00670EA7">
        <w:rPr>
          <w:rFonts w:ascii="Arial" w:hAnsi="Arial" w:cs="Arial"/>
        </w:rPr>
        <w:t>T</w:t>
      </w:r>
      <w:r w:rsidR="0068174B" w:rsidRPr="00670EA7">
        <w:rPr>
          <w:rFonts w:ascii="Arial" w:hAnsi="Arial" w:cs="Arial"/>
        </w:rPr>
        <w:t>esting</w:t>
      </w:r>
      <w:r w:rsidR="008A1F83" w:rsidRPr="00670EA7">
        <w:rPr>
          <w:rFonts w:ascii="Arial" w:hAnsi="Arial" w:cs="Arial"/>
        </w:rPr>
        <w:t xml:space="preserve"> </w:t>
      </w:r>
      <w:r w:rsidR="00696E83" w:rsidRPr="00670EA7">
        <w:rPr>
          <w:rFonts w:ascii="Arial" w:hAnsi="Arial" w:cs="Arial"/>
        </w:rPr>
        <w:t>P</w:t>
      </w:r>
      <w:r w:rsidR="008A1F83" w:rsidRPr="00670EA7">
        <w:rPr>
          <w:rFonts w:ascii="Arial" w:hAnsi="Arial" w:cs="Arial"/>
        </w:rPr>
        <w:t>rogram</w:t>
      </w:r>
      <w:r w:rsidR="00FC6C4D" w:rsidRPr="00670EA7">
        <w:rPr>
          <w:rFonts w:ascii="Arial" w:hAnsi="Arial" w:cs="Arial"/>
        </w:rPr>
        <w:t>.</w:t>
      </w:r>
      <w:r w:rsidR="00CF702C" w:rsidRPr="00670EA7">
        <w:rPr>
          <w:rFonts w:ascii="Arial" w:hAnsi="Arial" w:cs="Arial"/>
        </w:rPr>
        <w:t xml:space="preserve"> </w:t>
      </w:r>
      <w:r w:rsidR="00FC6C4D" w:rsidRPr="00670EA7">
        <w:rPr>
          <w:rFonts w:ascii="Arial" w:hAnsi="Arial" w:cs="Arial"/>
        </w:rPr>
        <w:t xml:space="preserve">The group comments the revision of OD 202 and </w:t>
      </w:r>
      <w:r w:rsidR="00CF702C" w:rsidRPr="00670EA7">
        <w:rPr>
          <w:rFonts w:ascii="Arial" w:hAnsi="Arial" w:cs="Arial"/>
        </w:rPr>
        <w:t>requests to specify the definition of subcontracting</w:t>
      </w:r>
      <w:r w:rsidR="0042174A" w:rsidRPr="00670EA7">
        <w:rPr>
          <w:rFonts w:ascii="Arial" w:hAnsi="Arial" w:cs="Arial"/>
        </w:rPr>
        <w:t xml:space="preserve"> and tests without an asterisk in the TCD.</w:t>
      </w:r>
      <w:r w:rsidR="00A4366F" w:rsidRPr="00670EA7">
        <w:rPr>
          <w:rFonts w:ascii="Arial" w:hAnsi="Arial" w:cs="Arial"/>
        </w:rPr>
        <w:tab/>
      </w:r>
      <w:r w:rsidR="00A4366F" w:rsidRPr="00670EA7">
        <w:rPr>
          <w:rFonts w:ascii="Arial" w:hAnsi="Arial" w:cs="Arial"/>
        </w:rPr>
        <w:br/>
      </w:r>
    </w:p>
    <w:p w14:paraId="2F84BA62" w14:textId="2AE77175" w:rsidR="0079296C" w:rsidRPr="00670EA7" w:rsidRDefault="0079296C" w:rsidP="00E455F4">
      <w:pPr>
        <w:numPr>
          <w:ilvl w:val="0"/>
          <w:numId w:val="2"/>
        </w:num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proofErr w:type="spellStart"/>
      <w:r w:rsidRPr="00670EA7">
        <w:rPr>
          <w:rFonts w:ascii="Arial" w:hAnsi="Arial" w:cs="Arial"/>
        </w:rPr>
        <w:t>ExTAG</w:t>
      </w:r>
      <w:proofErr w:type="spellEnd"/>
      <w:r w:rsidRPr="00670EA7">
        <w:rPr>
          <w:rFonts w:ascii="Arial" w:hAnsi="Arial" w:cs="Arial"/>
        </w:rPr>
        <w:t xml:space="preserve"> WG 12 is dedicated to the requirements for Retention of Records</w:t>
      </w:r>
      <w:r w:rsidR="00FC6C4D" w:rsidRPr="00670EA7">
        <w:rPr>
          <w:rFonts w:ascii="Arial" w:hAnsi="Arial" w:cs="Arial"/>
        </w:rPr>
        <w:t>:</w:t>
      </w:r>
      <w:r w:rsidR="007F1C9D" w:rsidRPr="00670EA7">
        <w:rPr>
          <w:rFonts w:ascii="Arial" w:hAnsi="Arial" w:cs="Arial"/>
        </w:rPr>
        <w:t xml:space="preserve"> </w:t>
      </w:r>
      <w:r w:rsidRPr="00670EA7">
        <w:rPr>
          <w:rFonts w:ascii="Arial" w:hAnsi="Arial" w:cs="Arial"/>
        </w:rPr>
        <w:t xml:space="preserve">The </w:t>
      </w:r>
      <w:r w:rsidR="00696E83" w:rsidRPr="00670EA7">
        <w:rPr>
          <w:rFonts w:ascii="Arial" w:hAnsi="Arial" w:cs="Arial"/>
        </w:rPr>
        <w:t>Convener</w:t>
      </w:r>
      <w:r w:rsidRPr="00670EA7">
        <w:rPr>
          <w:rFonts w:ascii="Arial" w:hAnsi="Arial" w:cs="Arial"/>
        </w:rPr>
        <w:t xml:space="preserve"> </w:t>
      </w:r>
      <w:r w:rsidR="00FC6C4D" w:rsidRPr="00670EA7">
        <w:rPr>
          <w:rFonts w:ascii="Arial" w:hAnsi="Arial" w:cs="Arial"/>
        </w:rPr>
        <w:t>(</w:t>
      </w:r>
      <w:r w:rsidR="00696E83" w:rsidRPr="00670EA7">
        <w:rPr>
          <w:rFonts w:ascii="Arial" w:hAnsi="Arial" w:cs="Arial"/>
        </w:rPr>
        <w:t xml:space="preserve">Mr. </w:t>
      </w:r>
      <w:r w:rsidR="00FC6C4D" w:rsidRPr="00670EA7">
        <w:rPr>
          <w:rFonts w:ascii="Arial" w:hAnsi="Arial" w:cs="Arial"/>
        </w:rPr>
        <w:t xml:space="preserve">Jasmin </w:t>
      </w:r>
      <w:proofErr w:type="spellStart"/>
      <w:r w:rsidR="00FC6C4D" w:rsidRPr="00670EA7">
        <w:rPr>
          <w:rFonts w:ascii="Arial" w:hAnsi="Arial" w:cs="Arial"/>
        </w:rPr>
        <w:t>Omerovic</w:t>
      </w:r>
      <w:proofErr w:type="spellEnd"/>
      <w:r w:rsidR="00FC6C4D" w:rsidRPr="00670EA7">
        <w:rPr>
          <w:rFonts w:ascii="Arial" w:hAnsi="Arial" w:cs="Arial"/>
        </w:rPr>
        <w:t xml:space="preserve">) reminded </w:t>
      </w:r>
      <w:r w:rsidR="00696E83" w:rsidRPr="00670EA7">
        <w:rPr>
          <w:rFonts w:ascii="Arial" w:hAnsi="Arial" w:cs="Arial"/>
        </w:rPr>
        <w:t xml:space="preserve">of </w:t>
      </w:r>
      <w:r w:rsidR="00FC6C4D" w:rsidRPr="00670EA7">
        <w:rPr>
          <w:rFonts w:ascii="Arial" w:hAnsi="Arial" w:cs="Arial"/>
        </w:rPr>
        <w:t>the</w:t>
      </w:r>
      <w:r w:rsidR="0020788C" w:rsidRPr="00670EA7">
        <w:rPr>
          <w:rFonts w:ascii="Arial" w:hAnsi="Arial" w:cs="Arial"/>
        </w:rPr>
        <w:t xml:space="preserve"> revision of OD</w:t>
      </w:r>
      <w:r w:rsidR="00F24708" w:rsidRPr="00670EA7">
        <w:rPr>
          <w:rFonts w:ascii="Arial" w:hAnsi="Arial" w:cs="Arial"/>
        </w:rPr>
        <w:t xml:space="preserve"> </w:t>
      </w:r>
      <w:r w:rsidR="0020788C" w:rsidRPr="00670EA7">
        <w:rPr>
          <w:rFonts w:ascii="Arial" w:hAnsi="Arial" w:cs="Arial"/>
        </w:rPr>
        <w:t>207</w:t>
      </w:r>
      <w:r w:rsidRPr="00670EA7">
        <w:rPr>
          <w:rFonts w:ascii="Arial" w:hAnsi="Arial" w:cs="Arial"/>
        </w:rPr>
        <w:t xml:space="preserve"> </w:t>
      </w:r>
      <w:r w:rsidR="002A69F2" w:rsidRPr="00670EA7">
        <w:rPr>
          <w:rFonts w:ascii="Arial" w:hAnsi="Arial" w:cs="Arial"/>
        </w:rPr>
        <w:t xml:space="preserve">and </w:t>
      </w:r>
      <w:r w:rsidR="00FC6C4D" w:rsidRPr="00670EA7">
        <w:rPr>
          <w:rFonts w:ascii="Arial" w:hAnsi="Arial" w:cs="Arial"/>
        </w:rPr>
        <w:t>identified the changes</w:t>
      </w:r>
      <w:r w:rsidRPr="00670EA7">
        <w:rPr>
          <w:rFonts w:ascii="Arial" w:hAnsi="Arial" w:cs="Arial"/>
        </w:rPr>
        <w:t>.</w:t>
      </w:r>
    </w:p>
    <w:p w14:paraId="11CF1ACD" w14:textId="77777777" w:rsidR="003A47CE" w:rsidRPr="00670EA7" w:rsidRDefault="003A47CE" w:rsidP="00205AB4">
      <w:pPr>
        <w:adjustRightInd w:val="0"/>
        <w:snapToGrid w:val="0"/>
        <w:spacing w:afterLines="50" w:after="120"/>
        <w:ind w:left="708"/>
        <w:jc w:val="both"/>
        <w:rPr>
          <w:rFonts w:ascii="Arial" w:hAnsi="Arial" w:cs="Arial"/>
        </w:rPr>
      </w:pPr>
    </w:p>
    <w:p w14:paraId="35D8D1AE" w14:textId="543EDB5D" w:rsidR="002A69F2" w:rsidRPr="00670EA7" w:rsidRDefault="00BF0516" w:rsidP="00E455F4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>WG</w:t>
      </w:r>
      <w:r w:rsidR="00F44D96" w:rsidRPr="00670EA7">
        <w:rPr>
          <w:rFonts w:ascii="Arial" w:hAnsi="Arial" w:cs="Arial"/>
        </w:rPr>
        <w:t xml:space="preserve"> 14</w:t>
      </w:r>
      <w:r w:rsidRPr="00670EA7">
        <w:rPr>
          <w:rFonts w:ascii="Arial" w:hAnsi="Arial" w:cs="Arial"/>
        </w:rPr>
        <w:t xml:space="preserve"> </w:t>
      </w:r>
      <w:r w:rsidR="006D4DFE" w:rsidRPr="00670EA7">
        <w:rPr>
          <w:rFonts w:ascii="Arial" w:hAnsi="Arial" w:cs="Arial"/>
        </w:rPr>
        <w:t xml:space="preserve">is looking at policies </w:t>
      </w:r>
      <w:r w:rsidR="008F73B9" w:rsidRPr="00670EA7">
        <w:rPr>
          <w:rFonts w:ascii="Arial" w:hAnsi="Arial" w:cs="Arial"/>
        </w:rPr>
        <w:t xml:space="preserve">on </w:t>
      </w:r>
      <w:r w:rsidR="00F44D96" w:rsidRPr="00670EA7">
        <w:rPr>
          <w:rFonts w:ascii="Arial" w:hAnsi="Arial" w:cs="Arial"/>
        </w:rPr>
        <w:t>Certification of Ex Equipment Assemblies</w:t>
      </w:r>
      <w:r w:rsidR="00FC6C4D" w:rsidRPr="00670EA7">
        <w:rPr>
          <w:rFonts w:ascii="Arial" w:hAnsi="Arial" w:cs="Arial"/>
        </w:rPr>
        <w:t xml:space="preserve">: The </w:t>
      </w:r>
      <w:r w:rsidR="00696E83" w:rsidRPr="00670EA7">
        <w:rPr>
          <w:rFonts w:ascii="Arial" w:hAnsi="Arial" w:cs="Arial"/>
        </w:rPr>
        <w:t>Convener</w:t>
      </w:r>
      <w:r w:rsidR="00FC6C4D" w:rsidRPr="00670EA7">
        <w:rPr>
          <w:rFonts w:ascii="Arial" w:hAnsi="Arial" w:cs="Arial"/>
        </w:rPr>
        <w:t xml:space="preserve"> Paul Kelly informed the m</w:t>
      </w:r>
      <w:r w:rsidR="002A69F2" w:rsidRPr="00670EA7">
        <w:rPr>
          <w:rFonts w:ascii="Arial" w:hAnsi="Arial" w:cs="Arial"/>
        </w:rPr>
        <w:t xml:space="preserve">embers </w:t>
      </w:r>
      <w:r w:rsidR="00FC6C4D" w:rsidRPr="00670EA7">
        <w:rPr>
          <w:rFonts w:ascii="Arial" w:hAnsi="Arial" w:cs="Arial"/>
        </w:rPr>
        <w:t xml:space="preserve">about the activities. A discussion </w:t>
      </w:r>
      <w:r w:rsidR="0000458D" w:rsidRPr="00670EA7">
        <w:rPr>
          <w:rFonts w:ascii="Arial" w:hAnsi="Arial" w:cs="Arial"/>
        </w:rPr>
        <w:t>among TC 31</w:t>
      </w:r>
      <w:r w:rsidR="00D10CAE" w:rsidRPr="00670EA7">
        <w:rPr>
          <w:rFonts w:ascii="Arial" w:hAnsi="Arial" w:cs="Arial"/>
        </w:rPr>
        <w:t xml:space="preserve"> AG 55 on the topic of “Conditions of Sa</w:t>
      </w:r>
      <w:r w:rsidR="00392A2A" w:rsidRPr="00670EA7">
        <w:rPr>
          <w:rFonts w:ascii="Arial" w:hAnsi="Arial" w:cs="Arial"/>
        </w:rPr>
        <w:t xml:space="preserve">fe Use” and the implementation in certificates and the expectation of the market were discussed. </w:t>
      </w:r>
      <w:r w:rsidR="0042174A" w:rsidRPr="00670EA7">
        <w:rPr>
          <w:rFonts w:ascii="Arial" w:hAnsi="Arial" w:cs="Arial"/>
        </w:rPr>
        <w:t xml:space="preserve">The WG 14 </w:t>
      </w:r>
      <w:r w:rsidR="003A47CE" w:rsidRPr="00670EA7">
        <w:rPr>
          <w:rFonts w:ascii="Arial" w:hAnsi="Arial" w:cs="Arial"/>
        </w:rPr>
        <w:t xml:space="preserve">is </w:t>
      </w:r>
      <w:r w:rsidR="0042174A" w:rsidRPr="00670EA7">
        <w:rPr>
          <w:rFonts w:ascii="Arial" w:hAnsi="Arial" w:cs="Arial"/>
        </w:rPr>
        <w:t>to be reactivated.</w:t>
      </w:r>
      <w:r w:rsidR="0042174A" w:rsidRPr="00670EA7">
        <w:rPr>
          <w:rFonts w:ascii="Arial" w:hAnsi="Arial" w:cs="Arial"/>
        </w:rPr>
        <w:tab/>
      </w:r>
      <w:r w:rsidR="002A69F2" w:rsidRPr="00670EA7">
        <w:rPr>
          <w:rFonts w:ascii="Arial" w:hAnsi="Arial" w:cs="Arial"/>
        </w:rPr>
        <w:t xml:space="preserve"> </w:t>
      </w:r>
      <w:r w:rsidR="00A4366F" w:rsidRPr="00670EA7">
        <w:rPr>
          <w:rFonts w:ascii="Arial" w:hAnsi="Arial" w:cs="Arial"/>
        </w:rPr>
        <w:br/>
      </w:r>
    </w:p>
    <w:p w14:paraId="76A3A632" w14:textId="0A726EA8" w:rsidR="00337046" w:rsidRPr="00670EA7" w:rsidRDefault="00337046" w:rsidP="00392A2A">
      <w:pPr>
        <w:pStyle w:val="ListParagraph"/>
        <w:numPr>
          <w:ilvl w:val="0"/>
          <w:numId w:val="2"/>
        </w:numPr>
        <w:adjustRightInd w:val="0"/>
        <w:snapToGrid w:val="0"/>
        <w:spacing w:afterLines="50" w:after="120"/>
        <w:contextualSpacing w:val="0"/>
        <w:jc w:val="both"/>
        <w:rPr>
          <w:rFonts w:ascii="Arial" w:hAnsi="Arial" w:cs="Arial"/>
        </w:rPr>
      </w:pPr>
      <w:proofErr w:type="spellStart"/>
      <w:r w:rsidRPr="00670EA7">
        <w:rPr>
          <w:rFonts w:ascii="Arial" w:hAnsi="Arial" w:cs="Arial"/>
        </w:rPr>
        <w:t>ExTAG</w:t>
      </w:r>
      <w:proofErr w:type="spellEnd"/>
      <w:r w:rsidRPr="00670EA7">
        <w:rPr>
          <w:rFonts w:ascii="Arial" w:hAnsi="Arial" w:cs="Arial"/>
        </w:rPr>
        <w:t xml:space="preserve"> Ad</w:t>
      </w:r>
      <w:r w:rsidR="008F73B9" w:rsidRPr="00670EA7">
        <w:rPr>
          <w:rFonts w:ascii="Arial" w:hAnsi="Arial" w:cs="Arial"/>
        </w:rPr>
        <w:t>hocWG1 is dealing with Modular C</w:t>
      </w:r>
      <w:r w:rsidRPr="00670EA7">
        <w:rPr>
          <w:rFonts w:ascii="Arial" w:hAnsi="Arial" w:cs="Arial"/>
        </w:rPr>
        <w:t xml:space="preserve">oncept for </w:t>
      </w:r>
      <w:r w:rsidR="003A47CE" w:rsidRPr="00670EA7">
        <w:rPr>
          <w:rFonts w:ascii="Arial" w:hAnsi="Arial" w:cs="Arial"/>
        </w:rPr>
        <w:t xml:space="preserve">Electrical </w:t>
      </w:r>
      <w:r w:rsidRPr="00670EA7">
        <w:rPr>
          <w:rFonts w:ascii="Arial" w:hAnsi="Arial" w:cs="Arial"/>
        </w:rPr>
        <w:t>Ex Equipment</w:t>
      </w:r>
      <w:r w:rsidR="00392A2A" w:rsidRPr="00670EA7">
        <w:rPr>
          <w:rFonts w:ascii="Arial" w:hAnsi="Arial" w:cs="Arial"/>
        </w:rPr>
        <w:t xml:space="preserve">: The </w:t>
      </w:r>
      <w:r w:rsidR="00002676" w:rsidRPr="00670EA7">
        <w:rPr>
          <w:rFonts w:ascii="Arial" w:hAnsi="Arial" w:cs="Arial"/>
        </w:rPr>
        <w:t xml:space="preserve">OD 034 </w:t>
      </w:r>
      <w:r w:rsidR="00392A2A" w:rsidRPr="00670EA7">
        <w:rPr>
          <w:rFonts w:ascii="Arial" w:hAnsi="Arial" w:cs="Arial"/>
        </w:rPr>
        <w:t>was reminded for noting.</w:t>
      </w:r>
    </w:p>
    <w:p w14:paraId="6AD95F7F" w14:textId="16A2E23C" w:rsidR="00EF5F3E" w:rsidRPr="00670EA7" w:rsidRDefault="008F73B9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>I would like to thank all the C</w:t>
      </w:r>
      <w:r w:rsidR="00EF5F3E" w:rsidRPr="00670EA7">
        <w:rPr>
          <w:rFonts w:ascii="Arial" w:hAnsi="Arial" w:cs="Arial"/>
        </w:rPr>
        <w:t xml:space="preserve">onvenors and members of these </w:t>
      </w:r>
      <w:r w:rsidRPr="00670EA7">
        <w:rPr>
          <w:rFonts w:ascii="Arial" w:hAnsi="Arial" w:cs="Arial"/>
        </w:rPr>
        <w:t>WG</w:t>
      </w:r>
      <w:r w:rsidR="00EF5F3E" w:rsidRPr="00670EA7">
        <w:rPr>
          <w:rFonts w:ascii="Arial" w:hAnsi="Arial" w:cs="Arial"/>
        </w:rPr>
        <w:t xml:space="preserve">s for their effort and work on all these essential matters. </w:t>
      </w:r>
    </w:p>
    <w:p w14:paraId="01CDC2CF" w14:textId="77777777" w:rsidR="00392A2A" w:rsidRPr="00670EA7" w:rsidRDefault="00392A2A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</w:p>
    <w:p w14:paraId="00600295" w14:textId="250B69C3" w:rsidR="007027D0" w:rsidRPr="00670EA7" w:rsidRDefault="00392A2A" w:rsidP="00E455F4">
      <w:pPr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  <w:bCs/>
        </w:rPr>
        <w:t xml:space="preserve">The next topics include </w:t>
      </w:r>
      <w:r w:rsidR="00F44D96" w:rsidRPr="00670EA7">
        <w:rPr>
          <w:rFonts w:ascii="Arial" w:hAnsi="Arial" w:cs="Arial"/>
          <w:bCs/>
        </w:rPr>
        <w:t>the work on the</w:t>
      </w:r>
      <w:r w:rsidR="00F44D96" w:rsidRPr="00670EA7">
        <w:rPr>
          <w:rFonts w:ascii="Arial" w:hAnsi="Arial" w:cs="Arial"/>
          <w:b/>
        </w:rPr>
        <w:t xml:space="preserve"> </w:t>
      </w:r>
      <w:proofErr w:type="spellStart"/>
      <w:r w:rsidR="00F44D96" w:rsidRPr="00670EA7">
        <w:rPr>
          <w:rFonts w:ascii="Arial" w:hAnsi="Arial" w:cs="Arial"/>
          <w:b/>
        </w:rPr>
        <w:t>ExTAG</w:t>
      </w:r>
      <w:proofErr w:type="spellEnd"/>
      <w:r w:rsidR="00F44D96" w:rsidRPr="00670EA7">
        <w:rPr>
          <w:rFonts w:ascii="Arial" w:hAnsi="Arial" w:cs="Arial"/>
          <w:b/>
        </w:rPr>
        <w:t xml:space="preserve"> </w:t>
      </w:r>
      <w:r w:rsidR="003A47CE" w:rsidRPr="00670EA7">
        <w:rPr>
          <w:rFonts w:ascii="Arial" w:hAnsi="Arial" w:cs="Arial"/>
          <w:b/>
        </w:rPr>
        <w:t>D</w:t>
      </w:r>
      <w:r w:rsidR="00F44D96" w:rsidRPr="00670EA7">
        <w:rPr>
          <w:rFonts w:ascii="Arial" w:hAnsi="Arial" w:cs="Arial"/>
          <w:b/>
        </w:rPr>
        <w:t xml:space="preserve">ecisions </w:t>
      </w:r>
      <w:r w:rsidR="003A47CE" w:rsidRPr="00670EA7">
        <w:rPr>
          <w:rFonts w:ascii="Arial" w:hAnsi="Arial" w:cs="Arial"/>
          <w:b/>
        </w:rPr>
        <w:t>S</w:t>
      </w:r>
      <w:r w:rsidR="00F44D96" w:rsidRPr="00670EA7">
        <w:rPr>
          <w:rFonts w:ascii="Arial" w:hAnsi="Arial" w:cs="Arial"/>
          <w:b/>
        </w:rPr>
        <w:t>heets.</w:t>
      </w:r>
      <w:r w:rsidR="00D801DD" w:rsidRPr="00670EA7">
        <w:rPr>
          <w:rFonts w:ascii="Arial" w:hAnsi="Arial" w:cs="Arial"/>
          <w:b/>
        </w:rPr>
        <w:t xml:space="preserve"> </w:t>
      </w:r>
      <w:r w:rsidR="007027D0" w:rsidRPr="00670EA7">
        <w:rPr>
          <w:rFonts w:ascii="Arial" w:hAnsi="Arial" w:cs="Arial"/>
          <w:bCs/>
        </w:rPr>
        <w:t xml:space="preserve">The </w:t>
      </w:r>
      <w:r w:rsidR="007027D0" w:rsidRPr="00670EA7">
        <w:rPr>
          <w:rFonts w:ascii="Arial" w:hAnsi="Arial" w:cs="Arial"/>
        </w:rPr>
        <w:t xml:space="preserve">Deputy Chair gave a presentation on the relevance and use of </w:t>
      </w:r>
      <w:proofErr w:type="spellStart"/>
      <w:r w:rsidR="007027D0" w:rsidRPr="00670EA7">
        <w:rPr>
          <w:rFonts w:ascii="Arial" w:hAnsi="Arial" w:cs="Arial"/>
        </w:rPr>
        <w:t>ExTAG</w:t>
      </w:r>
      <w:proofErr w:type="spellEnd"/>
      <w:r w:rsidR="007027D0" w:rsidRPr="00670EA7">
        <w:rPr>
          <w:rFonts w:ascii="Arial" w:hAnsi="Arial" w:cs="Arial"/>
        </w:rPr>
        <w:t xml:space="preserve"> </w:t>
      </w:r>
      <w:r w:rsidR="003A47CE" w:rsidRPr="00670EA7">
        <w:rPr>
          <w:rFonts w:ascii="Arial" w:hAnsi="Arial" w:cs="Arial"/>
        </w:rPr>
        <w:t>Decision Sheets</w:t>
      </w:r>
      <w:r w:rsidR="007027D0" w:rsidRPr="00670EA7">
        <w:rPr>
          <w:rFonts w:ascii="Arial" w:hAnsi="Arial" w:cs="Arial"/>
        </w:rPr>
        <w:t xml:space="preserve">. The group noted the list of withdrawn draft </w:t>
      </w:r>
      <w:r w:rsidR="003A47CE" w:rsidRPr="00670EA7">
        <w:rPr>
          <w:rFonts w:ascii="Arial" w:hAnsi="Arial" w:cs="Arial"/>
        </w:rPr>
        <w:t>Decision</w:t>
      </w:r>
      <w:r w:rsidR="00DE62B7" w:rsidRPr="00670EA7">
        <w:rPr>
          <w:rFonts w:ascii="Arial" w:hAnsi="Arial" w:cs="Arial"/>
        </w:rPr>
        <w:t xml:space="preserve"> </w:t>
      </w:r>
      <w:r w:rsidR="003A47CE" w:rsidRPr="00670EA7">
        <w:rPr>
          <w:rFonts w:ascii="Arial" w:hAnsi="Arial" w:cs="Arial"/>
        </w:rPr>
        <w:t>Sheet</w:t>
      </w:r>
      <w:r w:rsidR="00DE62B7" w:rsidRPr="00670EA7">
        <w:rPr>
          <w:rFonts w:ascii="Arial" w:hAnsi="Arial" w:cs="Arial"/>
        </w:rPr>
        <w:t xml:space="preserve">s (2) and the new published </w:t>
      </w:r>
      <w:r w:rsidR="003A47CE" w:rsidRPr="00670EA7">
        <w:rPr>
          <w:rFonts w:ascii="Arial" w:hAnsi="Arial" w:cs="Arial"/>
        </w:rPr>
        <w:t>Decision</w:t>
      </w:r>
      <w:r w:rsidR="00DE62B7" w:rsidRPr="00670EA7">
        <w:rPr>
          <w:rFonts w:ascii="Arial" w:hAnsi="Arial" w:cs="Arial"/>
        </w:rPr>
        <w:t xml:space="preserve"> </w:t>
      </w:r>
      <w:r w:rsidR="003A47CE" w:rsidRPr="00670EA7">
        <w:rPr>
          <w:rFonts w:ascii="Arial" w:hAnsi="Arial" w:cs="Arial"/>
        </w:rPr>
        <w:t>Sheet</w:t>
      </w:r>
      <w:r w:rsidR="00DE62B7" w:rsidRPr="00670EA7">
        <w:rPr>
          <w:rFonts w:ascii="Arial" w:hAnsi="Arial" w:cs="Arial"/>
        </w:rPr>
        <w:t xml:space="preserve">s (8) since the 2020 meeting. </w:t>
      </w:r>
    </w:p>
    <w:p w14:paraId="223AE7D3" w14:textId="234E18A8" w:rsidR="009F5F35" w:rsidRPr="00670EA7" w:rsidRDefault="00DE62B7" w:rsidP="00E455F4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 xml:space="preserve">The list of </w:t>
      </w:r>
      <w:r w:rsidR="003A47CE" w:rsidRPr="00670EA7">
        <w:rPr>
          <w:rFonts w:ascii="Arial" w:hAnsi="Arial" w:cs="Arial"/>
        </w:rPr>
        <w:t>Decision</w:t>
      </w:r>
      <w:r w:rsidRPr="00670EA7">
        <w:rPr>
          <w:rFonts w:ascii="Arial" w:hAnsi="Arial" w:cs="Arial"/>
        </w:rPr>
        <w:t xml:space="preserve"> </w:t>
      </w:r>
      <w:r w:rsidR="003A47CE" w:rsidRPr="00670EA7">
        <w:rPr>
          <w:rFonts w:ascii="Arial" w:hAnsi="Arial" w:cs="Arial"/>
        </w:rPr>
        <w:t>Sheet</w:t>
      </w:r>
      <w:r w:rsidRPr="00670EA7">
        <w:rPr>
          <w:rFonts w:ascii="Arial" w:hAnsi="Arial" w:cs="Arial"/>
        </w:rPr>
        <w:t xml:space="preserve">s falling under the 5 years review (2015) were introduced by Jasmin </w:t>
      </w:r>
      <w:proofErr w:type="spellStart"/>
      <w:r w:rsidRPr="00670EA7">
        <w:rPr>
          <w:rFonts w:ascii="Arial" w:hAnsi="Arial" w:cs="Arial"/>
        </w:rPr>
        <w:t>Omerovic</w:t>
      </w:r>
      <w:proofErr w:type="spellEnd"/>
      <w:r w:rsidRPr="00670EA7">
        <w:rPr>
          <w:rFonts w:ascii="Arial" w:hAnsi="Arial" w:cs="Arial"/>
        </w:rPr>
        <w:t xml:space="preserve"> and me. We explained the process of the review and the results</w:t>
      </w:r>
      <w:r w:rsidR="00E1477D" w:rsidRPr="00670EA7">
        <w:rPr>
          <w:rFonts w:ascii="Arial" w:hAnsi="Arial" w:cs="Arial"/>
        </w:rPr>
        <w:t xml:space="preserve"> (in total 19 </w:t>
      </w:r>
      <w:r w:rsidR="003A47CE" w:rsidRPr="00670EA7">
        <w:rPr>
          <w:rFonts w:ascii="Arial" w:hAnsi="Arial" w:cs="Arial"/>
        </w:rPr>
        <w:t>Decision</w:t>
      </w:r>
      <w:r w:rsidR="00E1477D" w:rsidRPr="00670EA7">
        <w:rPr>
          <w:rFonts w:ascii="Arial" w:hAnsi="Arial" w:cs="Arial"/>
        </w:rPr>
        <w:t xml:space="preserve"> </w:t>
      </w:r>
      <w:r w:rsidR="003A47CE" w:rsidRPr="00670EA7">
        <w:rPr>
          <w:rFonts w:ascii="Arial" w:hAnsi="Arial" w:cs="Arial"/>
        </w:rPr>
        <w:t>Sheet</w:t>
      </w:r>
      <w:r w:rsidR="00E1477D" w:rsidRPr="00670EA7">
        <w:rPr>
          <w:rFonts w:ascii="Arial" w:hAnsi="Arial" w:cs="Arial"/>
        </w:rPr>
        <w:t>s)</w:t>
      </w:r>
      <w:r w:rsidR="0042174A" w:rsidRPr="00670EA7">
        <w:rPr>
          <w:rFonts w:ascii="Arial" w:hAnsi="Arial" w:cs="Arial"/>
        </w:rPr>
        <w:t xml:space="preserve"> and</w:t>
      </w:r>
      <w:r w:rsidRPr="00670EA7">
        <w:rPr>
          <w:rFonts w:ascii="Arial" w:hAnsi="Arial" w:cs="Arial"/>
        </w:rPr>
        <w:t xml:space="preserve"> </w:t>
      </w:r>
      <w:r w:rsidR="0042174A" w:rsidRPr="00670EA7">
        <w:rPr>
          <w:rFonts w:ascii="Arial" w:hAnsi="Arial" w:cs="Arial"/>
        </w:rPr>
        <w:t>a</w:t>
      </w:r>
      <w:r w:rsidR="00E1477D" w:rsidRPr="00670EA7">
        <w:rPr>
          <w:rFonts w:ascii="Arial" w:hAnsi="Arial" w:cs="Arial"/>
        </w:rPr>
        <w:t>fter discussion</w:t>
      </w:r>
      <w:r w:rsidR="003A47CE" w:rsidRPr="00670EA7">
        <w:rPr>
          <w:rFonts w:ascii="Arial" w:hAnsi="Arial" w:cs="Arial"/>
        </w:rPr>
        <w:t>,</w:t>
      </w:r>
      <w:r w:rsidR="00E1477D" w:rsidRPr="00670EA7">
        <w:rPr>
          <w:rFonts w:ascii="Arial" w:hAnsi="Arial" w:cs="Arial"/>
        </w:rPr>
        <w:t xml:space="preserve"> t</w:t>
      </w:r>
      <w:r w:rsidRPr="00670EA7">
        <w:rPr>
          <w:rFonts w:ascii="Arial" w:hAnsi="Arial" w:cs="Arial"/>
        </w:rPr>
        <w:t>he group agreed to withdraw the DS 2015/017 and 2015/001A</w:t>
      </w:r>
      <w:r w:rsidR="0042174A" w:rsidRPr="00670EA7">
        <w:rPr>
          <w:rFonts w:ascii="Arial" w:hAnsi="Arial" w:cs="Arial"/>
        </w:rPr>
        <w:t>.</w:t>
      </w:r>
      <w:r w:rsidR="00E1477D" w:rsidRPr="00670EA7">
        <w:rPr>
          <w:rFonts w:ascii="Arial" w:hAnsi="Arial" w:cs="Arial"/>
        </w:rPr>
        <w:t xml:space="preserve"> </w:t>
      </w:r>
      <w:r w:rsidR="003A47CE" w:rsidRPr="00670EA7">
        <w:rPr>
          <w:rFonts w:ascii="Arial" w:hAnsi="Arial" w:cs="Arial"/>
        </w:rPr>
        <w:t xml:space="preserve">DS </w:t>
      </w:r>
      <w:r w:rsidR="0042174A" w:rsidRPr="00670EA7">
        <w:rPr>
          <w:rFonts w:ascii="Arial" w:hAnsi="Arial" w:cs="Arial"/>
        </w:rPr>
        <w:t xml:space="preserve">2015/14 will be recorded and </w:t>
      </w:r>
      <w:r w:rsidR="003A47CE" w:rsidRPr="00670EA7">
        <w:rPr>
          <w:rFonts w:ascii="Arial" w:hAnsi="Arial" w:cs="Arial"/>
        </w:rPr>
        <w:t xml:space="preserve">DS </w:t>
      </w:r>
      <w:r w:rsidR="0042174A" w:rsidRPr="00670EA7">
        <w:rPr>
          <w:rFonts w:ascii="Arial" w:hAnsi="Arial" w:cs="Arial"/>
        </w:rPr>
        <w:t xml:space="preserve">2015/006 </w:t>
      </w:r>
      <w:r w:rsidR="003A47CE" w:rsidRPr="00670EA7">
        <w:rPr>
          <w:rFonts w:ascii="Arial" w:hAnsi="Arial" w:cs="Arial"/>
        </w:rPr>
        <w:t xml:space="preserve">will </w:t>
      </w:r>
      <w:r w:rsidR="0042174A" w:rsidRPr="00670EA7">
        <w:rPr>
          <w:rFonts w:ascii="Arial" w:hAnsi="Arial" w:cs="Arial"/>
        </w:rPr>
        <w:t>be reviewed</w:t>
      </w:r>
      <w:r w:rsidR="00E1477D" w:rsidRPr="00670EA7">
        <w:rPr>
          <w:rFonts w:ascii="Arial" w:hAnsi="Arial" w:cs="Arial"/>
        </w:rPr>
        <w:t xml:space="preserve">. </w:t>
      </w:r>
    </w:p>
    <w:p w14:paraId="6086B5EA" w14:textId="54B704EE" w:rsidR="00E1477D" w:rsidRPr="00670EA7" w:rsidRDefault="00E1477D" w:rsidP="00E455F4">
      <w:pPr>
        <w:autoSpaceDE w:val="0"/>
        <w:autoSpaceDN w:val="0"/>
        <w:adjustRightInd w:val="0"/>
        <w:snapToGrid w:val="0"/>
        <w:spacing w:afterLines="50" w:after="120"/>
        <w:jc w:val="both"/>
        <w:rPr>
          <w:rFonts w:ascii="Arial" w:hAnsi="Arial" w:cs="Arial"/>
        </w:rPr>
      </w:pPr>
      <w:r w:rsidRPr="00670EA7">
        <w:rPr>
          <w:rFonts w:ascii="Arial" w:hAnsi="Arial" w:cs="Arial"/>
        </w:rPr>
        <w:t xml:space="preserve">The process for the preparation and approval of </w:t>
      </w:r>
      <w:r w:rsidR="003A47CE" w:rsidRPr="00670EA7">
        <w:rPr>
          <w:rFonts w:ascii="Arial" w:hAnsi="Arial" w:cs="Arial"/>
        </w:rPr>
        <w:t>Decision</w:t>
      </w:r>
      <w:r w:rsidRPr="00670EA7">
        <w:rPr>
          <w:rFonts w:ascii="Arial" w:hAnsi="Arial" w:cs="Arial"/>
        </w:rPr>
        <w:t xml:space="preserve"> </w:t>
      </w:r>
      <w:r w:rsidR="003A47CE" w:rsidRPr="00670EA7">
        <w:rPr>
          <w:rFonts w:ascii="Arial" w:hAnsi="Arial" w:cs="Arial"/>
        </w:rPr>
        <w:t>Sheet</w:t>
      </w:r>
      <w:r w:rsidRPr="00670EA7">
        <w:rPr>
          <w:rFonts w:ascii="Arial" w:hAnsi="Arial" w:cs="Arial"/>
        </w:rPr>
        <w:t xml:space="preserve"> were reviewed (OD</w:t>
      </w:r>
      <w:r w:rsidR="00264E4A" w:rsidRPr="00670EA7">
        <w:rPr>
          <w:rFonts w:ascii="Arial" w:hAnsi="Arial" w:cs="Arial"/>
        </w:rPr>
        <w:t> </w:t>
      </w:r>
      <w:r w:rsidRPr="00670EA7">
        <w:rPr>
          <w:rFonts w:ascii="Arial" w:hAnsi="Arial" w:cs="Arial"/>
        </w:rPr>
        <w:t>035).</w:t>
      </w:r>
      <w:r w:rsidR="00D3589C" w:rsidRPr="00670EA7">
        <w:rPr>
          <w:rFonts w:ascii="Arial" w:hAnsi="Arial" w:cs="Arial"/>
        </w:rPr>
        <w:t xml:space="preserve"> The Deputy Chair Jasmin </w:t>
      </w:r>
      <w:proofErr w:type="spellStart"/>
      <w:r w:rsidR="00D3589C" w:rsidRPr="00670EA7">
        <w:rPr>
          <w:rFonts w:ascii="Arial" w:hAnsi="Arial" w:cs="Arial"/>
        </w:rPr>
        <w:t>Omerovic</w:t>
      </w:r>
      <w:proofErr w:type="spellEnd"/>
      <w:r w:rsidR="00D3589C" w:rsidRPr="00670EA7">
        <w:rPr>
          <w:rFonts w:ascii="Arial" w:hAnsi="Arial" w:cs="Arial"/>
        </w:rPr>
        <w:t xml:space="preserve"> introduced the draft revision</w:t>
      </w:r>
      <w:r w:rsidR="000609A2" w:rsidRPr="00670EA7">
        <w:rPr>
          <w:rFonts w:ascii="Arial" w:hAnsi="Arial" w:cs="Arial"/>
        </w:rPr>
        <w:t>.</w:t>
      </w:r>
      <w:r w:rsidR="00D3589C" w:rsidRPr="00670EA7">
        <w:rPr>
          <w:rFonts w:ascii="Arial" w:hAnsi="Arial" w:cs="Arial"/>
        </w:rPr>
        <w:t xml:space="preserve"> </w:t>
      </w:r>
      <w:r w:rsidRPr="00670EA7">
        <w:rPr>
          <w:rFonts w:ascii="Arial" w:hAnsi="Arial" w:cs="Arial"/>
        </w:rPr>
        <w:t xml:space="preserve"> </w:t>
      </w:r>
    </w:p>
    <w:p w14:paraId="6CEF1C58" w14:textId="0053223C" w:rsidR="00E1477D" w:rsidRPr="00670EA7" w:rsidRDefault="00E1477D" w:rsidP="000609A2">
      <w:pPr>
        <w:autoSpaceDE w:val="0"/>
        <w:autoSpaceDN w:val="0"/>
        <w:adjustRightInd w:val="0"/>
        <w:snapToGrid w:val="0"/>
        <w:spacing w:afterLines="50" w:after="120"/>
        <w:rPr>
          <w:rFonts w:ascii="Arial" w:hAnsi="Arial" w:cs="Arial"/>
        </w:rPr>
      </w:pPr>
      <w:r w:rsidRPr="00670EA7">
        <w:rPr>
          <w:rFonts w:ascii="Arial" w:hAnsi="Arial" w:cs="Arial"/>
        </w:rPr>
        <w:t>T</w:t>
      </w:r>
      <w:r w:rsidR="00D3589C" w:rsidRPr="00670EA7">
        <w:rPr>
          <w:rFonts w:ascii="Arial" w:hAnsi="Arial" w:cs="Arial"/>
        </w:rPr>
        <w:t xml:space="preserve">hree </w:t>
      </w:r>
      <w:r w:rsidRPr="00670EA7">
        <w:rPr>
          <w:rFonts w:ascii="Arial" w:hAnsi="Arial" w:cs="Arial"/>
        </w:rPr>
        <w:t xml:space="preserve">proposed </w:t>
      </w:r>
      <w:r w:rsidR="003A47CE" w:rsidRPr="00670EA7">
        <w:rPr>
          <w:rFonts w:ascii="Arial" w:hAnsi="Arial" w:cs="Arial"/>
        </w:rPr>
        <w:t>Decision</w:t>
      </w:r>
      <w:r w:rsidRPr="00670EA7">
        <w:rPr>
          <w:rFonts w:ascii="Arial" w:hAnsi="Arial" w:cs="Arial"/>
        </w:rPr>
        <w:t xml:space="preserve"> </w:t>
      </w:r>
      <w:r w:rsidR="003A47CE" w:rsidRPr="00670EA7">
        <w:rPr>
          <w:rFonts w:ascii="Arial" w:hAnsi="Arial" w:cs="Arial"/>
        </w:rPr>
        <w:t>Sheet</w:t>
      </w:r>
      <w:r w:rsidRPr="00670EA7">
        <w:rPr>
          <w:rFonts w:ascii="Arial" w:hAnsi="Arial" w:cs="Arial"/>
        </w:rPr>
        <w:t>s in progress were introduced</w:t>
      </w:r>
      <w:r w:rsidR="00D3589C" w:rsidRPr="00670EA7">
        <w:rPr>
          <w:rFonts w:ascii="Arial" w:hAnsi="Arial" w:cs="Arial"/>
        </w:rPr>
        <w:t>:</w:t>
      </w:r>
      <w:r w:rsidR="00D3589C" w:rsidRPr="00670EA7">
        <w:rPr>
          <w:rFonts w:ascii="Arial" w:hAnsi="Arial" w:cs="Arial"/>
        </w:rPr>
        <w:br/>
        <w:t>- Field modular approach for Ex-equipment</w:t>
      </w:r>
      <w:r w:rsidR="000609A2" w:rsidRPr="00670EA7">
        <w:rPr>
          <w:rFonts w:ascii="Arial" w:hAnsi="Arial" w:cs="Arial"/>
        </w:rPr>
        <w:t xml:space="preserve"> (Mike Slo</w:t>
      </w:r>
      <w:r w:rsidR="009E37BE" w:rsidRPr="00670EA7">
        <w:rPr>
          <w:rFonts w:ascii="Arial" w:hAnsi="Arial" w:cs="Arial"/>
        </w:rPr>
        <w:t>winske</w:t>
      </w:r>
      <w:r w:rsidR="000609A2" w:rsidRPr="00670EA7">
        <w:rPr>
          <w:rFonts w:ascii="Arial" w:hAnsi="Arial" w:cs="Arial"/>
        </w:rPr>
        <w:t>)</w:t>
      </w:r>
      <w:r w:rsidR="00D3589C" w:rsidRPr="00670EA7">
        <w:rPr>
          <w:rFonts w:ascii="Arial" w:hAnsi="Arial" w:cs="Arial"/>
        </w:rPr>
        <w:t xml:space="preserve">: </w:t>
      </w:r>
      <w:proofErr w:type="spellStart"/>
      <w:r w:rsidR="0042174A" w:rsidRPr="00670EA7">
        <w:rPr>
          <w:rFonts w:ascii="Arial" w:hAnsi="Arial" w:cs="Arial"/>
        </w:rPr>
        <w:t>ExTAG</w:t>
      </w:r>
      <w:proofErr w:type="spellEnd"/>
      <w:r w:rsidR="0042174A" w:rsidRPr="00670EA7">
        <w:rPr>
          <w:rFonts w:ascii="Arial" w:hAnsi="Arial" w:cs="Arial"/>
        </w:rPr>
        <w:t xml:space="preserve"> agreed to proceed the draft DS for publication incorp</w:t>
      </w:r>
      <w:r w:rsidR="000609A2" w:rsidRPr="00670EA7">
        <w:rPr>
          <w:rFonts w:ascii="Arial" w:hAnsi="Arial" w:cs="Arial"/>
        </w:rPr>
        <w:t>or</w:t>
      </w:r>
      <w:r w:rsidR="0042174A" w:rsidRPr="00670EA7">
        <w:rPr>
          <w:rFonts w:ascii="Arial" w:hAnsi="Arial" w:cs="Arial"/>
        </w:rPr>
        <w:t>ating a small change</w:t>
      </w:r>
      <w:r w:rsidR="000609A2" w:rsidRPr="00670EA7">
        <w:rPr>
          <w:rFonts w:ascii="Arial" w:hAnsi="Arial" w:cs="Arial"/>
        </w:rPr>
        <w:t>.</w:t>
      </w:r>
      <w:r w:rsidR="00D3589C" w:rsidRPr="00670EA7">
        <w:rPr>
          <w:rFonts w:ascii="Arial" w:hAnsi="Arial" w:cs="Arial"/>
        </w:rPr>
        <w:br/>
        <w:t>- IEC 60079-6 High voltage testing</w:t>
      </w:r>
      <w:r w:rsidR="000609A2" w:rsidRPr="00670EA7">
        <w:rPr>
          <w:rFonts w:ascii="Arial" w:hAnsi="Arial" w:cs="Arial"/>
        </w:rPr>
        <w:t xml:space="preserve"> (Jim Munro)</w:t>
      </w:r>
      <w:r w:rsidR="00D3589C" w:rsidRPr="00670EA7">
        <w:rPr>
          <w:rFonts w:ascii="Arial" w:hAnsi="Arial" w:cs="Arial"/>
        </w:rPr>
        <w:t>:</w:t>
      </w:r>
      <w:r w:rsidR="00F11027" w:rsidRPr="00670EA7">
        <w:rPr>
          <w:rFonts w:ascii="Arial" w:hAnsi="Arial" w:cs="Arial"/>
        </w:rPr>
        <w:t xml:space="preserve"> </w:t>
      </w:r>
      <w:r w:rsidR="000609A2" w:rsidRPr="00670EA7">
        <w:rPr>
          <w:rFonts w:ascii="Arial" w:hAnsi="Arial" w:cs="Arial"/>
        </w:rPr>
        <w:t>The meeting indicated in-principle-support for the approach provided in the existing draft but also noted the need to take account of any feedback from the IECEx OD 035 process.</w:t>
      </w:r>
      <w:r w:rsidR="00A4366F" w:rsidRPr="00670EA7">
        <w:rPr>
          <w:rFonts w:ascii="Arial" w:hAnsi="Arial" w:cs="Arial"/>
        </w:rPr>
        <w:br/>
      </w:r>
      <w:r w:rsidR="00D3589C" w:rsidRPr="00670EA7">
        <w:rPr>
          <w:rFonts w:ascii="Arial" w:hAnsi="Arial" w:cs="Arial"/>
        </w:rPr>
        <w:t>- Information relevant of particular protection Ex 60079-46 into the quality management system</w:t>
      </w:r>
      <w:r w:rsidR="000609A2" w:rsidRPr="00670EA7">
        <w:rPr>
          <w:rFonts w:ascii="Arial" w:hAnsi="Arial" w:cs="Arial"/>
        </w:rPr>
        <w:t xml:space="preserve"> (Thier</w:t>
      </w:r>
      <w:r w:rsidR="009E37BE" w:rsidRPr="00670EA7">
        <w:rPr>
          <w:rFonts w:ascii="Arial" w:hAnsi="Arial" w:cs="Arial"/>
        </w:rPr>
        <w:t>r</w:t>
      </w:r>
      <w:r w:rsidR="000609A2" w:rsidRPr="00670EA7">
        <w:rPr>
          <w:rFonts w:ascii="Arial" w:hAnsi="Arial" w:cs="Arial"/>
        </w:rPr>
        <w:t>y Ho</w:t>
      </w:r>
      <w:r w:rsidR="009E37BE" w:rsidRPr="00670EA7">
        <w:rPr>
          <w:rFonts w:ascii="Arial" w:hAnsi="Arial" w:cs="Arial"/>
        </w:rPr>
        <w:t>ue</w:t>
      </w:r>
      <w:r w:rsidR="007E54BA">
        <w:rPr>
          <w:rFonts w:ascii="Arial" w:hAnsi="Arial" w:cs="Arial"/>
        </w:rPr>
        <w:t>i</w:t>
      </w:r>
      <w:r w:rsidR="000609A2" w:rsidRPr="00670EA7">
        <w:rPr>
          <w:rFonts w:ascii="Arial" w:hAnsi="Arial" w:cs="Arial"/>
        </w:rPr>
        <w:t>x)</w:t>
      </w:r>
      <w:r w:rsidR="00D3589C" w:rsidRPr="00670EA7">
        <w:rPr>
          <w:rFonts w:ascii="Arial" w:hAnsi="Arial" w:cs="Arial"/>
        </w:rPr>
        <w:t>:</w:t>
      </w:r>
      <w:r w:rsidR="00F11027" w:rsidRPr="00670EA7">
        <w:rPr>
          <w:rFonts w:ascii="Arial" w:hAnsi="Arial" w:cs="Arial"/>
        </w:rPr>
        <w:t xml:space="preserve"> </w:t>
      </w:r>
      <w:r w:rsidR="000609A2" w:rsidRPr="00670EA7">
        <w:rPr>
          <w:rFonts w:ascii="Arial" w:hAnsi="Arial" w:cs="Arial"/>
        </w:rPr>
        <w:t xml:space="preserve">Members considered the draft </w:t>
      </w:r>
      <w:r w:rsidR="003A47CE" w:rsidRPr="00670EA7">
        <w:rPr>
          <w:rFonts w:ascii="Arial" w:hAnsi="Arial" w:cs="Arial"/>
        </w:rPr>
        <w:t>Decision</w:t>
      </w:r>
      <w:r w:rsidR="000609A2" w:rsidRPr="00670EA7">
        <w:rPr>
          <w:rFonts w:ascii="Arial" w:hAnsi="Arial" w:cs="Arial"/>
        </w:rPr>
        <w:t xml:space="preserve"> Sheet </w:t>
      </w:r>
      <w:r w:rsidR="000609A2" w:rsidRPr="00670EA7">
        <w:rPr>
          <w:rFonts w:ascii="Arial" w:hAnsi="Arial" w:cs="Arial"/>
        </w:rPr>
        <w:lastRenderedPageBreak/>
        <w:t xml:space="preserve">and agreed that it proceeds through the IECEx OD 035 process with </w:t>
      </w:r>
      <w:proofErr w:type="spellStart"/>
      <w:r w:rsidR="000609A2" w:rsidRPr="00670EA7">
        <w:rPr>
          <w:rFonts w:ascii="Arial" w:hAnsi="Arial" w:cs="Arial"/>
        </w:rPr>
        <w:t>ExTAG</w:t>
      </w:r>
      <w:proofErr w:type="spellEnd"/>
      <w:r w:rsidR="000609A2" w:rsidRPr="00670EA7">
        <w:rPr>
          <w:rFonts w:ascii="Arial" w:hAnsi="Arial" w:cs="Arial"/>
        </w:rPr>
        <w:t xml:space="preserve"> WG14 given the opportunity to comment.</w:t>
      </w:r>
    </w:p>
    <w:p w14:paraId="023B8896" w14:textId="5E0DFECB" w:rsidR="009872B1" w:rsidRPr="00670EA7" w:rsidRDefault="00D3589C" w:rsidP="009872B1">
      <w:pPr>
        <w:adjustRightInd w:val="0"/>
        <w:snapToGrid w:val="0"/>
        <w:spacing w:afterLines="50" w:after="120"/>
        <w:jc w:val="both"/>
        <w:rPr>
          <w:rFonts w:ascii="Arial" w:eastAsia="Times New Roman" w:hAnsi="Arial"/>
        </w:rPr>
      </w:pPr>
      <w:r w:rsidRPr="00670EA7">
        <w:rPr>
          <w:rFonts w:ascii="Arial" w:eastAsia="Times New Roman" w:hAnsi="Arial"/>
        </w:rPr>
        <w:t xml:space="preserve">The last items of the IECEx TAG meeting include </w:t>
      </w:r>
      <w:r w:rsidR="000609A2" w:rsidRPr="00670EA7">
        <w:rPr>
          <w:rFonts w:ascii="Arial" w:eastAsia="Times New Roman" w:hAnsi="Arial"/>
        </w:rPr>
        <w:t>discussion about the acceptance of electronic files for drawing</w:t>
      </w:r>
      <w:r w:rsidR="003A47CE" w:rsidRPr="00670EA7">
        <w:rPr>
          <w:rFonts w:ascii="Arial" w:eastAsia="Times New Roman" w:hAnsi="Arial"/>
        </w:rPr>
        <w:t>s</w:t>
      </w:r>
      <w:r w:rsidR="000609A2" w:rsidRPr="00670EA7">
        <w:rPr>
          <w:rFonts w:ascii="Arial" w:eastAsia="Times New Roman" w:hAnsi="Arial"/>
        </w:rPr>
        <w:t xml:space="preserve">, to make clear reference to ISO/IEC 17021-1 (to be considered in </w:t>
      </w:r>
      <w:proofErr w:type="spellStart"/>
      <w:r w:rsidR="000609A2" w:rsidRPr="00670EA7">
        <w:rPr>
          <w:rFonts w:ascii="Arial" w:eastAsia="Times New Roman" w:hAnsi="Arial"/>
        </w:rPr>
        <w:t>ExMC</w:t>
      </w:r>
      <w:proofErr w:type="spellEnd"/>
      <w:r w:rsidR="000609A2" w:rsidRPr="00670EA7">
        <w:rPr>
          <w:rFonts w:ascii="Arial" w:eastAsia="Times New Roman" w:hAnsi="Arial"/>
        </w:rPr>
        <w:t xml:space="preserve"> WG1 and </w:t>
      </w:r>
      <w:proofErr w:type="spellStart"/>
      <w:r w:rsidR="000609A2" w:rsidRPr="00670EA7">
        <w:rPr>
          <w:rFonts w:ascii="Arial" w:eastAsia="Times New Roman" w:hAnsi="Arial"/>
        </w:rPr>
        <w:t>ExMC</w:t>
      </w:r>
      <w:proofErr w:type="spellEnd"/>
      <w:r w:rsidR="000609A2" w:rsidRPr="00670EA7">
        <w:rPr>
          <w:rFonts w:ascii="Arial" w:eastAsia="Times New Roman" w:hAnsi="Arial"/>
        </w:rPr>
        <w:t xml:space="preserve"> WG5).</w:t>
      </w:r>
      <w:r w:rsidR="00A4366F" w:rsidRPr="00670EA7">
        <w:rPr>
          <w:rFonts w:ascii="Arial" w:hAnsi="Arial" w:cs="Arial"/>
        </w:rPr>
        <w:tab/>
      </w:r>
      <w:r w:rsidR="00A4366F" w:rsidRPr="00670EA7">
        <w:rPr>
          <w:rFonts w:ascii="Arial" w:hAnsi="Arial" w:cs="Arial"/>
        </w:rPr>
        <w:br/>
      </w:r>
      <w:r w:rsidR="00A4366F" w:rsidRPr="00670EA7">
        <w:rPr>
          <w:rFonts w:ascii="Arial" w:hAnsi="Arial" w:cs="Arial"/>
        </w:rPr>
        <w:br/>
      </w:r>
      <w:r w:rsidR="009872B1" w:rsidRPr="00670EA7">
        <w:rPr>
          <w:rFonts w:ascii="Arial" w:eastAsia="Times New Roman" w:hAnsi="Arial"/>
        </w:rPr>
        <w:t>Further details of the work could be given by the Chair and the Deputy Chair on request. All documents of the meeting are on our Website and can be downloaded.</w:t>
      </w:r>
    </w:p>
    <w:p w14:paraId="7F16F79E" w14:textId="6CC1A4A5" w:rsidR="00E1477D" w:rsidRPr="00670EA7" w:rsidRDefault="00C83D8B" w:rsidP="00E455F4">
      <w:pPr>
        <w:autoSpaceDE w:val="0"/>
        <w:autoSpaceDN w:val="0"/>
        <w:adjustRightInd w:val="0"/>
        <w:snapToGrid w:val="0"/>
        <w:spacing w:afterLines="50" w:after="120"/>
        <w:rPr>
          <w:rFonts w:ascii="Arial" w:hAnsi="Arial" w:cs="Arial"/>
        </w:rPr>
      </w:pPr>
      <w:r w:rsidRPr="00670EA7">
        <w:rPr>
          <w:rFonts w:ascii="Arial" w:hAnsi="Arial" w:cs="Arial"/>
        </w:rPr>
        <w:t xml:space="preserve">The </w:t>
      </w:r>
      <w:proofErr w:type="spellStart"/>
      <w:r w:rsidRPr="00670EA7">
        <w:rPr>
          <w:rFonts w:ascii="Arial" w:hAnsi="Arial" w:cs="Arial"/>
        </w:rPr>
        <w:t>ExTAG</w:t>
      </w:r>
      <w:proofErr w:type="spellEnd"/>
      <w:r w:rsidRPr="00670EA7">
        <w:rPr>
          <w:rFonts w:ascii="Arial" w:hAnsi="Arial" w:cs="Arial"/>
        </w:rPr>
        <w:t xml:space="preserve"> members agreed on the preference to convene the next meeting of </w:t>
      </w:r>
      <w:proofErr w:type="spellStart"/>
      <w:r w:rsidRPr="00670EA7">
        <w:rPr>
          <w:rFonts w:ascii="Arial" w:hAnsi="Arial" w:cs="Arial"/>
        </w:rPr>
        <w:t>ExTAG</w:t>
      </w:r>
      <w:proofErr w:type="spellEnd"/>
      <w:r w:rsidRPr="00670EA7">
        <w:rPr>
          <w:rFonts w:ascii="Arial" w:hAnsi="Arial" w:cs="Arial"/>
        </w:rPr>
        <w:t xml:space="preserve"> at the same time of year and location (if hybrid or face-to-face) as the next </w:t>
      </w:r>
      <w:proofErr w:type="spellStart"/>
      <w:r w:rsidRPr="00670EA7">
        <w:rPr>
          <w:rFonts w:ascii="Arial" w:hAnsi="Arial" w:cs="Arial"/>
        </w:rPr>
        <w:t>ExMC</w:t>
      </w:r>
      <w:proofErr w:type="spellEnd"/>
      <w:r w:rsidRPr="00670EA7">
        <w:rPr>
          <w:rFonts w:ascii="Arial" w:hAnsi="Arial" w:cs="Arial"/>
        </w:rPr>
        <w:t xml:space="preserve"> meeting.</w:t>
      </w:r>
    </w:p>
    <w:p w14:paraId="7DB847C0" w14:textId="42102A8C" w:rsidR="00E455F4" w:rsidRPr="00670EA7" w:rsidRDefault="00E455F4" w:rsidP="00E455F4">
      <w:pPr>
        <w:adjustRightInd w:val="0"/>
        <w:snapToGrid w:val="0"/>
        <w:spacing w:afterLines="50" w:after="120"/>
        <w:jc w:val="right"/>
        <w:rPr>
          <w:rFonts w:ascii="Arial" w:hAnsi="Arial" w:cs="Arial"/>
          <w:b/>
          <w:i/>
          <w:lang w:val="fr-FR"/>
        </w:rPr>
      </w:pPr>
    </w:p>
    <w:p w14:paraId="013D12E2" w14:textId="31E72391" w:rsidR="003A6CEB" w:rsidRPr="00670EA7" w:rsidRDefault="007027D0" w:rsidP="00E455F4">
      <w:pPr>
        <w:adjustRightInd w:val="0"/>
        <w:snapToGrid w:val="0"/>
        <w:spacing w:afterLines="50" w:after="120"/>
        <w:jc w:val="right"/>
        <w:rPr>
          <w:rFonts w:ascii="Arial" w:hAnsi="Arial" w:cs="Arial"/>
          <w:b/>
          <w:i/>
        </w:rPr>
      </w:pPr>
      <w:r w:rsidRPr="00670EA7">
        <w:rPr>
          <w:rFonts w:ascii="Arial" w:hAnsi="Arial" w:cs="Arial"/>
          <w:b/>
          <w:i/>
        </w:rPr>
        <w:t>Many thanks for your attention</w:t>
      </w:r>
    </w:p>
    <w:p w14:paraId="7F964945" w14:textId="77777777" w:rsidR="00E455F4" w:rsidRPr="00670EA7" w:rsidRDefault="00E455F4" w:rsidP="00E455F4">
      <w:pPr>
        <w:jc w:val="right"/>
        <w:rPr>
          <w:rFonts w:ascii="Arial" w:hAnsi="Arial" w:cs="Arial"/>
          <w:b/>
          <w:i/>
          <w:lang w:val="fr-FR"/>
        </w:rPr>
      </w:pPr>
    </w:p>
    <w:p w14:paraId="05A79B65" w14:textId="0B1097F9" w:rsidR="00142785" w:rsidRPr="00670EA7" w:rsidRDefault="00392A2A" w:rsidP="00E455F4">
      <w:pPr>
        <w:jc w:val="right"/>
        <w:rPr>
          <w:rFonts w:ascii="Arial" w:hAnsi="Arial" w:cs="Arial"/>
          <w:b/>
          <w:i/>
          <w:lang w:val="fr-FR"/>
        </w:rPr>
      </w:pPr>
      <w:r w:rsidRPr="00670EA7">
        <w:rPr>
          <w:rFonts w:ascii="Arial" w:hAnsi="Arial" w:cs="Arial"/>
          <w:b/>
          <w:i/>
          <w:lang w:val="fr-FR"/>
        </w:rPr>
        <w:t>Frank Lienesch</w:t>
      </w:r>
    </w:p>
    <w:p w14:paraId="3E9F1C73" w14:textId="7A1491B3" w:rsidR="00A40CF5" w:rsidRPr="00C33DAF" w:rsidRDefault="00A40CF5" w:rsidP="00A40CF5">
      <w:pPr>
        <w:jc w:val="right"/>
        <w:rPr>
          <w:rFonts w:ascii="Arial" w:hAnsi="Arial" w:cs="Arial"/>
          <w:b/>
          <w:i/>
          <w:u w:val="single"/>
        </w:rPr>
      </w:pPr>
      <w:proofErr w:type="spellStart"/>
      <w:r w:rsidRPr="00670EA7">
        <w:rPr>
          <w:rFonts w:ascii="Arial" w:hAnsi="Arial" w:cs="Arial"/>
          <w:b/>
          <w:i/>
          <w:lang w:val="fr-FR"/>
        </w:rPr>
        <w:t>ExTAG</w:t>
      </w:r>
      <w:proofErr w:type="spellEnd"/>
      <w:r w:rsidRPr="00670EA7">
        <w:rPr>
          <w:rFonts w:ascii="Arial" w:hAnsi="Arial" w:cs="Arial"/>
          <w:b/>
          <w:i/>
          <w:lang w:val="fr-FR"/>
        </w:rPr>
        <w:t xml:space="preserve"> </w:t>
      </w:r>
      <w:r w:rsidR="009361B4" w:rsidRPr="00670EA7">
        <w:rPr>
          <w:rFonts w:ascii="Arial" w:hAnsi="Arial" w:cs="Arial"/>
          <w:b/>
          <w:i/>
          <w:lang w:val="fr-FR"/>
        </w:rPr>
        <w:t>Chair</w:t>
      </w:r>
    </w:p>
    <w:sectPr w:rsidR="00A40CF5" w:rsidRPr="00C33DAF" w:rsidSect="00670EA7">
      <w:headerReference w:type="default" r:id="rId7"/>
      <w:footerReference w:type="default" r:id="rId8"/>
      <w:pgSz w:w="11906" w:h="16838"/>
      <w:pgMar w:top="2639" w:right="1417" w:bottom="1134" w:left="1417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1134E" w14:textId="77777777" w:rsidR="004C619A" w:rsidRDefault="004C619A" w:rsidP="00B402EA">
      <w:r>
        <w:separator/>
      </w:r>
    </w:p>
  </w:endnote>
  <w:endnote w:type="continuationSeparator" w:id="0">
    <w:p w14:paraId="795CCCAA" w14:textId="77777777" w:rsidR="004C619A" w:rsidRDefault="004C619A" w:rsidP="00B4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71F17" w14:textId="32EE74D3" w:rsidR="00F35440" w:rsidRPr="0092238C" w:rsidRDefault="00F35440" w:rsidP="00B402EA">
    <w:pPr>
      <w:pStyle w:val="Footer"/>
      <w:jc w:val="right"/>
      <w:rPr>
        <w:rFonts w:ascii="Arial" w:hAnsi="Arial" w:cs="Arial"/>
      </w:rPr>
    </w:pPr>
    <w:r w:rsidRPr="0092238C">
      <w:rPr>
        <w:rFonts w:ascii="Arial" w:hAnsi="Arial" w:cs="Arial"/>
      </w:rPr>
      <w:t xml:space="preserve">Page </w:t>
    </w:r>
    <w:r w:rsidRPr="0092238C">
      <w:rPr>
        <w:rStyle w:val="PageNumber"/>
        <w:rFonts w:ascii="Arial" w:hAnsi="Arial" w:cs="Arial"/>
      </w:rPr>
      <w:fldChar w:fldCharType="begin"/>
    </w:r>
    <w:r w:rsidRPr="0092238C">
      <w:rPr>
        <w:rStyle w:val="PageNumber"/>
        <w:rFonts w:ascii="Arial" w:hAnsi="Arial" w:cs="Arial"/>
      </w:rPr>
      <w:instrText xml:space="preserve"> PAGE </w:instrText>
    </w:r>
    <w:r w:rsidRPr="0092238C">
      <w:rPr>
        <w:rStyle w:val="PageNumber"/>
        <w:rFonts w:ascii="Arial" w:hAnsi="Arial" w:cs="Arial"/>
      </w:rPr>
      <w:fldChar w:fldCharType="separate"/>
    </w:r>
    <w:r w:rsidR="00C7698F">
      <w:rPr>
        <w:rStyle w:val="PageNumber"/>
        <w:rFonts w:ascii="Arial" w:hAnsi="Arial" w:cs="Arial"/>
        <w:noProof/>
      </w:rPr>
      <w:t>1</w:t>
    </w:r>
    <w:r w:rsidRPr="0092238C">
      <w:rPr>
        <w:rStyle w:val="PageNumber"/>
        <w:rFonts w:ascii="Arial" w:hAnsi="Arial" w:cs="Arial"/>
      </w:rPr>
      <w:fldChar w:fldCharType="end"/>
    </w:r>
    <w:r w:rsidRPr="0092238C">
      <w:rPr>
        <w:rStyle w:val="PageNumber"/>
        <w:rFonts w:ascii="Arial" w:hAnsi="Arial" w:cs="Arial"/>
      </w:rPr>
      <w:t xml:space="preserve"> of </w:t>
    </w:r>
    <w:r w:rsidRPr="0092238C">
      <w:rPr>
        <w:rStyle w:val="PageNumber"/>
        <w:rFonts w:ascii="Arial" w:hAnsi="Arial" w:cs="Arial"/>
      </w:rPr>
      <w:fldChar w:fldCharType="begin"/>
    </w:r>
    <w:r w:rsidRPr="0092238C">
      <w:rPr>
        <w:rStyle w:val="PageNumber"/>
        <w:rFonts w:ascii="Arial" w:hAnsi="Arial" w:cs="Arial"/>
      </w:rPr>
      <w:instrText xml:space="preserve"> NUMPAGES </w:instrText>
    </w:r>
    <w:r w:rsidRPr="0092238C">
      <w:rPr>
        <w:rStyle w:val="PageNumber"/>
        <w:rFonts w:ascii="Arial" w:hAnsi="Arial" w:cs="Arial"/>
      </w:rPr>
      <w:fldChar w:fldCharType="separate"/>
    </w:r>
    <w:r w:rsidR="00C7698F">
      <w:rPr>
        <w:rStyle w:val="PageNumber"/>
        <w:rFonts w:ascii="Arial" w:hAnsi="Arial" w:cs="Arial"/>
        <w:noProof/>
      </w:rPr>
      <w:t>3</w:t>
    </w:r>
    <w:r w:rsidRPr="0092238C">
      <w:rPr>
        <w:rStyle w:val="PageNumber"/>
        <w:rFonts w:ascii="Arial" w:hAnsi="Arial" w:cs="Arial"/>
      </w:rPr>
      <w:fldChar w:fldCharType="end"/>
    </w:r>
  </w:p>
  <w:p w14:paraId="7F706EF9" w14:textId="77777777" w:rsidR="00F35440" w:rsidRDefault="00F35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9F5EF" w14:textId="77777777" w:rsidR="004C619A" w:rsidRDefault="004C619A" w:rsidP="00B402EA">
      <w:r>
        <w:separator/>
      </w:r>
    </w:p>
  </w:footnote>
  <w:footnote w:type="continuationSeparator" w:id="0">
    <w:p w14:paraId="7A93CAC2" w14:textId="77777777" w:rsidR="004C619A" w:rsidRDefault="004C619A" w:rsidP="00B4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73ED2" w14:textId="440B79C9" w:rsidR="00F35440" w:rsidRDefault="00F35440" w:rsidP="002E7AC4">
    <w:pPr>
      <w:tabs>
        <w:tab w:val="center" w:pos="4513"/>
        <w:tab w:val="right" w:pos="9026"/>
      </w:tabs>
      <w:rPr>
        <w:rFonts w:ascii="Arial" w:hAnsi="Arial" w:cs="Arial"/>
      </w:rPr>
    </w:pPr>
  </w:p>
  <w:p w14:paraId="566B051A" w14:textId="4FD8A2F3" w:rsidR="0092390E" w:rsidRDefault="0092390E" w:rsidP="0092390E">
    <w:pPr>
      <w:tabs>
        <w:tab w:val="center" w:pos="4513"/>
        <w:tab w:val="right" w:pos="9026"/>
      </w:tabs>
      <w:rPr>
        <w:rFonts w:ascii="Arial" w:hAnsi="Arial" w:cs="Arial"/>
      </w:rPr>
    </w:pPr>
    <w:r>
      <w:rPr>
        <w:rFonts w:ascii="Arial" w:hAnsi="Arial" w:cs="Arial"/>
        <w:noProof/>
        <w:lang w:val="en-AU" w:eastAsia="en-AU"/>
      </w:rPr>
      <w:drawing>
        <wp:inline distT="0" distB="0" distL="0" distR="0" wp14:anchorId="2120BE83" wp14:editId="08416552">
          <wp:extent cx="756285" cy="65214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07DEC" w14:textId="1E7389E0" w:rsidR="00F35440" w:rsidRDefault="00F35440" w:rsidP="002E7AC4">
    <w:pPr>
      <w:tabs>
        <w:tab w:val="center" w:pos="4513"/>
        <w:tab w:val="right" w:pos="9026"/>
      </w:tabs>
      <w:jc w:val="right"/>
      <w:rPr>
        <w:rFonts w:ascii="Arial" w:eastAsia="Calibri" w:hAnsi="Arial" w:cs="Arial"/>
        <w:b/>
        <w:sz w:val="21"/>
        <w:szCs w:val="21"/>
        <w:lang w:val="en-AU" w:eastAsia="x-none"/>
      </w:rPr>
    </w:pPr>
    <w:proofErr w:type="spellStart"/>
    <w:r w:rsidRPr="00656163">
      <w:rPr>
        <w:rFonts w:ascii="Arial" w:hAnsi="Arial" w:cs="Arial"/>
      </w:rPr>
      <w:t>ExTAG</w:t>
    </w:r>
    <w:proofErr w:type="spellEnd"/>
    <w:r>
      <w:rPr>
        <w:rFonts w:ascii="Arial" w:hAnsi="Arial" w:cs="Arial"/>
      </w:rPr>
      <w:t xml:space="preserve"> </w:t>
    </w:r>
    <w:r w:rsidRPr="00656163">
      <w:rPr>
        <w:rFonts w:ascii="Arial" w:hAnsi="Arial" w:cs="Arial"/>
      </w:rPr>
      <w:t>(</w:t>
    </w:r>
    <w:r>
      <w:rPr>
        <w:rFonts w:ascii="Arial" w:hAnsi="Arial" w:cs="Arial"/>
      </w:rPr>
      <w:t>2021Remote/Chair)</w:t>
    </w:r>
    <w:r w:rsidR="0092390E">
      <w:rPr>
        <w:rFonts w:ascii="Arial" w:hAnsi="Arial" w:cs="Arial"/>
      </w:rPr>
      <w:t>0</w:t>
    </w:r>
    <w:r w:rsidR="00974C0D">
      <w:rPr>
        <w:rFonts w:ascii="Arial" w:hAnsi="Arial" w:cs="Arial"/>
      </w:rPr>
      <w:t>5</w:t>
    </w:r>
  </w:p>
  <w:p w14:paraId="3EEE174B" w14:textId="74C26774" w:rsidR="00F35440" w:rsidRPr="002E7AC4" w:rsidRDefault="0096779A" w:rsidP="002E7AC4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2</w:t>
    </w:r>
    <w:r w:rsidRPr="0096779A">
      <w:rPr>
        <w:rFonts w:ascii="Arial" w:hAnsi="Arial" w:cs="Arial"/>
        <w:vertAlign w:val="superscript"/>
      </w:rPr>
      <w:t>nd</w:t>
    </w:r>
    <w:r w:rsidR="00F35440" w:rsidRPr="002E7AC4">
      <w:rPr>
        <w:rFonts w:ascii="Arial" w:hAnsi="Arial" w:cs="Arial"/>
      </w:rPr>
      <w:t>September 202</w:t>
    </w:r>
    <w:r w:rsidR="00F35440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9B"/>
    <w:multiLevelType w:val="hybridMultilevel"/>
    <w:tmpl w:val="F58A74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8EB"/>
    <w:multiLevelType w:val="hybridMultilevel"/>
    <w:tmpl w:val="6B04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CB226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218"/>
    <w:multiLevelType w:val="multilevel"/>
    <w:tmpl w:val="8AB0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749C1"/>
    <w:multiLevelType w:val="hybridMultilevel"/>
    <w:tmpl w:val="48BA971C"/>
    <w:lvl w:ilvl="0" w:tplc="E5E8873E">
      <w:start w:val="1"/>
      <w:numFmt w:val="decimal"/>
      <w:lvlText w:val="%1)"/>
      <w:lvlJc w:val="left"/>
      <w:pPr>
        <w:ind w:left="360" w:hanging="360"/>
      </w:pPr>
      <w:rPr>
        <w:rFonts w:eastAsia="SimSu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434BB6"/>
    <w:multiLevelType w:val="hybridMultilevel"/>
    <w:tmpl w:val="881AB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56A7A"/>
    <w:multiLevelType w:val="hybridMultilevel"/>
    <w:tmpl w:val="2CA0857A"/>
    <w:lvl w:ilvl="0" w:tplc="A5342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76E"/>
    <w:multiLevelType w:val="hybridMultilevel"/>
    <w:tmpl w:val="41DE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525A8"/>
    <w:multiLevelType w:val="hybridMultilevel"/>
    <w:tmpl w:val="9DE25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633D8"/>
    <w:multiLevelType w:val="hybridMultilevel"/>
    <w:tmpl w:val="5368575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FF2F16"/>
    <w:multiLevelType w:val="hybridMultilevel"/>
    <w:tmpl w:val="BDD2C7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B118A"/>
    <w:multiLevelType w:val="hybridMultilevel"/>
    <w:tmpl w:val="3516E7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066"/>
    <w:multiLevelType w:val="hybridMultilevel"/>
    <w:tmpl w:val="74A2D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A425E"/>
    <w:multiLevelType w:val="hybridMultilevel"/>
    <w:tmpl w:val="BCE05076"/>
    <w:lvl w:ilvl="0" w:tplc="0C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3" w15:restartNumberingAfterBreak="0">
    <w:nsid w:val="37AC6E3B"/>
    <w:multiLevelType w:val="hybridMultilevel"/>
    <w:tmpl w:val="85EC48B4"/>
    <w:lvl w:ilvl="0" w:tplc="0ABE6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 w15:restartNumberingAfterBreak="0">
    <w:nsid w:val="3D4E0992"/>
    <w:multiLevelType w:val="hybridMultilevel"/>
    <w:tmpl w:val="9CE0A8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766F9E"/>
    <w:multiLevelType w:val="hybridMultilevel"/>
    <w:tmpl w:val="8CC842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60A85"/>
    <w:multiLevelType w:val="hybridMultilevel"/>
    <w:tmpl w:val="896EA0CE"/>
    <w:lvl w:ilvl="0" w:tplc="7430B18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0249B"/>
    <w:multiLevelType w:val="hybridMultilevel"/>
    <w:tmpl w:val="1B8A07F4"/>
    <w:lvl w:ilvl="0" w:tplc="7430B180">
      <w:start w:val="7"/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50290668"/>
    <w:multiLevelType w:val="hybridMultilevel"/>
    <w:tmpl w:val="D74AE18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9" w15:restartNumberingAfterBreak="0">
    <w:nsid w:val="5B62053B"/>
    <w:multiLevelType w:val="hybridMultilevel"/>
    <w:tmpl w:val="C53C389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1D1504E"/>
    <w:multiLevelType w:val="hybridMultilevel"/>
    <w:tmpl w:val="09426BD4"/>
    <w:lvl w:ilvl="0" w:tplc="CC427A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7629E"/>
    <w:multiLevelType w:val="hybridMultilevel"/>
    <w:tmpl w:val="A5AE9B12"/>
    <w:lvl w:ilvl="0" w:tplc="32C2BF6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892100"/>
    <w:multiLevelType w:val="hybridMultilevel"/>
    <w:tmpl w:val="84AAE952"/>
    <w:lvl w:ilvl="0" w:tplc="0C09000F">
      <w:start w:val="1"/>
      <w:numFmt w:val="decimal"/>
      <w:lvlText w:val="%1."/>
      <w:lvlJc w:val="left"/>
      <w:pPr>
        <w:ind w:left="731" w:hanging="360"/>
      </w:pPr>
    </w:lvl>
    <w:lvl w:ilvl="1" w:tplc="0C090019" w:tentative="1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3" w15:restartNumberingAfterBreak="0">
    <w:nsid w:val="6DBE619C"/>
    <w:multiLevelType w:val="hybridMultilevel"/>
    <w:tmpl w:val="8D2A25B6"/>
    <w:lvl w:ilvl="0" w:tplc="A8507C5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 w15:restartNumberingAfterBreak="0">
    <w:nsid w:val="726E492E"/>
    <w:multiLevelType w:val="hybridMultilevel"/>
    <w:tmpl w:val="7D0498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0D4214"/>
    <w:multiLevelType w:val="hybridMultilevel"/>
    <w:tmpl w:val="5AF84C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506A2"/>
    <w:multiLevelType w:val="hybridMultilevel"/>
    <w:tmpl w:val="59B604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5"/>
  </w:num>
  <w:num w:numId="4">
    <w:abstractNumId w:val="20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5"/>
  </w:num>
  <w:num w:numId="10">
    <w:abstractNumId w:val="0"/>
  </w:num>
  <w:num w:numId="11">
    <w:abstractNumId w:val="24"/>
  </w:num>
  <w:num w:numId="12">
    <w:abstractNumId w:val="21"/>
  </w:num>
  <w:num w:numId="13">
    <w:abstractNumId w:val="17"/>
  </w:num>
  <w:num w:numId="14">
    <w:abstractNumId w:val="16"/>
  </w:num>
  <w:num w:numId="15">
    <w:abstractNumId w:val="8"/>
  </w:num>
  <w:num w:numId="16">
    <w:abstractNumId w:val="19"/>
  </w:num>
  <w:num w:numId="17">
    <w:abstractNumId w:val="1"/>
  </w:num>
  <w:num w:numId="18">
    <w:abstractNumId w:val="4"/>
  </w:num>
  <w:num w:numId="19">
    <w:abstractNumId w:val="26"/>
  </w:num>
  <w:num w:numId="20">
    <w:abstractNumId w:val="10"/>
  </w:num>
  <w:num w:numId="21">
    <w:abstractNumId w:val="15"/>
  </w:num>
  <w:num w:numId="22">
    <w:abstractNumId w:val="13"/>
  </w:num>
  <w:num w:numId="23">
    <w:abstractNumId w:val="23"/>
  </w:num>
  <w:num w:numId="24">
    <w:abstractNumId w:val="9"/>
  </w:num>
  <w:num w:numId="25">
    <w:abstractNumId w:val="18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8E"/>
    <w:rsid w:val="000007B8"/>
    <w:rsid w:val="00002676"/>
    <w:rsid w:val="0000458D"/>
    <w:rsid w:val="00005707"/>
    <w:rsid w:val="00010D87"/>
    <w:rsid w:val="00015BC8"/>
    <w:rsid w:val="000177D0"/>
    <w:rsid w:val="0002718E"/>
    <w:rsid w:val="000311C5"/>
    <w:rsid w:val="00034995"/>
    <w:rsid w:val="000417B3"/>
    <w:rsid w:val="0004193E"/>
    <w:rsid w:val="000432B1"/>
    <w:rsid w:val="00056A3F"/>
    <w:rsid w:val="000609A2"/>
    <w:rsid w:val="00062C81"/>
    <w:rsid w:val="00073EA2"/>
    <w:rsid w:val="0007656B"/>
    <w:rsid w:val="00084CDB"/>
    <w:rsid w:val="00085FAF"/>
    <w:rsid w:val="000902B6"/>
    <w:rsid w:val="00095058"/>
    <w:rsid w:val="000A3C9A"/>
    <w:rsid w:val="000B76AA"/>
    <w:rsid w:val="000C08AE"/>
    <w:rsid w:val="000C2781"/>
    <w:rsid w:val="000E0584"/>
    <w:rsid w:val="00100C81"/>
    <w:rsid w:val="001069B4"/>
    <w:rsid w:val="00111954"/>
    <w:rsid w:val="0011659C"/>
    <w:rsid w:val="00125A37"/>
    <w:rsid w:val="00126AE1"/>
    <w:rsid w:val="00134D1D"/>
    <w:rsid w:val="00142785"/>
    <w:rsid w:val="00156F4D"/>
    <w:rsid w:val="0016160C"/>
    <w:rsid w:val="00161623"/>
    <w:rsid w:val="00170AED"/>
    <w:rsid w:val="001816F0"/>
    <w:rsid w:val="00184A13"/>
    <w:rsid w:val="0018705E"/>
    <w:rsid w:val="0019030A"/>
    <w:rsid w:val="001B0EDF"/>
    <w:rsid w:val="001B5B58"/>
    <w:rsid w:val="001B66FE"/>
    <w:rsid w:val="001C38EB"/>
    <w:rsid w:val="001C6AD8"/>
    <w:rsid w:val="001D7213"/>
    <w:rsid w:val="001E70E3"/>
    <w:rsid w:val="001F5EAE"/>
    <w:rsid w:val="002046C8"/>
    <w:rsid w:val="00205AB4"/>
    <w:rsid w:val="0020788C"/>
    <w:rsid w:val="00215737"/>
    <w:rsid w:val="002173A8"/>
    <w:rsid w:val="0022679C"/>
    <w:rsid w:val="002373E9"/>
    <w:rsid w:val="00240AC6"/>
    <w:rsid w:val="00243D99"/>
    <w:rsid w:val="00244C53"/>
    <w:rsid w:val="0024768A"/>
    <w:rsid w:val="00264E4A"/>
    <w:rsid w:val="00265646"/>
    <w:rsid w:val="002804F4"/>
    <w:rsid w:val="00281396"/>
    <w:rsid w:val="0028203A"/>
    <w:rsid w:val="00282B2B"/>
    <w:rsid w:val="00285030"/>
    <w:rsid w:val="0029427F"/>
    <w:rsid w:val="002A1127"/>
    <w:rsid w:val="002A4EE0"/>
    <w:rsid w:val="002A69F2"/>
    <w:rsid w:val="002A7E1B"/>
    <w:rsid w:val="002B355F"/>
    <w:rsid w:val="002D1B14"/>
    <w:rsid w:val="002D78B5"/>
    <w:rsid w:val="002E3206"/>
    <w:rsid w:val="002E7AC4"/>
    <w:rsid w:val="00301AA3"/>
    <w:rsid w:val="00301D11"/>
    <w:rsid w:val="0030783D"/>
    <w:rsid w:val="003178C2"/>
    <w:rsid w:val="003207D6"/>
    <w:rsid w:val="00335B15"/>
    <w:rsid w:val="00337046"/>
    <w:rsid w:val="0033778C"/>
    <w:rsid w:val="00344FD5"/>
    <w:rsid w:val="00355B8E"/>
    <w:rsid w:val="00356073"/>
    <w:rsid w:val="003654E5"/>
    <w:rsid w:val="003727E4"/>
    <w:rsid w:val="00392A2A"/>
    <w:rsid w:val="003A47CE"/>
    <w:rsid w:val="003A51AD"/>
    <w:rsid w:val="003A5511"/>
    <w:rsid w:val="003A6CEB"/>
    <w:rsid w:val="003B4844"/>
    <w:rsid w:val="003C2BBC"/>
    <w:rsid w:val="003D655F"/>
    <w:rsid w:val="003D7ED6"/>
    <w:rsid w:val="003E28D8"/>
    <w:rsid w:val="003E7B68"/>
    <w:rsid w:val="003F63C9"/>
    <w:rsid w:val="0041084B"/>
    <w:rsid w:val="004109E7"/>
    <w:rsid w:val="004130CB"/>
    <w:rsid w:val="0042174A"/>
    <w:rsid w:val="00447656"/>
    <w:rsid w:val="0045411E"/>
    <w:rsid w:val="00461AB0"/>
    <w:rsid w:val="00463249"/>
    <w:rsid w:val="0046689E"/>
    <w:rsid w:val="00480221"/>
    <w:rsid w:val="00482E3E"/>
    <w:rsid w:val="004854CD"/>
    <w:rsid w:val="00486D11"/>
    <w:rsid w:val="0049168F"/>
    <w:rsid w:val="00495512"/>
    <w:rsid w:val="00497F08"/>
    <w:rsid w:val="004B0FB4"/>
    <w:rsid w:val="004B589C"/>
    <w:rsid w:val="004C03B4"/>
    <w:rsid w:val="004C619A"/>
    <w:rsid w:val="004D2A62"/>
    <w:rsid w:val="004E3419"/>
    <w:rsid w:val="004E4110"/>
    <w:rsid w:val="004E500E"/>
    <w:rsid w:val="004F6AC0"/>
    <w:rsid w:val="00501F8B"/>
    <w:rsid w:val="00503DEF"/>
    <w:rsid w:val="00507A0A"/>
    <w:rsid w:val="005119B7"/>
    <w:rsid w:val="005177CA"/>
    <w:rsid w:val="00532ABF"/>
    <w:rsid w:val="005344E7"/>
    <w:rsid w:val="005428DB"/>
    <w:rsid w:val="00561E16"/>
    <w:rsid w:val="00575884"/>
    <w:rsid w:val="0058245C"/>
    <w:rsid w:val="005A08F4"/>
    <w:rsid w:val="005A4BFF"/>
    <w:rsid w:val="005B0BB7"/>
    <w:rsid w:val="005E2167"/>
    <w:rsid w:val="005E37B8"/>
    <w:rsid w:val="005E69DD"/>
    <w:rsid w:val="005F7CFF"/>
    <w:rsid w:val="00610C1B"/>
    <w:rsid w:val="006150A6"/>
    <w:rsid w:val="006275E8"/>
    <w:rsid w:val="00630F54"/>
    <w:rsid w:val="00631534"/>
    <w:rsid w:val="00631A7C"/>
    <w:rsid w:val="00631F95"/>
    <w:rsid w:val="0064572A"/>
    <w:rsid w:val="00656163"/>
    <w:rsid w:val="00660427"/>
    <w:rsid w:val="00661448"/>
    <w:rsid w:val="00661AD7"/>
    <w:rsid w:val="00665E1D"/>
    <w:rsid w:val="00667718"/>
    <w:rsid w:val="00670EA7"/>
    <w:rsid w:val="0068174B"/>
    <w:rsid w:val="00691DF2"/>
    <w:rsid w:val="00692025"/>
    <w:rsid w:val="00696E83"/>
    <w:rsid w:val="006A3D56"/>
    <w:rsid w:val="006A4326"/>
    <w:rsid w:val="006A572E"/>
    <w:rsid w:val="006A7A11"/>
    <w:rsid w:val="006C2A49"/>
    <w:rsid w:val="006D4DFE"/>
    <w:rsid w:val="006D5B61"/>
    <w:rsid w:val="006E433E"/>
    <w:rsid w:val="006E4A8B"/>
    <w:rsid w:val="006E7B3A"/>
    <w:rsid w:val="006F08FE"/>
    <w:rsid w:val="007027D0"/>
    <w:rsid w:val="007037CC"/>
    <w:rsid w:val="00703CE5"/>
    <w:rsid w:val="00715617"/>
    <w:rsid w:val="00721BE0"/>
    <w:rsid w:val="00724407"/>
    <w:rsid w:val="00725829"/>
    <w:rsid w:val="007304D2"/>
    <w:rsid w:val="007308C8"/>
    <w:rsid w:val="00731F74"/>
    <w:rsid w:val="007376D0"/>
    <w:rsid w:val="00740ADD"/>
    <w:rsid w:val="0074156E"/>
    <w:rsid w:val="00745EA4"/>
    <w:rsid w:val="0075404C"/>
    <w:rsid w:val="0075570A"/>
    <w:rsid w:val="00771C30"/>
    <w:rsid w:val="00774351"/>
    <w:rsid w:val="00775BCC"/>
    <w:rsid w:val="007779A7"/>
    <w:rsid w:val="00787343"/>
    <w:rsid w:val="0079296C"/>
    <w:rsid w:val="00793A6D"/>
    <w:rsid w:val="007A2763"/>
    <w:rsid w:val="007A417F"/>
    <w:rsid w:val="007A628B"/>
    <w:rsid w:val="007B3D80"/>
    <w:rsid w:val="007C0BED"/>
    <w:rsid w:val="007C1BD5"/>
    <w:rsid w:val="007C64A4"/>
    <w:rsid w:val="007C7A9A"/>
    <w:rsid w:val="007D6C96"/>
    <w:rsid w:val="007E54BA"/>
    <w:rsid w:val="007E7203"/>
    <w:rsid w:val="007F1C9D"/>
    <w:rsid w:val="007F3D1F"/>
    <w:rsid w:val="008001AF"/>
    <w:rsid w:val="0080493D"/>
    <w:rsid w:val="00812D0B"/>
    <w:rsid w:val="00812F62"/>
    <w:rsid w:val="008141AD"/>
    <w:rsid w:val="00825926"/>
    <w:rsid w:val="00832CD5"/>
    <w:rsid w:val="0083392D"/>
    <w:rsid w:val="00835EB9"/>
    <w:rsid w:val="00845EBD"/>
    <w:rsid w:val="00865245"/>
    <w:rsid w:val="0087576A"/>
    <w:rsid w:val="00882153"/>
    <w:rsid w:val="008845B6"/>
    <w:rsid w:val="00887AD7"/>
    <w:rsid w:val="00887E1B"/>
    <w:rsid w:val="008A1F83"/>
    <w:rsid w:val="008A4014"/>
    <w:rsid w:val="008A71DD"/>
    <w:rsid w:val="008B3202"/>
    <w:rsid w:val="008C1A8F"/>
    <w:rsid w:val="008D04DF"/>
    <w:rsid w:val="008D3D5E"/>
    <w:rsid w:val="008D6067"/>
    <w:rsid w:val="008E3CFC"/>
    <w:rsid w:val="008F01FE"/>
    <w:rsid w:val="008F532C"/>
    <w:rsid w:val="008F73B9"/>
    <w:rsid w:val="00903AC6"/>
    <w:rsid w:val="00905285"/>
    <w:rsid w:val="009057A1"/>
    <w:rsid w:val="0092390E"/>
    <w:rsid w:val="009275B9"/>
    <w:rsid w:val="009361B4"/>
    <w:rsid w:val="00936728"/>
    <w:rsid w:val="009444BD"/>
    <w:rsid w:val="00952E0A"/>
    <w:rsid w:val="00961470"/>
    <w:rsid w:val="0096779A"/>
    <w:rsid w:val="009709B3"/>
    <w:rsid w:val="0097157E"/>
    <w:rsid w:val="00974C0D"/>
    <w:rsid w:val="009872B1"/>
    <w:rsid w:val="0099526F"/>
    <w:rsid w:val="009B4C62"/>
    <w:rsid w:val="009C21BF"/>
    <w:rsid w:val="009C3B26"/>
    <w:rsid w:val="009C5171"/>
    <w:rsid w:val="009D2393"/>
    <w:rsid w:val="009D656F"/>
    <w:rsid w:val="009E187D"/>
    <w:rsid w:val="009E25EC"/>
    <w:rsid w:val="009E37BE"/>
    <w:rsid w:val="009F3193"/>
    <w:rsid w:val="009F5F35"/>
    <w:rsid w:val="00A123B1"/>
    <w:rsid w:val="00A12B7E"/>
    <w:rsid w:val="00A16BDF"/>
    <w:rsid w:val="00A40CF5"/>
    <w:rsid w:val="00A4366F"/>
    <w:rsid w:val="00A45BCA"/>
    <w:rsid w:val="00A842A2"/>
    <w:rsid w:val="00A94021"/>
    <w:rsid w:val="00A96244"/>
    <w:rsid w:val="00AC1C6E"/>
    <w:rsid w:val="00AC7E22"/>
    <w:rsid w:val="00AE0391"/>
    <w:rsid w:val="00B01966"/>
    <w:rsid w:val="00B027DB"/>
    <w:rsid w:val="00B15D53"/>
    <w:rsid w:val="00B402EA"/>
    <w:rsid w:val="00B44A58"/>
    <w:rsid w:val="00B64254"/>
    <w:rsid w:val="00B7348E"/>
    <w:rsid w:val="00B86CFB"/>
    <w:rsid w:val="00B91298"/>
    <w:rsid w:val="00B91A50"/>
    <w:rsid w:val="00B92436"/>
    <w:rsid w:val="00B95ECF"/>
    <w:rsid w:val="00BA1735"/>
    <w:rsid w:val="00BA6015"/>
    <w:rsid w:val="00BD2848"/>
    <w:rsid w:val="00BD3EF4"/>
    <w:rsid w:val="00BD7970"/>
    <w:rsid w:val="00BF0516"/>
    <w:rsid w:val="00BF131C"/>
    <w:rsid w:val="00C0573A"/>
    <w:rsid w:val="00C278EF"/>
    <w:rsid w:val="00C32330"/>
    <w:rsid w:val="00C33DAF"/>
    <w:rsid w:val="00C33F78"/>
    <w:rsid w:val="00C361E5"/>
    <w:rsid w:val="00C42F62"/>
    <w:rsid w:val="00C54ECC"/>
    <w:rsid w:val="00C57C6F"/>
    <w:rsid w:val="00C7485C"/>
    <w:rsid w:val="00C74A7F"/>
    <w:rsid w:val="00C7698F"/>
    <w:rsid w:val="00C826C2"/>
    <w:rsid w:val="00C83D8B"/>
    <w:rsid w:val="00CB0874"/>
    <w:rsid w:val="00CB3555"/>
    <w:rsid w:val="00CC1DDD"/>
    <w:rsid w:val="00CC59BA"/>
    <w:rsid w:val="00CC6F22"/>
    <w:rsid w:val="00CD1114"/>
    <w:rsid w:val="00CD18CE"/>
    <w:rsid w:val="00CD79EC"/>
    <w:rsid w:val="00CE1D48"/>
    <w:rsid w:val="00CF6BFD"/>
    <w:rsid w:val="00CF702C"/>
    <w:rsid w:val="00D00172"/>
    <w:rsid w:val="00D10CAE"/>
    <w:rsid w:val="00D11FD4"/>
    <w:rsid w:val="00D12663"/>
    <w:rsid w:val="00D20183"/>
    <w:rsid w:val="00D21566"/>
    <w:rsid w:val="00D24BA8"/>
    <w:rsid w:val="00D27D85"/>
    <w:rsid w:val="00D33DD9"/>
    <w:rsid w:val="00D3589C"/>
    <w:rsid w:val="00D51AAE"/>
    <w:rsid w:val="00D54843"/>
    <w:rsid w:val="00D62989"/>
    <w:rsid w:val="00D801DD"/>
    <w:rsid w:val="00D838BD"/>
    <w:rsid w:val="00D84D07"/>
    <w:rsid w:val="00DC3C1C"/>
    <w:rsid w:val="00DC54E2"/>
    <w:rsid w:val="00DC67E0"/>
    <w:rsid w:val="00DD3917"/>
    <w:rsid w:val="00DD4923"/>
    <w:rsid w:val="00DD55DB"/>
    <w:rsid w:val="00DE2AB2"/>
    <w:rsid w:val="00DE5527"/>
    <w:rsid w:val="00DE62B7"/>
    <w:rsid w:val="00DF30E9"/>
    <w:rsid w:val="00DF4EDB"/>
    <w:rsid w:val="00E0647F"/>
    <w:rsid w:val="00E0714C"/>
    <w:rsid w:val="00E1477D"/>
    <w:rsid w:val="00E177F2"/>
    <w:rsid w:val="00E272E9"/>
    <w:rsid w:val="00E27A96"/>
    <w:rsid w:val="00E318CC"/>
    <w:rsid w:val="00E34DB4"/>
    <w:rsid w:val="00E35898"/>
    <w:rsid w:val="00E377AC"/>
    <w:rsid w:val="00E40553"/>
    <w:rsid w:val="00E40BDB"/>
    <w:rsid w:val="00E41B04"/>
    <w:rsid w:val="00E455F4"/>
    <w:rsid w:val="00E52BE9"/>
    <w:rsid w:val="00E57B36"/>
    <w:rsid w:val="00E65275"/>
    <w:rsid w:val="00E75A5B"/>
    <w:rsid w:val="00E76008"/>
    <w:rsid w:val="00E80AB7"/>
    <w:rsid w:val="00E97E7A"/>
    <w:rsid w:val="00EC3E92"/>
    <w:rsid w:val="00EC598F"/>
    <w:rsid w:val="00EC5C09"/>
    <w:rsid w:val="00ED0730"/>
    <w:rsid w:val="00ED26F8"/>
    <w:rsid w:val="00ED7603"/>
    <w:rsid w:val="00EE0CE2"/>
    <w:rsid w:val="00EE36B7"/>
    <w:rsid w:val="00EE5541"/>
    <w:rsid w:val="00EE6495"/>
    <w:rsid w:val="00EF024D"/>
    <w:rsid w:val="00EF18B2"/>
    <w:rsid w:val="00EF5F3E"/>
    <w:rsid w:val="00EF6185"/>
    <w:rsid w:val="00F10259"/>
    <w:rsid w:val="00F11027"/>
    <w:rsid w:val="00F14D22"/>
    <w:rsid w:val="00F1590B"/>
    <w:rsid w:val="00F17698"/>
    <w:rsid w:val="00F23A97"/>
    <w:rsid w:val="00F24708"/>
    <w:rsid w:val="00F35440"/>
    <w:rsid w:val="00F37570"/>
    <w:rsid w:val="00F402C5"/>
    <w:rsid w:val="00F43DFF"/>
    <w:rsid w:val="00F44D96"/>
    <w:rsid w:val="00F45E58"/>
    <w:rsid w:val="00F57DF1"/>
    <w:rsid w:val="00F929D8"/>
    <w:rsid w:val="00F93556"/>
    <w:rsid w:val="00F969AA"/>
    <w:rsid w:val="00FB168A"/>
    <w:rsid w:val="00FC343F"/>
    <w:rsid w:val="00FC3EA7"/>
    <w:rsid w:val="00FC40B5"/>
    <w:rsid w:val="00FC6C4D"/>
    <w:rsid w:val="00FD2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1EC93DB"/>
  <w15:docId w15:val="{8E27AAF7-EEF4-4C42-AD60-92905421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3A"/>
    <w:rPr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8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91DF2"/>
    <w:rPr>
      <w:rFonts w:ascii="Arial" w:hAnsi="Arial"/>
      <w:iCs/>
      <w:color w:val="00B050"/>
      <w:sz w:val="20"/>
    </w:rPr>
  </w:style>
  <w:style w:type="table" w:styleId="TableGrid">
    <w:name w:val="Table Grid"/>
    <w:basedOn w:val="TableNormal"/>
    <w:rsid w:val="0024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402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402EA"/>
    <w:rPr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402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EA"/>
    <w:rPr>
      <w:sz w:val="24"/>
      <w:szCs w:val="24"/>
      <w:lang w:eastAsia="fr-FR"/>
    </w:rPr>
  </w:style>
  <w:style w:type="character" w:styleId="PageNumber">
    <w:name w:val="page number"/>
    <w:uiPriority w:val="29"/>
    <w:rsid w:val="00B402EA"/>
  </w:style>
  <w:style w:type="paragraph" w:styleId="BalloonText">
    <w:name w:val="Balloon Text"/>
    <w:basedOn w:val="Normal"/>
    <w:link w:val="BalloonTextChar"/>
    <w:semiHidden/>
    <w:unhideWhenUsed/>
    <w:rsid w:val="001616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160C"/>
    <w:rPr>
      <w:sz w:val="18"/>
      <w:szCs w:val="18"/>
      <w:lang w:eastAsia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037CC"/>
    <w:pPr>
      <w:spacing w:after="120" w:line="276" w:lineRule="auto"/>
      <w:ind w:leftChars="200" w:left="420"/>
    </w:pPr>
    <w:rPr>
      <w:rFonts w:ascii="Calibri" w:eastAsia="SimSun" w:hAnsi="Calibri"/>
      <w:sz w:val="22"/>
      <w:szCs w:val="22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037CC"/>
    <w:rPr>
      <w:rFonts w:ascii="Calibri" w:eastAsia="SimSun" w:hAnsi="Calibri"/>
      <w:sz w:val="22"/>
      <w:szCs w:val="22"/>
      <w:lang w:val="en-AU" w:eastAsia="en-US"/>
    </w:rPr>
  </w:style>
  <w:style w:type="character" w:styleId="Hyperlink">
    <w:name w:val="Hyperlink"/>
    <w:basedOn w:val="DefaultParagraphFont"/>
    <w:unhideWhenUsed/>
    <w:rsid w:val="001B0E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E55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5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5527"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527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4766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ron_sinclair</dc:creator>
  <cp:lastModifiedBy>Christine Kane</cp:lastModifiedBy>
  <cp:revision>2</cp:revision>
  <cp:lastPrinted>2021-08-30T12:33:00Z</cp:lastPrinted>
  <dcterms:created xsi:type="dcterms:W3CDTF">2021-09-02T12:34:00Z</dcterms:created>
  <dcterms:modified xsi:type="dcterms:W3CDTF">2021-09-02T12:34:00Z</dcterms:modified>
</cp:coreProperties>
</file>