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E601" w14:textId="77777777" w:rsidR="00311034" w:rsidRDefault="00311034" w:rsidP="00311034">
      <w:pPr>
        <w:pStyle w:val="Title"/>
        <w:tabs>
          <w:tab w:val="center" w:pos="4680"/>
        </w:tabs>
        <w:rPr>
          <w:rFonts w:cs="Arial"/>
          <w:szCs w:val="24"/>
        </w:rPr>
      </w:pPr>
    </w:p>
    <w:p w14:paraId="169D08D4" w14:textId="77777777" w:rsidR="0036644F" w:rsidRDefault="0036644F" w:rsidP="00311034">
      <w:pPr>
        <w:pStyle w:val="Title"/>
        <w:tabs>
          <w:tab w:val="center" w:pos="4680"/>
        </w:tabs>
        <w:rPr>
          <w:rFonts w:cs="Arial"/>
          <w:szCs w:val="24"/>
        </w:rPr>
      </w:pPr>
    </w:p>
    <w:p w14:paraId="04CFB219" w14:textId="6DBA7E8C" w:rsidR="00311034" w:rsidRPr="00311034" w:rsidRDefault="00311034" w:rsidP="00311034">
      <w:pPr>
        <w:pStyle w:val="Title"/>
        <w:tabs>
          <w:tab w:val="center" w:pos="4680"/>
        </w:tabs>
        <w:rPr>
          <w:rFonts w:cs="Arial"/>
          <w:szCs w:val="24"/>
        </w:rPr>
      </w:pPr>
      <w:r w:rsidRPr="00311034">
        <w:rPr>
          <w:rFonts w:cs="Arial"/>
          <w:szCs w:val="24"/>
        </w:rPr>
        <w:t xml:space="preserve">The </w:t>
      </w:r>
      <w:r w:rsidRPr="00311034">
        <w:rPr>
          <w:rFonts w:cs="Arial"/>
          <w:szCs w:val="24"/>
          <w:lang w:val="en-AU"/>
        </w:rPr>
        <w:t xml:space="preserve">Twenty </w:t>
      </w:r>
      <w:r w:rsidR="00172321">
        <w:rPr>
          <w:rFonts w:cs="Arial"/>
          <w:szCs w:val="24"/>
          <w:lang w:val="en-AU"/>
        </w:rPr>
        <w:t xml:space="preserve">Third </w:t>
      </w:r>
      <w:r w:rsidRPr="00311034">
        <w:rPr>
          <w:rFonts w:cs="Arial"/>
          <w:szCs w:val="24"/>
        </w:rPr>
        <w:t xml:space="preserve">Meeting of the </w:t>
      </w:r>
      <w:proofErr w:type="spellStart"/>
      <w:r w:rsidRPr="00311034">
        <w:rPr>
          <w:rFonts w:cs="Arial"/>
          <w:szCs w:val="24"/>
        </w:rPr>
        <w:t>ExTAG</w:t>
      </w:r>
      <w:proofErr w:type="spellEnd"/>
    </w:p>
    <w:p w14:paraId="39EE10BF" w14:textId="06FF3F4A" w:rsidR="00172321" w:rsidRPr="00172321" w:rsidRDefault="00D70681" w:rsidP="00172321">
      <w:pPr>
        <w:pStyle w:val="Title"/>
        <w:rPr>
          <w:szCs w:val="24"/>
        </w:rPr>
      </w:pPr>
      <w:r>
        <w:rPr>
          <w:szCs w:val="24"/>
          <w:lang w:val="en-AU"/>
        </w:rPr>
        <w:t xml:space="preserve">To </w:t>
      </w:r>
      <w:r w:rsidR="00311034" w:rsidRPr="00311034">
        <w:rPr>
          <w:szCs w:val="24"/>
        </w:rPr>
        <w:t xml:space="preserve">be held remotely </w:t>
      </w:r>
      <w:r w:rsidR="003246D3">
        <w:rPr>
          <w:szCs w:val="24"/>
        </w:rPr>
        <w:t>–</w:t>
      </w:r>
      <w:r w:rsidR="00311034" w:rsidRPr="00B230B0">
        <w:rPr>
          <w:szCs w:val="24"/>
        </w:rPr>
        <w:t xml:space="preserve"> </w:t>
      </w:r>
      <w:r w:rsidR="00172321" w:rsidRPr="00172321">
        <w:rPr>
          <w:szCs w:val="24"/>
        </w:rPr>
        <w:t>Tue</w:t>
      </w:r>
      <w:r w:rsidR="003246D3">
        <w:rPr>
          <w:szCs w:val="24"/>
          <w:lang w:val="en-AU"/>
        </w:rPr>
        <w:t xml:space="preserve">sday </w:t>
      </w:r>
      <w:r w:rsidR="00172321" w:rsidRPr="00172321">
        <w:rPr>
          <w:szCs w:val="24"/>
        </w:rPr>
        <w:t>31</w:t>
      </w:r>
      <w:r w:rsidR="003246D3" w:rsidRPr="003246D3">
        <w:rPr>
          <w:szCs w:val="24"/>
          <w:vertAlign w:val="superscript"/>
          <w:lang w:val="en-AU"/>
        </w:rPr>
        <w:t>st</w:t>
      </w:r>
      <w:r w:rsidR="00172321" w:rsidRPr="003246D3">
        <w:rPr>
          <w:szCs w:val="24"/>
          <w:vertAlign w:val="superscript"/>
        </w:rPr>
        <w:t xml:space="preserve"> </w:t>
      </w:r>
      <w:r w:rsidR="00172321" w:rsidRPr="00172321">
        <w:rPr>
          <w:szCs w:val="24"/>
        </w:rPr>
        <w:t>August</w:t>
      </w:r>
      <w:r w:rsidR="003246D3">
        <w:rPr>
          <w:szCs w:val="24"/>
          <w:lang w:val="en-AU"/>
        </w:rPr>
        <w:t xml:space="preserve"> </w:t>
      </w:r>
      <w:r w:rsidR="00172321" w:rsidRPr="00172321">
        <w:rPr>
          <w:szCs w:val="24"/>
        </w:rPr>
        <w:t>2021</w:t>
      </w:r>
    </w:p>
    <w:p w14:paraId="011ADAE3" w14:textId="6C5B8BF2" w:rsidR="00172321" w:rsidRPr="00172321" w:rsidRDefault="00172321" w:rsidP="00172321">
      <w:pPr>
        <w:pStyle w:val="Title"/>
        <w:rPr>
          <w:szCs w:val="24"/>
        </w:rPr>
      </w:pPr>
      <w:r w:rsidRPr="00172321">
        <w:rPr>
          <w:szCs w:val="24"/>
        </w:rPr>
        <w:t>Wed</w:t>
      </w:r>
      <w:r w:rsidR="003246D3">
        <w:rPr>
          <w:szCs w:val="24"/>
          <w:lang w:val="en-AU"/>
        </w:rPr>
        <w:t xml:space="preserve">nesday </w:t>
      </w:r>
      <w:r w:rsidRPr="00172321">
        <w:rPr>
          <w:szCs w:val="24"/>
        </w:rPr>
        <w:t>01</w:t>
      </w:r>
      <w:r w:rsidR="003246D3" w:rsidRPr="003246D3">
        <w:rPr>
          <w:szCs w:val="24"/>
          <w:vertAlign w:val="superscript"/>
          <w:lang w:val="en-AU"/>
        </w:rPr>
        <w:t>st</w:t>
      </w:r>
      <w:r w:rsidRPr="00172321">
        <w:rPr>
          <w:szCs w:val="24"/>
        </w:rPr>
        <w:t xml:space="preserve"> September</w:t>
      </w:r>
      <w:r w:rsidR="003246D3">
        <w:rPr>
          <w:szCs w:val="24"/>
          <w:lang w:val="en-AU"/>
        </w:rPr>
        <w:t xml:space="preserve"> </w:t>
      </w:r>
      <w:r w:rsidRPr="00172321">
        <w:rPr>
          <w:szCs w:val="24"/>
        </w:rPr>
        <w:t>2021</w:t>
      </w:r>
    </w:p>
    <w:p w14:paraId="4B597912" w14:textId="77777777" w:rsidR="00311034" w:rsidRPr="00EB47E6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1"/>
          <w:szCs w:val="21"/>
        </w:rPr>
      </w:pPr>
    </w:p>
    <w:p w14:paraId="42868786" w14:textId="74002CF4" w:rsidR="00311034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Arial"/>
          <w:b/>
          <w:color w:val="0000FF"/>
          <w:u w:val="single"/>
        </w:rPr>
      </w:pPr>
      <w:r w:rsidRPr="004F3FD2">
        <w:rPr>
          <w:rFonts w:ascii="Arial" w:eastAsia="Times New Roman" w:hAnsi="Arial" w:cs="Arial"/>
          <w:b/>
          <w:color w:val="0000FF"/>
          <w:kern w:val="4"/>
          <w:u w:val="single"/>
        </w:rPr>
        <w:t>N</w:t>
      </w:r>
      <w:r w:rsidRPr="004F3FD2">
        <w:rPr>
          <w:rFonts w:ascii="Arial" w:eastAsia="Times New Roman" w:hAnsi="Arial" w:cs="Arial"/>
          <w:b/>
          <w:color w:val="0000FF"/>
          <w:u w:val="single"/>
        </w:rPr>
        <w:t xml:space="preserve">OTES RELATING TO THE </w:t>
      </w:r>
      <w:r w:rsidR="008829BA">
        <w:rPr>
          <w:rFonts w:ascii="Arial" w:eastAsia="Times New Roman" w:hAnsi="Arial" w:cs="Arial"/>
          <w:b/>
          <w:color w:val="0000FF"/>
          <w:u w:val="single"/>
        </w:rPr>
        <w:t xml:space="preserve">Revised Draft </w:t>
      </w:r>
      <w:r>
        <w:rPr>
          <w:rFonts w:ascii="Arial" w:eastAsia="Times New Roman" w:hAnsi="Arial" w:cs="Arial"/>
          <w:b/>
          <w:color w:val="0000FF"/>
          <w:u w:val="single"/>
        </w:rPr>
        <w:t>AGE</w:t>
      </w:r>
      <w:r w:rsidRPr="004F3FD2">
        <w:rPr>
          <w:rFonts w:ascii="Arial" w:eastAsia="Times New Roman" w:hAnsi="Arial" w:cs="Arial"/>
          <w:b/>
          <w:color w:val="0000FF"/>
          <w:u w:val="single"/>
        </w:rPr>
        <w:t>NDA</w:t>
      </w:r>
    </w:p>
    <w:p w14:paraId="3E09ED4E" w14:textId="77777777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Arial"/>
          <w:b/>
          <w:color w:val="0000FF"/>
          <w:u w:val="single"/>
        </w:rPr>
      </w:pPr>
    </w:p>
    <w:p w14:paraId="2A00D7B0" w14:textId="3B709EC1" w:rsidR="00916D9A" w:rsidRPr="00916D9A" w:rsidRDefault="00311034" w:rsidP="00916D9A">
      <w:pPr>
        <w:pBdr>
          <w:left w:val="single" w:sz="8" w:space="4" w:color="FF0000"/>
        </w:pBd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  <w:u w:val="single"/>
        </w:rPr>
        <w:t xml:space="preserve">Note </w:t>
      </w:r>
      <w:r w:rsidRPr="00916D9A">
        <w:rPr>
          <w:rFonts w:ascii="Arial" w:eastAsia="Times New Roman" w:hAnsi="Arial" w:cs="Arial"/>
          <w:b/>
          <w:bCs/>
          <w:color w:val="0000FF"/>
        </w:rPr>
        <w:t xml:space="preserve">1 </w:t>
      </w:r>
      <w:r w:rsidR="00916D9A" w:rsidRPr="00916D9A">
        <w:rPr>
          <w:rFonts w:ascii="Arial" w:eastAsia="Times New Roman" w:hAnsi="Arial" w:cs="Arial"/>
          <w:b/>
          <w:bCs/>
          <w:color w:val="0000FF"/>
        </w:rPr>
        <w:t>Changes included in this revised draft agenda are shown with a red marginal bar</w:t>
      </w:r>
    </w:p>
    <w:p w14:paraId="1DE1AA12" w14:textId="6DD30FA4" w:rsidR="00311034" w:rsidRPr="004F3FD2" w:rsidRDefault="00916D9A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>
        <w:rPr>
          <w:rFonts w:ascii="Arial" w:eastAsia="Times New Roman" w:hAnsi="Arial" w:cs="Arial"/>
          <w:b/>
          <w:bCs/>
          <w:color w:val="0000FF"/>
          <w:u w:val="single"/>
        </w:rPr>
        <w:t xml:space="preserve">Note 2 </w:t>
      </w:r>
      <w:r w:rsidR="00311034" w:rsidRPr="004F3FD2">
        <w:rPr>
          <w:rFonts w:ascii="Arial" w:eastAsia="Times New Roman" w:hAnsi="Arial" w:cs="Arial"/>
          <w:b/>
          <w:bCs/>
          <w:color w:val="0000FF"/>
        </w:rPr>
        <w:t xml:space="preserve">Delegations are asked to abide by the following rules concerning attendance at the meeting: </w:t>
      </w:r>
    </w:p>
    <w:p w14:paraId="75463B1E" w14:textId="77777777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ind w:left="705" w:hanging="345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</w:rPr>
        <w:t xml:space="preserve">Maximum of 3 delegates per accepted ExCB /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ExTL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(these may alternate with other delegates)</w:t>
      </w:r>
    </w:p>
    <w:p w14:paraId="2256F226" w14:textId="77777777" w:rsidR="00311034" w:rsidRPr="004F3FD2" w:rsidRDefault="00311034" w:rsidP="00311034">
      <w:pPr>
        <w:numPr>
          <w:ilvl w:val="0"/>
          <w:numId w:val="2"/>
        </w:numPr>
        <w:tabs>
          <w:tab w:val="left" w:pos="-1415"/>
          <w:tab w:val="left" w:pos="-708"/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</w:rPr>
        <w:t>Representatives of ca</w:t>
      </w:r>
      <w:r>
        <w:rPr>
          <w:rFonts w:ascii="Arial" w:eastAsia="Times New Roman" w:hAnsi="Arial" w:cs="Arial"/>
          <w:b/>
          <w:bCs/>
          <w:color w:val="0000FF"/>
        </w:rPr>
        <w:t xml:space="preserve">ndidate ExCB / </w:t>
      </w:r>
      <w:proofErr w:type="spellStart"/>
      <w:r>
        <w:rPr>
          <w:rFonts w:ascii="Arial" w:eastAsia="Times New Roman" w:hAnsi="Arial" w:cs="Arial"/>
          <w:b/>
          <w:bCs/>
          <w:color w:val="0000FF"/>
        </w:rPr>
        <w:t>ExTL</w:t>
      </w:r>
      <w:proofErr w:type="spellEnd"/>
      <w:r>
        <w:rPr>
          <w:rFonts w:ascii="Arial" w:eastAsia="Times New Roman" w:hAnsi="Arial" w:cs="Arial"/>
          <w:b/>
          <w:bCs/>
          <w:color w:val="0000FF"/>
        </w:rPr>
        <w:t xml:space="preserve"> and Chairpersons / S</w:t>
      </w:r>
      <w:r w:rsidRPr="004F3FD2">
        <w:rPr>
          <w:rFonts w:ascii="Arial" w:eastAsia="Times New Roman" w:hAnsi="Arial" w:cs="Arial"/>
          <w:b/>
          <w:bCs/>
          <w:color w:val="0000FF"/>
        </w:rPr>
        <w:t>ecretaries of IEC Technical committees TC31 / SC31 - may attend the meeting</w:t>
      </w:r>
    </w:p>
    <w:p w14:paraId="7C946635" w14:textId="7F0E0A75" w:rsidR="00311034" w:rsidRPr="004F3FD2" w:rsidRDefault="00311034" w:rsidP="00311034">
      <w:pPr>
        <w:numPr>
          <w:ilvl w:val="0"/>
          <w:numId w:val="1"/>
        </w:numPr>
        <w:tabs>
          <w:tab w:val="left" w:pos="-1415"/>
          <w:tab w:val="left" w:pos="-708"/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ind w:hanging="306"/>
        <w:jc w:val="both"/>
        <w:rPr>
          <w:rFonts w:ascii="Arial" w:eastAsia="Times New Roman" w:hAnsi="Arial" w:cs="Arial"/>
          <w:b/>
          <w:bCs/>
          <w:color w:val="0000FF"/>
        </w:rPr>
      </w:pP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ExTAG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discussions may touch sensitive matters that must not be disclosed to manufacturers, users or other organisations that are not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ExCBs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or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ExTLs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. Observers are permitted to attend the meeting but may be asked to leave should the Chair and members of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ExTAG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believe it to be required.</w:t>
      </w:r>
    </w:p>
    <w:p w14:paraId="6421E741" w14:textId="77777777" w:rsidR="00311034" w:rsidRPr="004F3FD2" w:rsidRDefault="00311034" w:rsidP="00311034">
      <w:pPr>
        <w:numPr>
          <w:ilvl w:val="0"/>
          <w:numId w:val="1"/>
        </w:numPr>
        <w:tabs>
          <w:tab w:val="left" w:pos="-1415"/>
          <w:tab w:val="left" w:pos="-708"/>
          <w:tab w:val="left" w:pos="3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ind w:hanging="306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</w:rPr>
        <w:t>All delegations are encouraged to participate during discussions</w:t>
      </w:r>
    </w:p>
    <w:p w14:paraId="03B186F4" w14:textId="5F911718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  <w:u w:val="single"/>
        </w:rPr>
        <w:t xml:space="preserve">Note </w:t>
      </w:r>
      <w:r w:rsidR="00916D9A">
        <w:rPr>
          <w:rFonts w:ascii="Arial" w:eastAsia="Times New Roman" w:hAnsi="Arial" w:cs="Arial"/>
          <w:b/>
          <w:bCs/>
          <w:color w:val="0000FF"/>
          <w:u w:val="single"/>
        </w:rPr>
        <w:t>3</w:t>
      </w:r>
      <w:r w:rsidRPr="004F3FD2">
        <w:rPr>
          <w:rFonts w:ascii="Arial" w:eastAsia="Times New Roman" w:hAnsi="Arial" w:cs="Arial"/>
          <w:b/>
          <w:bCs/>
          <w:color w:val="0000FF"/>
        </w:rPr>
        <w:t xml:space="preserve"> It is intended that the meeting be conducted in English, however allowances will be made for Delegates from non-English speaking countries, including allowing delegations to bring their own interpreter.</w:t>
      </w:r>
    </w:p>
    <w:p w14:paraId="4C92E60D" w14:textId="77777777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3A906F64" w14:textId="33D07763" w:rsidR="00563C94" w:rsidRPr="003F5D9D" w:rsidRDefault="00311034" w:rsidP="00E84A38">
      <w:r w:rsidRPr="004F3FD2">
        <w:rPr>
          <w:rFonts w:ascii="Arial" w:eastAsia="Times New Roman" w:hAnsi="Arial" w:cs="Arial"/>
          <w:b/>
          <w:bCs/>
          <w:color w:val="0000FF"/>
          <w:u w:val="single"/>
        </w:rPr>
        <w:t xml:space="preserve">Note </w:t>
      </w:r>
      <w:r w:rsidR="00916D9A">
        <w:rPr>
          <w:rFonts w:ascii="Arial" w:eastAsia="Times New Roman" w:hAnsi="Arial" w:cs="Arial"/>
          <w:b/>
          <w:bCs/>
          <w:color w:val="0000FF"/>
          <w:u w:val="single"/>
        </w:rPr>
        <w:t>4</w:t>
      </w:r>
      <w:r w:rsidR="00E84A38">
        <w:rPr>
          <w:rFonts w:ascii="Arial" w:eastAsia="Times New Roman" w:hAnsi="Arial" w:cs="Arial"/>
          <w:b/>
          <w:bCs/>
          <w:color w:val="0000FF"/>
        </w:rPr>
        <w:t xml:space="preserve"> All </w:t>
      </w:r>
      <w:proofErr w:type="spellStart"/>
      <w:r w:rsidR="00E84A38">
        <w:rPr>
          <w:rFonts w:ascii="Arial" w:eastAsia="Times New Roman" w:hAnsi="Arial" w:cs="Arial"/>
          <w:b/>
          <w:bCs/>
          <w:color w:val="0000FF"/>
        </w:rPr>
        <w:t>ExTAG</w:t>
      </w:r>
      <w:proofErr w:type="spellEnd"/>
      <w:r w:rsidR="00E84A38" w:rsidRPr="00E84A38">
        <w:rPr>
          <w:rFonts w:ascii="Arial" w:eastAsia="Times New Roman" w:hAnsi="Arial" w:cs="Arial"/>
          <w:b/>
          <w:bCs/>
          <w:color w:val="0000FF"/>
        </w:rPr>
        <w:t xml:space="preserve"> meeting documents referred to are, or will be</w:t>
      </w:r>
      <w:r w:rsidR="00E84A38">
        <w:rPr>
          <w:rFonts w:ascii="Arial" w:eastAsia="Times New Roman" w:hAnsi="Arial" w:cs="Arial"/>
          <w:b/>
          <w:bCs/>
          <w:color w:val="0000FF"/>
        </w:rPr>
        <w:t>,</w:t>
      </w:r>
      <w:r w:rsidR="00E84A38" w:rsidRPr="00E84A38">
        <w:rPr>
          <w:rFonts w:ascii="Arial" w:eastAsia="Times New Roman" w:hAnsi="Arial" w:cs="Arial"/>
          <w:b/>
          <w:bCs/>
          <w:color w:val="0000FF"/>
        </w:rPr>
        <w:t xml:space="preserve"> available from the </w:t>
      </w:r>
      <w:hyperlink r:id="rId7" w:history="1">
        <w:r w:rsidR="00E84A38" w:rsidRPr="00440F31">
          <w:rPr>
            <w:rStyle w:val="Hyperlink"/>
            <w:rFonts w:ascii="Arial" w:eastAsia="Times New Roman" w:hAnsi="Arial" w:cs="Arial"/>
            <w:b/>
            <w:bCs/>
          </w:rPr>
          <w:t>IECEx</w:t>
        </w:r>
        <w:r w:rsidR="00563C94" w:rsidRPr="00440F31">
          <w:rPr>
            <w:rStyle w:val="Hyperlink"/>
            <w:rFonts w:ascii="Arial" w:eastAsia="Times New Roman" w:hAnsi="Arial" w:cs="Arial"/>
            <w:b/>
            <w:bCs/>
          </w:rPr>
          <w:t xml:space="preserve"> 202</w:t>
        </w:r>
        <w:r w:rsidR="00172321" w:rsidRPr="00440F31">
          <w:rPr>
            <w:rStyle w:val="Hyperlink"/>
            <w:rFonts w:ascii="Arial" w:eastAsia="Times New Roman" w:hAnsi="Arial" w:cs="Arial"/>
            <w:b/>
            <w:bCs/>
          </w:rPr>
          <w:t>1</w:t>
        </w:r>
        <w:r w:rsidR="00563C94" w:rsidRPr="00440F31">
          <w:rPr>
            <w:rStyle w:val="Hyperlink"/>
            <w:rFonts w:ascii="Arial" w:eastAsia="Times New Roman" w:hAnsi="Arial" w:cs="Arial"/>
            <w:b/>
            <w:bCs/>
          </w:rPr>
          <w:t xml:space="preserve"> Remote Annual Meetings </w:t>
        </w:r>
        <w:r w:rsidR="00440F31" w:rsidRPr="00440F31">
          <w:rPr>
            <w:rStyle w:val="Hyperlink"/>
            <w:rFonts w:ascii="Arial" w:eastAsia="Times New Roman" w:hAnsi="Arial" w:cs="Arial"/>
            <w:b/>
            <w:bCs/>
          </w:rPr>
          <w:t>website</w:t>
        </w:r>
      </w:hyperlink>
      <w:r w:rsidR="00440F31">
        <w:rPr>
          <w:rFonts w:ascii="Arial" w:eastAsia="Times New Roman" w:hAnsi="Arial" w:cs="Arial"/>
          <w:b/>
          <w:bCs/>
          <w:color w:val="0000FF"/>
        </w:rPr>
        <w:t xml:space="preserve"> </w:t>
      </w:r>
      <w:r w:rsidR="00563C94" w:rsidRPr="003F5D9D">
        <w:rPr>
          <w:rFonts w:ascii="Arial" w:eastAsia="Times New Roman" w:hAnsi="Arial" w:cs="Arial"/>
          <w:b/>
          <w:bCs/>
          <w:color w:val="0000FF"/>
        </w:rPr>
        <w:t>of the IECEx System</w:t>
      </w:r>
      <w:r w:rsidR="00440F31">
        <w:rPr>
          <w:rFonts w:ascii="Arial" w:eastAsia="Times New Roman" w:hAnsi="Arial" w:cs="Arial"/>
          <w:b/>
          <w:bCs/>
          <w:color w:val="0000FF"/>
        </w:rPr>
        <w:t xml:space="preserve"> and are linked in this agenda.</w:t>
      </w:r>
    </w:p>
    <w:p w14:paraId="4E742466" w14:textId="6C2D7B80" w:rsidR="00457B65" w:rsidRPr="00140D56" w:rsidRDefault="00140D56" w:rsidP="00E84A38">
      <w:pPr>
        <w:rPr>
          <w:rFonts w:ascii="Arial" w:eastAsia="Times New Roman" w:hAnsi="Arial" w:cs="Arial"/>
          <w:b/>
          <w:bCs/>
          <w:color w:val="0000FF"/>
        </w:rPr>
      </w:pPr>
      <w:r>
        <w:rPr>
          <w:rStyle w:val="Hyperlink"/>
          <w:rFonts w:ascii="Arial" w:eastAsia="Times New Roman" w:hAnsi="Arial" w:cs="Arial"/>
          <w:b/>
          <w:bCs/>
        </w:rPr>
        <w:t xml:space="preserve">Note </w:t>
      </w:r>
      <w:r w:rsidR="00916D9A">
        <w:rPr>
          <w:rStyle w:val="Hyperlink"/>
          <w:rFonts w:ascii="Arial" w:eastAsia="Times New Roman" w:hAnsi="Arial" w:cs="Arial"/>
          <w:b/>
          <w:bCs/>
        </w:rPr>
        <w:t>5</w:t>
      </w:r>
      <w:r>
        <w:rPr>
          <w:rStyle w:val="Hyperlink"/>
          <w:rFonts w:ascii="Arial" w:eastAsia="Times New Roman" w:hAnsi="Arial" w:cs="Arial"/>
          <w:b/>
          <w:bCs/>
        </w:rPr>
        <w:t xml:space="preserve"> </w:t>
      </w:r>
      <w:r>
        <w:rPr>
          <w:rStyle w:val="Hyperlink"/>
          <w:rFonts w:ascii="Arial" w:eastAsia="Times New Roman" w:hAnsi="Arial" w:cs="Arial"/>
          <w:b/>
          <w:bCs/>
          <w:u w:val="none"/>
        </w:rPr>
        <w:t>The 202</w:t>
      </w:r>
      <w:r w:rsidR="00172321">
        <w:rPr>
          <w:rStyle w:val="Hyperlink"/>
          <w:rFonts w:ascii="Arial" w:eastAsia="Times New Roman" w:hAnsi="Arial" w:cs="Arial"/>
          <w:b/>
          <w:bCs/>
          <w:u w:val="none"/>
        </w:rPr>
        <w:t>1</w:t>
      </w:r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 </w:t>
      </w:r>
      <w:proofErr w:type="spellStart"/>
      <w:r>
        <w:rPr>
          <w:rStyle w:val="Hyperlink"/>
          <w:rFonts w:ascii="Arial" w:eastAsia="Times New Roman" w:hAnsi="Arial" w:cs="Arial"/>
          <w:b/>
          <w:bCs/>
          <w:u w:val="none"/>
        </w:rPr>
        <w:t>ExTAG</w:t>
      </w:r>
      <w:proofErr w:type="spellEnd"/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 Meeting will be conducted as a Remote Meeting to coordinate with the IECEx Management Committee, </w:t>
      </w:r>
      <w:proofErr w:type="spellStart"/>
      <w:r>
        <w:rPr>
          <w:rStyle w:val="Hyperlink"/>
          <w:rFonts w:ascii="Arial" w:eastAsia="Times New Roman" w:hAnsi="Arial" w:cs="Arial"/>
          <w:b/>
          <w:bCs/>
          <w:u w:val="none"/>
        </w:rPr>
        <w:t>ExMC</w:t>
      </w:r>
      <w:proofErr w:type="spellEnd"/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.  Details and guidelines for the remote meetings can be found in </w:t>
      </w:r>
      <w:hyperlink r:id="rId8" w:history="1">
        <w:proofErr w:type="spellStart"/>
        <w:r w:rsidRPr="00440F31">
          <w:rPr>
            <w:rStyle w:val="Hyperlink"/>
            <w:rFonts w:ascii="Arial" w:eastAsia="Times New Roman" w:hAnsi="Arial" w:cs="Arial"/>
            <w:b/>
            <w:bCs/>
          </w:rPr>
          <w:t>ExMC</w:t>
        </w:r>
        <w:proofErr w:type="spellEnd"/>
        <w:r w:rsidRPr="00440F31">
          <w:rPr>
            <w:rStyle w:val="Hyperlink"/>
            <w:rFonts w:ascii="Arial" w:eastAsia="Times New Roman" w:hAnsi="Arial" w:cs="Arial"/>
            <w:b/>
            <w:bCs/>
          </w:rPr>
          <w:t>/1</w:t>
        </w:r>
        <w:r w:rsidR="004D6C21" w:rsidRPr="00440F31">
          <w:rPr>
            <w:rStyle w:val="Hyperlink"/>
            <w:rFonts w:ascii="Arial" w:eastAsia="Times New Roman" w:hAnsi="Arial" w:cs="Arial"/>
            <w:b/>
            <w:bCs/>
          </w:rPr>
          <w:t>728</w:t>
        </w:r>
        <w:r w:rsidRPr="00440F31">
          <w:rPr>
            <w:rStyle w:val="Hyperlink"/>
            <w:rFonts w:ascii="Arial" w:eastAsia="Times New Roman" w:hAnsi="Arial" w:cs="Arial"/>
            <w:b/>
            <w:bCs/>
          </w:rPr>
          <w:t>/Inf</w:t>
        </w:r>
      </w:hyperlink>
      <w:r w:rsidR="003F5D9D" w:rsidRPr="004D6C21">
        <w:t>,</w:t>
      </w:r>
      <w:r w:rsidR="003F5D9D">
        <w:rPr>
          <w:rStyle w:val="Hyperlink"/>
          <w:rFonts w:ascii="Arial" w:eastAsia="Times New Roman" w:hAnsi="Arial" w:cs="Arial"/>
          <w:b/>
          <w:bCs/>
          <w:u w:val="none"/>
        </w:rPr>
        <w:t xml:space="preserve"> available from the 2021</w:t>
      </w:r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 IECE</w:t>
      </w:r>
      <w:r w:rsidR="00DC386B">
        <w:rPr>
          <w:rStyle w:val="Hyperlink"/>
          <w:rFonts w:ascii="Arial" w:eastAsia="Times New Roman" w:hAnsi="Arial" w:cs="Arial"/>
          <w:b/>
          <w:bCs/>
          <w:u w:val="none"/>
        </w:rPr>
        <w:t>x</w:t>
      </w:r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 Meeting </w:t>
      </w:r>
      <w:hyperlink r:id="rId9" w:history="1">
        <w:r w:rsidRPr="00140D56">
          <w:rPr>
            <w:rStyle w:val="Hyperlink"/>
            <w:rFonts w:ascii="Arial" w:eastAsia="Times New Roman" w:hAnsi="Arial" w:cs="Arial"/>
            <w:b/>
            <w:bCs/>
          </w:rPr>
          <w:t>website</w:t>
        </w:r>
      </w:hyperlink>
    </w:p>
    <w:p w14:paraId="51480ED7" w14:textId="77777777" w:rsidR="006B62FA" w:rsidRDefault="006B62FA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bookmarkStart w:id="0" w:name="OLE_LINK3"/>
    </w:p>
    <w:p w14:paraId="0EBFD3D8" w14:textId="26133B2C" w:rsidR="00E84A38" w:rsidRDefault="00311034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proofErr w:type="spellStart"/>
      <w:r w:rsidRPr="004F3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ExTAG</w:t>
      </w:r>
      <w:proofErr w:type="spellEnd"/>
      <w:r w:rsidRPr="004F3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Secretar</w:t>
      </w:r>
      <w:bookmarkEnd w:id="0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iat </w:t>
      </w:r>
    </w:p>
    <w:p w14:paraId="4D401927" w14:textId="77777777" w:rsidR="00AA2564" w:rsidRPr="00E9343E" w:rsidRDefault="00AA2564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tbl>
      <w:tblPr>
        <w:tblW w:w="8941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941"/>
      </w:tblGrid>
      <w:tr w:rsidR="006B62FA" w:rsidRPr="00882872" w14:paraId="15489ED9" w14:textId="77777777" w:rsidTr="006B62FA">
        <w:trPr>
          <w:trHeight w:val="1798"/>
        </w:trPr>
        <w:tc>
          <w:tcPr>
            <w:tcW w:w="894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F11C79C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/>
              </w:rPr>
              <w:t>Address</w:t>
            </w: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:</w:t>
            </w:r>
          </w:p>
          <w:p w14:paraId="5823685D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IECEx Secretariat</w:t>
            </w:r>
          </w:p>
          <w:p w14:paraId="61679691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Level </w:t>
            </w:r>
            <w:smartTag w:uri="urn:schemas-microsoft-com:office:smarttags" w:element="address">
              <w:smartTag w:uri="urn:schemas-microsoft-com:office:smarttags" w:element="Street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33 Australia Square</w:t>
                </w:r>
              </w:smartTag>
            </w:smartTag>
          </w:p>
          <w:p w14:paraId="5E083043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264 George Street</w:t>
            </w:r>
          </w:p>
          <w:p w14:paraId="7B305048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Sydney</w:t>
                </w:r>
              </w:smartTag>
            </w:smartTag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 NSW 2000</w:t>
            </w:r>
          </w:p>
          <w:p w14:paraId="0784C11D" w14:textId="77777777" w:rsidR="006B62FA" w:rsidRPr="00882872" w:rsidRDefault="006B62FA" w:rsidP="006B6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Australia</w:t>
                </w:r>
              </w:smartTag>
            </w:smartTag>
          </w:p>
          <w:p w14:paraId="0AF118D4" w14:textId="77777777" w:rsidR="006B62FA" w:rsidRPr="00882872" w:rsidRDefault="006B62FA" w:rsidP="006B6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Web: </w:t>
            </w:r>
            <w:hyperlink r:id="rId10" w:history="1">
              <w:r w:rsidRPr="00E608DD">
                <w:rPr>
                  <w:rStyle w:val="Hyperlink"/>
                  <w:rFonts w:ascii="Arial" w:eastAsia="Times New Roman" w:hAnsi="Arial" w:cs="Arial"/>
                  <w:b/>
                  <w:bCs/>
                  <w:lang w:val="en-US"/>
                </w:rPr>
                <w:t>www.iecex.com</w:t>
              </w:r>
            </w:hyperlink>
          </w:p>
          <w:p w14:paraId="5E5245B2" w14:textId="77777777" w:rsidR="006B62FA" w:rsidRPr="00882872" w:rsidRDefault="006B62FA" w:rsidP="004F0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</w:p>
        </w:tc>
      </w:tr>
    </w:tbl>
    <w:p w14:paraId="68E14771" w14:textId="0BB63873" w:rsidR="00311034" w:rsidRPr="007A70F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</w:p>
    <w:p w14:paraId="7CA36264" w14:textId="702841C3" w:rsidR="00481CEC" w:rsidRPr="00913919" w:rsidRDefault="00FE00F4" w:rsidP="0034534F">
      <w:pPr>
        <w:spacing w:after="160" w:line="259" w:lineRule="auto"/>
        <w:rPr>
          <w:rFonts w:ascii="Arial" w:hAnsi="Arial"/>
          <w:b/>
          <w:bCs/>
          <w:color w:val="0000FF"/>
          <w:lang w:val="it-IT"/>
        </w:rPr>
      </w:pPr>
      <w:r>
        <w:rPr>
          <w:rFonts w:ascii="Arial" w:hAnsi="Arial"/>
          <w:b/>
          <w:bCs/>
          <w:color w:val="0000FF"/>
        </w:rPr>
        <w:br w:type="page"/>
      </w:r>
      <w:r w:rsidR="00481CEC" w:rsidRPr="00913919">
        <w:rPr>
          <w:rFonts w:ascii="Arial" w:hAnsi="Arial"/>
          <w:b/>
          <w:bCs/>
          <w:color w:val="0000FF"/>
        </w:rPr>
        <w:lastRenderedPageBreak/>
        <w:t>REMOTE MEETING CONNECTION DETAILS:</w:t>
      </w:r>
    </w:p>
    <w:p w14:paraId="2D291A34" w14:textId="2232B40F" w:rsidR="00481CEC" w:rsidRPr="00F00582" w:rsidRDefault="00481CEC" w:rsidP="003246D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/>
        <w:ind w:left="720" w:hanging="708"/>
        <w:rPr>
          <w:rFonts w:ascii="Arial" w:hAnsi="Arial" w:cs="Arial"/>
        </w:rPr>
      </w:pPr>
      <w:r w:rsidRPr="00F00582">
        <w:rPr>
          <w:rFonts w:ascii="Arial" w:hAnsi="Arial" w:cs="Arial"/>
          <w:b/>
          <w:bCs/>
        </w:rPr>
        <w:t>DAY 1:</w:t>
      </w:r>
      <w:r w:rsidRPr="00F00582">
        <w:rPr>
          <w:rFonts w:ascii="Arial" w:hAnsi="Arial" w:cs="Arial"/>
        </w:rPr>
        <w:t xml:space="preserve"> Meeting Conference Link:</w:t>
      </w:r>
      <w:r w:rsidR="00E268C6">
        <w:rPr>
          <w:rFonts w:ascii="Arial" w:hAnsi="Arial" w:cs="Arial"/>
        </w:rPr>
        <w:t xml:space="preserve"> </w:t>
      </w:r>
      <w:hyperlink r:id="rId11" w:history="1">
        <w:r w:rsidR="000E2CDD">
          <w:rPr>
            <w:rStyle w:val="Hyperlink"/>
          </w:rPr>
          <w:t>https://global.gotomeeting.com/join/589810621</w:t>
        </w:r>
      </w:hyperlink>
    </w:p>
    <w:p w14:paraId="345B4269" w14:textId="308FAA79" w:rsidR="00481CEC" w:rsidRPr="00F00582" w:rsidRDefault="00481CEC" w:rsidP="00481CE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/>
        <w:ind w:left="720" w:hanging="708"/>
        <w:rPr>
          <w:rFonts w:ascii="Arial" w:hAnsi="Arial" w:cs="Arial"/>
        </w:rPr>
      </w:pPr>
      <w:r w:rsidRPr="00F00582">
        <w:rPr>
          <w:rFonts w:ascii="Arial" w:hAnsi="Arial" w:cs="Arial"/>
          <w:b/>
          <w:bCs/>
        </w:rPr>
        <w:t>DAY 2</w:t>
      </w:r>
      <w:r w:rsidRPr="00F00582">
        <w:rPr>
          <w:rFonts w:ascii="Arial" w:hAnsi="Arial" w:cs="Arial"/>
        </w:rPr>
        <w:t xml:space="preserve"> Meeting Conference Link: </w:t>
      </w:r>
      <w:hyperlink r:id="rId12" w:history="1">
        <w:r w:rsidR="000E2CDD">
          <w:rPr>
            <w:rStyle w:val="Hyperlink"/>
          </w:rPr>
          <w:t>https://global.gotomeeting.com/join/633366997</w:t>
        </w:r>
      </w:hyperlink>
    </w:p>
    <w:p w14:paraId="2C0F8186" w14:textId="77777777" w:rsidR="00481CEC" w:rsidRDefault="00481CEC" w:rsidP="00481CEC">
      <w:pPr>
        <w:pStyle w:val="Footer"/>
        <w:rPr>
          <w:sz w:val="20"/>
          <w:szCs w:val="20"/>
        </w:rPr>
      </w:pPr>
    </w:p>
    <w:p w14:paraId="69E8C12D" w14:textId="77777777" w:rsidR="00481CEC" w:rsidRDefault="00481CEC" w:rsidP="00481CEC">
      <w:pPr>
        <w:pStyle w:val="Footer"/>
        <w:rPr>
          <w:sz w:val="20"/>
          <w:szCs w:val="20"/>
        </w:rPr>
      </w:pPr>
      <w:r>
        <w:rPr>
          <w:sz w:val="20"/>
          <w:szCs w:val="20"/>
        </w:rPr>
        <w:t xml:space="preserve">NOTES: </w:t>
      </w:r>
    </w:p>
    <w:p w14:paraId="2147D0D6" w14:textId="19DC74A1" w:rsidR="00481CEC" w:rsidRDefault="00481CEC" w:rsidP="00481CEC">
      <w:pPr>
        <w:pStyle w:val="Footer"/>
        <w:numPr>
          <w:ilvl w:val="0"/>
          <w:numId w:val="24"/>
        </w:numPr>
        <w:tabs>
          <w:tab w:val="clear" w:pos="4513"/>
          <w:tab w:val="clear" w:pos="9026"/>
        </w:tabs>
        <w:rPr>
          <w:sz w:val="20"/>
          <w:szCs w:val="20"/>
        </w:rPr>
      </w:pPr>
      <w:r>
        <w:rPr>
          <w:sz w:val="20"/>
          <w:szCs w:val="20"/>
        </w:rPr>
        <w:t xml:space="preserve">Refer to </w:t>
      </w:r>
      <w:proofErr w:type="spellStart"/>
      <w:r w:rsidRPr="00AA6015">
        <w:rPr>
          <w:b/>
          <w:bCs/>
          <w:sz w:val="20"/>
          <w:szCs w:val="20"/>
        </w:rPr>
        <w:t>ExMC</w:t>
      </w:r>
      <w:proofErr w:type="spellEnd"/>
      <w:r w:rsidRPr="00AA6015">
        <w:rPr>
          <w:b/>
          <w:bCs/>
          <w:sz w:val="20"/>
          <w:szCs w:val="20"/>
        </w:rPr>
        <w:t>/1</w:t>
      </w:r>
      <w:r w:rsidR="004D6C21">
        <w:rPr>
          <w:b/>
          <w:bCs/>
          <w:sz w:val="20"/>
          <w:szCs w:val="20"/>
        </w:rPr>
        <w:t>728</w:t>
      </w:r>
      <w:r w:rsidRPr="00AA6015">
        <w:rPr>
          <w:b/>
          <w:bCs/>
          <w:sz w:val="20"/>
          <w:szCs w:val="20"/>
        </w:rPr>
        <w:t>/Inf</w:t>
      </w:r>
      <w:r>
        <w:rPr>
          <w:sz w:val="20"/>
          <w:szCs w:val="20"/>
        </w:rPr>
        <w:t xml:space="preserve"> for details regarding meeting attendance</w:t>
      </w:r>
    </w:p>
    <w:p w14:paraId="5B237463" w14:textId="33DF20C1" w:rsidR="00481CEC" w:rsidRDefault="00481CEC" w:rsidP="00481CEC">
      <w:pPr>
        <w:pStyle w:val="Footer"/>
        <w:numPr>
          <w:ilvl w:val="0"/>
          <w:numId w:val="24"/>
        </w:numPr>
        <w:tabs>
          <w:tab w:val="clear" w:pos="4513"/>
          <w:tab w:val="clear" w:pos="9026"/>
        </w:tabs>
        <w:rPr>
          <w:sz w:val="20"/>
          <w:szCs w:val="20"/>
        </w:rPr>
      </w:pPr>
      <w:r>
        <w:rPr>
          <w:sz w:val="20"/>
          <w:szCs w:val="20"/>
        </w:rPr>
        <w:t>Each day requires its own meeting Conference Link, see above.</w:t>
      </w:r>
    </w:p>
    <w:p w14:paraId="6368139F" w14:textId="77777777" w:rsidR="00481CEC" w:rsidRDefault="00481CEC" w:rsidP="00481CE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CB9BD62" w14:textId="77777777" w:rsidR="00481CEC" w:rsidRDefault="00481CEC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2655105" w14:textId="59BD5188" w:rsidR="00481CEC" w:rsidRPr="00D61065" w:rsidRDefault="003246D3" w:rsidP="00481CE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jc w:val="center"/>
        <w:rPr>
          <w:rFonts w:ascii="Arial" w:hAnsi="Arial"/>
          <w:b/>
          <w:bCs/>
          <w:color w:val="0000FF"/>
          <w:sz w:val="24"/>
          <w:szCs w:val="24"/>
        </w:rPr>
      </w:pPr>
      <w:r>
        <w:rPr>
          <w:rFonts w:ascii="Arial" w:hAnsi="Arial"/>
          <w:b/>
          <w:bCs/>
          <w:color w:val="0000FF"/>
        </w:rPr>
        <w:t>MEETING CHAIR :</w:t>
      </w:r>
      <w:r w:rsidRPr="003246D3">
        <w:t xml:space="preserve"> </w:t>
      </w:r>
      <w:r w:rsidR="00163CDB">
        <w:t xml:space="preserve"> </w:t>
      </w:r>
      <w:r w:rsidRPr="00D61065">
        <w:rPr>
          <w:rFonts w:ascii="Arial" w:hAnsi="Arial"/>
          <w:b/>
          <w:bCs/>
          <w:color w:val="0000FF"/>
          <w:sz w:val="24"/>
          <w:szCs w:val="24"/>
        </w:rPr>
        <w:t xml:space="preserve">Dr. Frank </w:t>
      </w:r>
      <w:proofErr w:type="spellStart"/>
      <w:r w:rsidRPr="00D61065">
        <w:rPr>
          <w:rFonts w:ascii="Arial" w:hAnsi="Arial"/>
          <w:b/>
          <w:bCs/>
          <w:color w:val="0000FF"/>
          <w:sz w:val="24"/>
          <w:szCs w:val="24"/>
        </w:rPr>
        <w:t>Lienesch</w:t>
      </w:r>
      <w:proofErr w:type="spellEnd"/>
      <w:r w:rsidRPr="00D61065">
        <w:rPr>
          <w:rFonts w:ascii="Arial" w:hAnsi="Arial"/>
          <w:b/>
          <w:bCs/>
          <w:color w:val="0000FF"/>
          <w:sz w:val="24"/>
          <w:szCs w:val="24"/>
        </w:rPr>
        <w:t xml:space="preserve"> I</w:t>
      </w:r>
      <w:r w:rsidR="00481CEC" w:rsidRPr="00D61065">
        <w:rPr>
          <w:rFonts w:ascii="Arial" w:hAnsi="Arial"/>
          <w:b/>
          <w:bCs/>
          <w:color w:val="0000FF"/>
          <w:sz w:val="24"/>
          <w:szCs w:val="24"/>
          <w:lang w:val="it-IT"/>
        </w:rPr>
        <w:t>ECEx ExTA</w:t>
      </w:r>
      <w:r w:rsidR="00481CEC" w:rsidRPr="00D61065">
        <w:rPr>
          <w:rFonts w:ascii="Arial" w:hAnsi="Arial"/>
          <w:b/>
          <w:bCs/>
          <w:color w:val="0000FF"/>
          <w:sz w:val="24"/>
          <w:szCs w:val="24"/>
        </w:rPr>
        <w:t xml:space="preserve">G </w:t>
      </w:r>
      <w:r w:rsidRPr="00D61065">
        <w:rPr>
          <w:rFonts w:ascii="Arial" w:hAnsi="Arial"/>
          <w:b/>
          <w:bCs/>
          <w:color w:val="0000FF"/>
          <w:sz w:val="24"/>
          <w:szCs w:val="24"/>
        </w:rPr>
        <w:t xml:space="preserve">Chair </w:t>
      </w:r>
    </w:p>
    <w:p w14:paraId="257EACFE" w14:textId="4DF97A0A" w:rsidR="0031103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proofErr w:type="spellStart"/>
      <w:r w:rsidRPr="004F3FD2">
        <w:rPr>
          <w:rFonts w:ascii="Arial" w:eastAsia="Times New Roman" w:hAnsi="Arial" w:cs="Arial"/>
          <w:b/>
        </w:rPr>
        <w:t>ExTAG</w:t>
      </w:r>
      <w:proofErr w:type="spellEnd"/>
      <w:r w:rsidR="00481CEC">
        <w:rPr>
          <w:rFonts w:ascii="Arial" w:eastAsia="Times New Roman" w:hAnsi="Arial" w:cs="Arial"/>
          <w:b/>
        </w:rPr>
        <w:t xml:space="preserve"> </w:t>
      </w:r>
      <w:r w:rsidR="008829BA">
        <w:rPr>
          <w:rFonts w:ascii="Arial" w:eastAsia="Times New Roman" w:hAnsi="Arial" w:cs="Arial"/>
          <w:b/>
        </w:rPr>
        <w:t xml:space="preserve">Revised </w:t>
      </w:r>
      <w:r w:rsidRPr="004F3FD2">
        <w:rPr>
          <w:rFonts w:ascii="Arial" w:eastAsia="Times New Roman" w:hAnsi="Arial" w:cs="Arial"/>
          <w:b/>
        </w:rPr>
        <w:t>DRAFT MEETING AGENDA</w:t>
      </w:r>
    </w:p>
    <w:p w14:paraId="07BF582E" w14:textId="77777777" w:rsidR="0031103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11A7E86" w14:textId="38D8FFF6" w:rsidR="00911EF1" w:rsidRPr="00FA1D04" w:rsidRDefault="003246D3" w:rsidP="00311034">
      <w:pPr>
        <w:keepNext/>
        <w:numPr>
          <w:ilvl w:val="0"/>
          <w:numId w:val="3"/>
        </w:numPr>
        <w:tabs>
          <w:tab w:val="num" w:pos="2136"/>
        </w:tabs>
        <w:spacing w:after="0" w:line="240" w:lineRule="auto"/>
        <w:ind w:hanging="720"/>
        <w:jc w:val="both"/>
        <w:outlineLvl w:val="0"/>
        <w:rPr>
          <w:rFonts w:ascii="Arial" w:eastAsia="Times New Roman" w:hAnsi="Arial"/>
          <w:b/>
          <w:bCs/>
          <w:sz w:val="24"/>
          <w:szCs w:val="24"/>
          <w:lang w:val="en-GB" w:eastAsia="fr-FR"/>
        </w:rPr>
      </w:pPr>
      <w:r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Opening a</w:t>
      </w:r>
      <w:r w:rsidR="00911EF1" w:rsidRPr="00FA1D04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nd Welcome</w:t>
      </w:r>
    </w:p>
    <w:p w14:paraId="2B9C2277" w14:textId="77777777" w:rsidR="00911EF1" w:rsidRDefault="00911EF1" w:rsidP="00911EF1">
      <w:pPr>
        <w:pStyle w:val="ListParagraph"/>
        <w:keepNext/>
        <w:tabs>
          <w:tab w:val="num" w:pos="2136"/>
        </w:tabs>
        <w:spacing w:after="0" w:line="240" w:lineRule="auto"/>
        <w:jc w:val="both"/>
        <w:outlineLvl w:val="0"/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</w:pPr>
    </w:p>
    <w:p w14:paraId="5AF932FB" w14:textId="61774E7A" w:rsidR="00311034" w:rsidRPr="00163CDB" w:rsidRDefault="00311034" w:rsidP="00163CDB">
      <w:pPr>
        <w:pStyle w:val="ListParagraph"/>
        <w:keepNext/>
        <w:numPr>
          <w:ilvl w:val="1"/>
          <w:numId w:val="26"/>
        </w:numPr>
        <w:tabs>
          <w:tab w:val="num" w:pos="709"/>
        </w:tabs>
        <w:spacing w:after="0" w:line="240" w:lineRule="auto"/>
        <w:jc w:val="both"/>
        <w:outlineLvl w:val="0"/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</w:pPr>
      <w:r w:rsidRPr="00163CD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Opening and Welcome, </w:t>
      </w:r>
      <w:proofErr w:type="spellStart"/>
      <w:r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>ExTAG</w:t>
      </w:r>
      <w:proofErr w:type="spellEnd"/>
      <w:r w:rsidR="003246D3"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 xml:space="preserve"> Chair </w:t>
      </w:r>
      <w:proofErr w:type="spellStart"/>
      <w:r w:rsidR="003246D3"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>Dr.</w:t>
      </w:r>
      <w:proofErr w:type="spellEnd"/>
      <w:r w:rsidR="003246D3"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 xml:space="preserve"> Frank </w:t>
      </w:r>
      <w:proofErr w:type="spellStart"/>
      <w:r w:rsidR="003246D3"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>Lienesch</w:t>
      </w:r>
      <w:proofErr w:type="spellEnd"/>
      <w:r w:rsidR="003246D3"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 xml:space="preserve"> </w:t>
      </w:r>
    </w:p>
    <w:p w14:paraId="12C317DE" w14:textId="77777777" w:rsidR="00163CDB" w:rsidRPr="00163CDB" w:rsidRDefault="00163CDB" w:rsidP="00163CDB">
      <w:pPr>
        <w:pStyle w:val="ListParagraph"/>
        <w:keepNext/>
        <w:tabs>
          <w:tab w:val="num" w:pos="709"/>
        </w:tabs>
        <w:spacing w:after="0" w:line="240" w:lineRule="auto"/>
        <w:ind w:left="705"/>
        <w:jc w:val="both"/>
        <w:outlineLvl w:val="0"/>
        <w:rPr>
          <w:rFonts w:ascii="Arial" w:eastAsia="Times New Roman" w:hAnsi="Arial"/>
          <w:i/>
          <w:iCs/>
          <w:sz w:val="24"/>
          <w:szCs w:val="24"/>
          <w:lang w:val="en-GB" w:eastAsia="fr-FR"/>
        </w:rPr>
      </w:pPr>
    </w:p>
    <w:p w14:paraId="25259C74" w14:textId="757A6C2C" w:rsidR="00311034" w:rsidRPr="00683621" w:rsidRDefault="00311034" w:rsidP="00311034">
      <w:pPr>
        <w:keepNext/>
        <w:spacing w:after="0" w:line="240" w:lineRule="auto"/>
        <w:jc w:val="both"/>
        <w:outlineLvl w:val="0"/>
        <w:rPr>
          <w:rFonts w:ascii="Arial" w:eastAsia="Times New Roman" w:hAnsi="Arial"/>
          <w:sz w:val="24"/>
          <w:szCs w:val="24"/>
          <w:lang w:val="en-GB" w:eastAsia="fr-FR"/>
        </w:rPr>
      </w:pPr>
      <w:r w:rsidRPr="00683621">
        <w:rPr>
          <w:rFonts w:ascii="Arial" w:eastAsia="Times New Roman" w:hAnsi="Arial"/>
          <w:bCs/>
          <w:sz w:val="24"/>
          <w:szCs w:val="24"/>
          <w:lang w:val="en-GB" w:eastAsia="fr-FR"/>
        </w:rPr>
        <w:t xml:space="preserve"> </w:t>
      </w:r>
      <w:r>
        <w:rPr>
          <w:rFonts w:ascii="Arial" w:eastAsia="Times New Roman" w:hAnsi="Arial"/>
          <w:bCs/>
          <w:sz w:val="24"/>
          <w:szCs w:val="24"/>
          <w:lang w:val="en-GB" w:eastAsia="fr-FR"/>
        </w:rPr>
        <w:tab/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>The meeting will commence at</w:t>
      </w:r>
      <w:r w:rsidR="00DF1F99">
        <w:rPr>
          <w:rFonts w:ascii="Arial" w:eastAsia="Times New Roman" w:hAnsi="Arial"/>
          <w:sz w:val="24"/>
          <w:szCs w:val="24"/>
          <w:lang w:val="en-GB" w:eastAsia="fr-FR"/>
        </w:rPr>
        <w:t xml:space="preserve"> </w:t>
      </w:r>
      <w:r w:rsidR="00140D56">
        <w:rPr>
          <w:rFonts w:ascii="Arial" w:eastAsia="Times New Roman" w:hAnsi="Arial"/>
          <w:sz w:val="24"/>
          <w:szCs w:val="24"/>
          <w:lang w:val="en-GB" w:eastAsia="fr-FR"/>
        </w:rPr>
        <w:t>12</w:t>
      </w:r>
      <w:r w:rsidR="00163CDB">
        <w:rPr>
          <w:rFonts w:ascii="Arial" w:eastAsia="Times New Roman" w:hAnsi="Arial"/>
          <w:sz w:val="24"/>
          <w:szCs w:val="24"/>
          <w:lang w:val="en-GB" w:eastAsia="fr-FR"/>
        </w:rPr>
        <w:t>.</w:t>
      </w:r>
      <w:r w:rsidR="00140D56">
        <w:rPr>
          <w:rFonts w:ascii="Arial" w:eastAsia="Times New Roman" w:hAnsi="Arial"/>
          <w:sz w:val="24"/>
          <w:szCs w:val="24"/>
          <w:lang w:val="en-GB" w:eastAsia="fr-FR"/>
        </w:rPr>
        <w:t>00 Coordinated Universal Time (UTC)</w:t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 xml:space="preserve"> 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 xml:space="preserve">Day 1 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ab/>
        <w:t xml:space="preserve">Tuesday </w:t>
      </w:r>
      <w:r w:rsidR="000E603E">
        <w:rPr>
          <w:rFonts w:ascii="Arial" w:eastAsia="Times New Roman" w:hAnsi="Arial"/>
          <w:sz w:val="24"/>
          <w:szCs w:val="24"/>
          <w:lang w:val="en-GB" w:eastAsia="fr-FR"/>
        </w:rPr>
        <w:t>31</w:t>
      </w:r>
      <w:r w:rsidR="000E603E" w:rsidRPr="000E603E">
        <w:rPr>
          <w:rFonts w:ascii="Arial" w:eastAsia="Times New Roman" w:hAnsi="Arial"/>
          <w:sz w:val="24"/>
          <w:szCs w:val="24"/>
          <w:vertAlign w:val="superscript"/>
          <w:lang w:val="en-GB" w:eastAsia="fr-FR"/>
        </w:rPr>
        <w:t>St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 xml:space="preserve"> </w:t>
      </w:r>
      <w:r w:rsidR="000E603E">
        <w:rPr>
          <w:rFonts w:ascii="Arial" w:eastAsia="Times New Roman" w:hAnsi="Arial"/>
          <w:sz w:val="24"/>
          <w:szCs w:val="24"/>
          <w:lang w:val="en-GB" w:eastAsia="fr-FR"/>
        </w:rPr>
        <w:t xml:space="preserve">August 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>202</w:t>
      </w:r>
      <w:r w:rsidR="000E603E">
        <w:rPr>
          <w:rFonts w:ascii="Arial" w:eastAsia="Times New Roman" w:hAnsi="Arial"/>
          <w:sz w:val="24"/>
          <w:szCs w:val="24"/>
          <w:lang w:val="en-GB" w:eastAsia="fr-FR"/>
        </w:rPr>
        <w:t>1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>.</w:t>
      </w:r>
    </w:p>
    <w:p w14:paraId="2EEFDCBE" w14:textId="1FE30ADF" w:rsidR="00311034" w:rsidRDefault="00311034" w:rsidP="003110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F42D41" w14:textId="77777777" w:rsidR="00311034" w:rsidRPr="00C37829" w:rsidRDefault="00311034" w:rsidP="00FA1D04">
      <w:pPr>
        <w:keepNext/>
        <w:numPr>
          <w:ilvl w:val="0"/>
          <w:numId w:val="23"/>
        </w:numPr>
        <w:spacing w:after="0" w:line="240" w:lineRule="auto"/>
        <w:jc w:val="both"/>
        <w:outlineLvl w:val="0"/>
        <w:rPr>
          <w:rFonts w:ascii="Arial" w:eastAsia="Times New Roman" w:hAnsi="Arial"/>
          <w:b/>
          <w:bCs/>
          <w:sz w:val="24"/>
          <w:szCs w:val="24"/>
          <w:lang w:val="en-GB" w:eastAsia="fr-FR"/>
        </w:rPr>
      </w:pPr>
      <w:r w:rsidRPr="00C37829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Approval of the Agenda</w:t>
      </w:r>
      <w:r w:rsidRPr="00C37829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 xml:space="preserve"> </w:t>
      </w:r>
    </w:p>
    <w:p w14:paraId="2C78F45A" w14:textId="77777777" w:rsidR="00311034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/>
          <w:b/>
          <w:bCs/>
          <w:lang w:val="en-GB" w:eastAsia="fr-FR"/>
        </w:rPr>
      </w:pPr>
    </w:p>
    <w:p w14:paraId="3742DD17" w14:textId="5ACB394D" w:rsidR="00311034" w:rsidRDefault="00311034" w:rsidP="008829BA">
      <w:pPr>
        <w:pBdr>
          <w:left w:val="single" w:sz="8" w:space="4" w:color="FF0000"/>
        </w:pBd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bCs/>
          <w:color w:val="000000"/>
          <w:kern w:val="4"/>
          <w:sz w:val="24"/>
          <w:szCs w:val="24"/>
        </w:rPr>
      </w:pPr>
      <w:proofErr w:type="spellStart"/>
      <w:r w:rsidRPr="00A22810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ExTAG</w:t>
      </w:r>
      <w:proofErr w:type="spellEnd"/>
      <w:r w:rsidRPr="00A22810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/</w:t>
      </w:r>
      <w:r w:rsidR="00EE746F" w:rsidRPr="00A22810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6</w:t>
      </w:r>
      <w:r w:rsidR="00FE00F4" w:rsidRPr="00A22810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50</w:t>
      </w:r>
      <w:r w:rsidR="008829BA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A</w:t>
      </w:r>
      <w:r w:rsidRPr="00A22810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/DA</w:t>
      </w:r>
      <w:r w:rsidRPr="00B70812">
        <w:rPr>
          <w:rFonts w:ascii="Arial" w:eastAsia="Times New Roman" w:hAnsi="Arial" w:cs="Arial"/>
          <w:b/>
          <w:color w:val="000000"/>
          <w:kern w:val="4"/>
          <w:sz w:val="24"/>
          <w:szCs w:val="24"/>
        </w:rPr>
        <w:t xml:space="preserve"> </w:t>
      </w:r>
      <w:r w:rsidRPr="00B70812">
        <w:rPr>
          <w:rFonts w:ascii="Arial" w:eastAsia="Times New Roman" w:hAnsi="Arial" w:cs="Arial"/>
          <w:color w:val="000000"/>
          <w:kern w:val="4"/>
          <w:sz w:val="24"/>
          <w:szCs w:val="24"/>
        </w:rPr>
        <w:t>Draft</w:t>
      </w:r>
      <w:r w:rsidRPr="00C57E31"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 Agenda</w:t>
      </w:r>
      <w:r w:rsidRPr="00A20013">
        <w:rPr>
          <w:rFonts w:ascii="Arial" w:eastAsia="Times New Roman" w:hAnsi="Arial" w:cs="Arial"/>
          <w:b/>
          <w:color w:val="000000"/>
          <w:kern w:val="4"/>
          <w:sz w:val="24"/>
          <w:szCs w:val="24"/>
        </w:rPr>
        <w:t xml:space="preserve"> </w:t>
      </w:r>
      <w:r w:rsidRPr="00532087">
        <w:rPr>
          <w:rFonts w:ascii="Arial" w:eastAsia="Times New Roman" w:hAnsi="Arial" w:cs="Arial"/>
          <w:color w:val="000000"/>
          <w:kern w:val="4"/>
          <w:sz w:val="24"/>
          <w:szCs w:val="24"/>
        </w:rPr>
        <w:t>th</w:t>
      </w:r>
      <w:r w:rsidRPr="00A20013">
        <w:rPr>
          <w:rFonts w:ascii="Arial" w:eastAsia="Times New Roman" w:hAnsi="Arial" w:cs="Arial"/>
          <w:color w:val="000000"/>
          <w:kern w:val="4"/>
          <w:sz w:val="24"/>
          <w:szCs w:val="24"/>
        </w:rPr>
        <w:t>e</w:t>
      </w:r>
      <w:r w:rsidR="003246D3"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 Twenty Third </w:t>
      </w:r>
      <w:r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Meeting of the </w:t>
      </w:r>
      <w:proofErr w:type="spellStart"/>
      <w:r>
        <w:rPr>
          <w:rFonts w:ascii="Arial" w:eastAsia="Times New Roman" w:hAnsi="Arial" w:cs="Arial"/>
          <w:color w:val="000000"/>
          <w:kern w:val="4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 to be </w:t>
      </w:r>
      <w:r w:rsidR="005C447D">
        <w:rPr>
          <w:rFonts w:ascii="Arial" w:eastAsia="Times New Roman" w:hAnsi="Arial" w:cs="Arial"/>
          <w:color w:val="000000"/>
          <w:kern w:val="4"/>
          <w:sz w:val="24"/>
          <w:szCs w:val="24"/>
        </w:rPr>
        <w:t>hel</w:t>
      </w:r>
      <w:r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d </w:t>
      </w:r>
      <w:r w:rsidR="005C447D" w:rsidRPr="005C447D">
        <w:rPr>
          <w:rFonts w:ascii="Arial" w:hAnsi="Arial" w:cs="Arial"/>
          <w:sz w:val="24"/>
          <w:szCs w:val="24"/>
        </w:rPr>
        <w:t>remotely</w:t>
      </w:r>
      <w:r w:rsidR="00E206DC">
        <w:rPr>
          <w:rFonts w:ascii="Arial" w:hAnsi="Arial" w:cs="Arial"/>
          <w:sz w:val="24"/>
          <w:szCs w:val="24"/>
        </w:rPr>
        <w:t>.</w:t>
      </w:r>
    </w:p>
    <w:p w14:paraId="2D19C31E" w14:textId="77777777" w:rsidR="00DA0B3B" w:rsidRDefault="00311034" w:rsidP="00DA0B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83621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683621"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14:paraId="18FB0897" w14:textId="563DC09B" w:rsidR="00311034" w:rsidRPr="00DA0B3B" w:rsidRDefault="00DA0B3B" w:rsidP="00DA0B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DA0B3B">
        <w:rPr>
          <w:rFonts w:ascii="Arial" w:eastAsia="Times New Roman" w:hAnsi="Arial" w:cs="Arial"/>
          <w:b/>
          <w:i/>
          <w:sz w:val="24"/>
          <w:szCs w:val="24"/>
          <w:lang w:val="en-GB"/>
        </w:rPr>
        <w:t>3</w:t>
      </w:r>
      <w:r w:rsidRPr="00DA0B3B">
        <w:rPr>
          <w:rFonts w:ascii="Arial" w:eastAsia="Times New Roman" w:hAnsi="Arial"/>
          <w:b/>
          <w:bCs/>
          <w:i/>
          <w:iCs/>
          <w:sz w:val="24"/>
          <w:szCs w:val="24"/>
          <w:lang w:val="en-GB" w:eastAsia="fr-FR"/>
        </w:rPr>
        <w:t xml:space="preserve">      </w:t>
      </w:r>
      <w:r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  </w:t>
      </w:r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Report of the </w:t>
      </w:r>
      <w:proofErr w:type="spellStart"/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ExTAG</w:t>
      </w:r>
      <w:proofErr w:type="spellEnd"/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</w:t>
      </w:r>
      <w:r w:rsidR="003246D3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Remote 2020</w:t>
      </w:r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Meeting</w:t>
      </w:r>
    </w:p>
    <w:p w14:paraId="70C12A0F" w14:textId="77777777" w:rsidR="003246D3" w:rsidRPr="003246D3" w:rsidRDefault="003246D3" w:rsidP="00E206DC">
      <w:pPr>
        <w:keepNext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b/>
          <w:i/>
          <w:iCs/>
          <w:sz w:val="20"/>
          <w:szCs w:val="20"/>
          <w:lang w:val="en-GB"/>
        </w:rPr>
      </w:pPr>
    </w:p>
    <w:p w14:paraId="7185579A" w14:textId="6B89F9FD" w:rsidR="00311034" w:rsidRPr="001170AA" w:rsidRDefault="00311034" w:rsidP="00D61065">
      <w:pPr>
        <w:tabs>
          <w:tab w:val="left" w:pos="-1415"/>
          <w:tab w:val="left" w:pos="-708"/>
          <w:tab w:val="left" w:pos="0"/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1170AA">
        <w:rPr>
          <w:rFonts w:ascii="Arial" w:eastAsia="Times New Roman" w:hAnsi="Arial" w:cs="Arial"/>
          <w:b/>
          <w:i/>
          <w:sz w:val="24"/>
          <w:szCs w:val="24"/>
        </w:rPr>
        <w:t>3.1</w:t>
      </w:r>
      <w:r w:rsidRPr="001170A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1170AA">
        <w:rPr>
          <w:rFonts w:ascii="Arial" w:eastAsia="Times New Roman" w:hAnsi="Arial" w:cs="Arial"/>
          <w:sz w:val="24"/>
          <w:szCs w:val="24"/>
        </w:rPr>
        <w:tab/>
        <w:t>To note the R</w:t>
      </w:r>
      <w:r w:rsidR="003C26C1">
        <w:rPr>
          <w:rFonts w:ascii="Arial" w:eastAsia="Times New Roman" w:hAnsi="Arial" w:cs="Arial"/>
          <w:sz w:val="24"/>
          <w:szCs w:val="24"/>
        </w:rPr>
        <w:t xml:space="preserve">eport of the last meeting held </w:t>
      </w:r>
      <w:r w:rsidR="00D02052">
        <w:rPr>
          <w:rFonts w:ascii="Arial" w:eastAsia="Times New Roman" w:hAnsi="Arial" w:cs="Arial"/>
          <w:sz w:val="24"/>
          <w:szCs w:val="24"/>
        </w:rPr>
        <w:t>r</w:t>
      </w:r>
      <w:r w:rsidR="003C26C1">
        <w:rPr>
          <w:rFonts w:ascii="Arial" w:eastAsia="Times New Roman" w:hAnsi="Arial" w:cs="Arial"/>
          <w:sz w:val="24"/>
          <w:szCs w:val="24"/>
        </w:rPr>
        <w:t xml:space="preserve">emotely </w:t>
      </w:r>
      <w:r w:rsidR="005C447D" w:rsidRPr="005C447D">
        <w:rPr>
          <w:rFonts w:ascii="Arial" w:eastAsia="Times New Roman" w:hAnsi="Arial" w:cs="Arial"/>
          <w:sz w:val="24"/>
          <w:szCs w:val="24"/>
        </w:rPr>
        <w:t>2</w:t>
      </w:r>
      <w:r w:rsidR="003C26C1">
        <w:rPr>
          <w:rFonts w:ascii="Arial" w:eastAsia="Times New Roman" w:hAnsi="Arial" w:cs="Arial"/>
          <w:sz w:val="24"/>
          <w:szCs w:val="24"/>
        </w:rPr>
        <w:t>9</w:t>
      </w:r>
      <w:r w:rsidR="00EF6D0A" w:rsidRPr="00EF6D0A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EF6D0A">
        <w:rPr>
          <w:rFonts w:ascii="Arial" w:eastAsia="Times New Roman" w:hAnsi="Arial" w:cs="Arial"/>
          <w:sz w:val="24"/>
          <w:szCs w:val="24"/>
        </w:rPr>
        <w:t xml:space="preserve"> </w:t>
      </w:r>
      <w:r w:rsidR="003C26C1">
        <w:rPr>
          <w:rFonts w:ascii="Arial" w:eastAsia="Times New Roman" w:hAnsi="Arial" w:cs="Arial"/>
          <w:sz w:val="24"/>
          <w:szCs w:val="24"/>
        </w:rPr>
        <w:t>and 30</w:t>
      </w:r>
      <w:r w:rsidR="003C26C1" w:rsidRPr="003C26C1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3C26C1">
        <w:rPr>
          <w:rFonts w:ascii="Arial" w:eastAsia="Times New Roman" w:hAnsi="Arial" w:cs="Arial"/>
          <w:sz w:val="24"/>
          <w:szCs w:val="24"/>
        </w:rPr>
        <w:t xml:space="preserve"> September 2020</w:t>
      </w:r>
      <w:r w:rsidRPr="005C447D">
        <w:rPr>
          <w:rFonts w:ascii="Arial" w:eastAsia="Times New Roman" w:hAnsi="Arial" w:cs="Arial"/>
          <w:sz w:val="24"/>
          <w:szCs w:val="24"/>
        </w:rPr>
        <w:t>,</w:t>
      </w:r>
      <w:r w:rsidRPr="001170AA">
        <w:rPr>
          <w:rFonts w:ascii="Arial" w:eastAsia="Times New Roman" w:hAnsi="Arial" w:cs="Arial"/>
          <w:sz w:val="24"/>
          <w:szCs w:val="24"/>
        </w:rPr>
        <w:t xml:space="preserve"> and subsequent action items from the meeting.  </w:t>
      </w:r>
    </w:p>
    <w:p w14:paraId="237EAB7A" w14:textId="77777777" w:rsidR="00311034" w:rsidRPr="001170AA" w:rsidRDefault="00311034" w:rsidP="00D610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853CF6" w14:textId="77777777" w:rsidR="00311034" w:rsidRDefault="00311034" w:rsidP="00D61065">
      <w:pPr>
        <w:keepNext/>
        <w:spacing w:after="0" w:line="240" w:lineRule="auto"/>
        <w:ind w:left="1428" w:hanging="10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A37F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Document for noting:</w:t>
      </w:r>
    </w:p>
    <w:p w14:paraId="407CA3BB" w14:textId="00A5D083" w:rsidR="00E206DC" w:rsidRDefault="00916D9A" w:rsidP="00D61065">
      <w:pPr>
        <w:pStyle w:val="ListParagraph"/>
        <w:numPr>
          <w:ilvl w:val="0"/>
          <w:numId w:val="12"/>
        </w:numPr>
        <w:tabs>
          <w:tab w:val="left" w:pos="1843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13" w:history="1">
        <w:proofErr w:type="spellStart"/>
        <w:r w:rsidR="00E206DC" w:rsidRPr="001D48A9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ExTAG</w:t>
        </w:r>
        <w:proofErr w:type="spellEnd"/>
        <w:r w:rsidR="00E206DC" w:rsidRPr="001D48A9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/631/DL</w:t>
        </w:r>
      </w:hyperlink>
      <w:r w:rsidR="00E206DC" w:rsidRPr="00E206DC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 w:rsidR="00E206DC" w:rsidRPr="00E206DC">
        <w:rPr>
          <w:rFonts w:ascii="Arial" w:eastAsia="Times New Roman" w:hAnsi="Arial" w:cs="Arial"/>
          <w:sz w:val="24"/>
          <w:szCs w:val="24"/>
        </w:rPr>
        <w:t xml:space="preserve">Decision List </w:t>
      </w:r>
      <w:r w:rsidR="00D61065">
        <w:rPr>
          <w:rFonts w:ascii="Arial" w:eastAsia="Times New Roman" w:hAnsi="Arial" w:cs="Arial"/>
          <w:sz w:val="24"/>
          <w:szCs w:val="24"/>
        </w:rPr>
        <w:t>-</w:t>
      </w:r>
      <w:r w:rsidR="00E206DC" w:rsidRPr="00E206DC">
        <w:rPr>
          <w:rFonts w:ascii="Arial" w:eastAsia="Times New Roman" w:hAnsi="Arial" w:cs="Arial"/>
          <w:sz w:val="24"/>
          <w:szCs w:val="24"/>
        </w:rPr>
        <w:t xml:space="preserve">The Twenty Second Meeting of the </w:t>
      </w:r>
      <w:proofErr w:type="spellStart"/>
      <w:r w:rsidR="00E206DC" w:rsidRPr="00E206DC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E206DC" w:rsidRPr="00E206DC">
        <w:rPr>
          <w:rFonts w:ascii="Arial" w:eastAsia="Times New Roman" w:hAnsi="Arial" w:cs="Arial"/>
          <w:sz w:val="24"/>
          <w:szCs w:val="24"/>
        </w:rPr>
        <w:t xml:space="preserve"> held in webinar format on 29th and 30th September 2020</w:t>
      </w:r>
    </w:p>
    <w:p w14:paraId="48F3D2E8" w14:textId="558DEAFC" w:rsidR="00E206DC" w:rsidRPr="00E206DC" w:rsidRDefault="00E206DC" w:rsidP="00D61065">
      <w:pPr>
        <w:pStyle w:val="ListParagraph"/>
        <w:tabs>
          <w:tab w:val="left" w:pos="1843"/>
          <w:tab w:val="center" w:pos="4153"/>
          <w:tab w:val="right" w:pos="8306"/>
        </w:tabs>
        <w:spacing w:after="0" w:line="240" w:lineRule="auto"/>
        <w:ind w:left="216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81A9F0B" w14:textId="08E8F097" w:rsidR="00E206DC" w:rsidRDefault="00916D9A" w:rsidP="00D61065">
      <w:pPr>
        <w:pStyle w:val="ListParagraph"/>
        <w:numPr>
          <w:ilvl w:val="0"/>
          <w:numId w:val="12"/>
        </w:numPr>
        <w:tabs>
          <w:tab w:val="left" w:pos="1843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14" w:history="1">
        <w:proofErr w:type="spellStart"/>
        <w:r w:rsidR="00E206DC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E206DC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/647/R</w:t>
        </w:r>
      </w:hyperlink>
      <w:r w:rsidR="00E206DC" w:rsidRPr="00E206DC">
        <w:rPr>
          <w:rFonts w:ascii="Arial" w:eastAsia="Times New Roman" w:hAnsi="Arial" w:cs="Arial"/>
          <w:b/>
          <w:sz w:val="24"/>
          <w:szCs w:val="24"/>
        </w:rPr>
        <w:t xml:space="preserve"> –</w:t>
      </w:r>
      <w:r w:rsidR="00E206DC" w:rsidRPr="00E206DC">
        <w:t xml:space="preserve"> </w:t>
      </w:r>
      <w:r w:rsidR="00E206DC" w:rsidRPr="00D61065">
        <w:rPr>
          <w:rFonts w:ascii="Arial" w:eastAsia="Times New Roman" w:hAnsi="Arial" w:cs="Arial"/>
          <w:sz w:val="24"/>
          <w:szCs w:val="24"/>
        </w:rPr>
        <w:t xml:space="preserve"> Report of </w:t>
      </w:r>
      <w:r w:rsidR="00E206DC" w:rsidRPr="00E206DC">
        <w:rPr>
          <w:rFonts w:ascii="Arial" w:eastAsia="Times New Roman" w:hAnsi="Arial" w:cs="Arial"/>
          <w:sz w:val="24"/>
          <w:szCs w:val="24"/>
        </w:rPr>
        <w:t xml:space="preserve">The Twenty Second Meeting of the </w:t>
      </w:r>
      <w:proofErr w:type="spellStart"/>
      <w:r w:rsidR="00E206DC" w:rsidRPr="00E206DC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E206DC" w:rsidRPr="00E206DC">
        <w:rPr>
          <w:rFonts w:ascii="Arial" w:eastAsia="Times New Roman" w:hAnsi="Arial" w:cs="Arial"/>
          <w:sz w:val="24"/>
          <w:szCs w:val="24"/>
        </w:rPr>
        <w:t xml:space="preserve"> held remotely - September 29th and September 30th 2020</w:t>
      </w:r>
    </w:p>
    <w:p w14:paraId="741DB895" w14:textId="77777777" w:rsidR="00D61065" w:rsidRPr="00E206DC" w:rsidRDefault="00D61065" w:rsidP="00D61065">
      <w:pPr>
        <w:pStyle w:val="ListParagraph"/>
        <w:tabs>
          <w:tab w:val="left" w:pos="1843"/>
          <w:tab w:val="center" w:pos="4153"/>
          <w:tab w:val="right" w:pos="8306"/>
        </w:tabs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</w:p>
    <w:p w14:paraId="5A12C133" w14:textId="5DBB807D" w:rsidR="00311034" w:rsidRPr="002034CC" w:rsidRDefault="00311034" w:rsidP="0031103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>3.2</w:t>
      </w:r>
      <w:r w:rsidRPr="002034CC">
        <w:rPr>
          <w:rFonts w:ascii="Arial" w:eastAsia="Times New Roman" w:hAnsi="Arial" w:cs="Arial"/>
          <w:i/>
          <w:sz w:val="24"/>
          <w:szCs w:val="24"/>
        </w:rPr>
        <w:tab/>
      </w:r>
      <w:r w:rsidRPr="002034CC">
        <w:rPr>
          <w:rFonts w:ascii="Arial" w:eastAsia="Times New Roman" w:hAnsi="Arial" w:cs="Arial"/>
          <w:sz w:val="24"/>
          <w:szCs w:val="24"/>
        </w:rPr>
        <w:t xml:space="preserve">To note a report of the action items by the </w:t>
      </w:r>
      <w:proofErr w:type="spellStart"/>
      <w:r w:rsidRPr="002034CC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034CC">
        <w:rPr>
          <w:rFonts w:ascii="Arial" w:eastAsia="Times New Roman" w:hAnsi="Arial" w:cs="Arial"/>
          <w:sz w:val="24"/>
          <w:szCs w:val="24"/>
        </w:rPr>
        <w:t xml:space="preserve"> Chair on the </w:t>
      </w:r>
      <w:proofErr w:type="spellStart"/>
      <w:r w:rsidRPr="002034CC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034CC">
        <w:rPr>
          <w:rFonts w:ascii="Arial" w:eastAsia="Times New Roman" w:hAnsi="Arial" w:cs="Arial"/>
          <w:sz w:val="24"/>
          <w:szCs w:val="24"/>
        </w:rPr>
        <w:t xml:space="preserve"> 20</w:t>
      </w:r>
      <w:r w:rsidR="00E206DC">
        <w:rPr>
          <w:rFonts w:ascii="Arial" w:eastAsia="Times New Roman" w:hAnsi="Arial" w:cs="Arial"/>
          <w:sz w:val="24"/>
          <w:szCs w:val="24"/>
        </w:rPr>
        <w:t xml:space="preserve">20 Remote </w:t>
      </w:r>
      <w:r w:rsidRPr="002034CC">
        <w:rPr>
          <w:rFonts w:ascii="Arial" w:eastAsia="Times New Roman" w:hAnsi="Arial" w:cs="Arial"/>
          <w:sz w:val="24"/>
          <w:szCs w:val="24"/>
        </w:rPr>
        <w:t>Meeting</w:t>
      </w:r>
      <w:r w:rsidRPr="002034CC">
        <w:rPr>
          <w:rFonts w:ascii="Arial" w:eastAsia="Times New Roman" w:hAnsi="Arial" w:cs="Arial"/>
          <w:i/>
          <w:sz w:val="24"/>
          <w:szCs w:val="24"/>
        </w:rPr>
        <w:t>.</w:t>
      </w:r>
    </w:p>
    <w:p w14:paraId="1C8AAC9A" w14:textId="77777777" w:rsidR="00311034" w:rsidRPr="002034CC" w:rsidRDefault="00311034" w:rsidP="0031103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F0C5914" w14:textId="256D32D6" w:rsidR="00311034" w:rsidRDefault="00311034" w:rsidP="00311034">
      <w:pPr>
        <w:keepNext/>
        <w:spacing w:after="0" w:line="240" w:lineRule="auto"/>
        <w:ind w:left="1428" w:hanging="10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A37F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Document for noting:</w:t>
      </w:r>
    </w:p>
    <w:p w14:paraId="67C21287" w14:textId="5FA0C126" w:rsidR="00311034" w:rsidRDefault="00916D9A" w:rsidP="00CC0A9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hyperlink r:id="rId15" w:history="1">
        <w:proofErr w:type="spellStart"/>
        <w:r w:rsidR="00311034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311034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/</w:t>
        </w:r>
        <w:r w:rsidR="00FE00F4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651</w:t>
        </w:r>
        <w:r w:rsidR="00311034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/R</w:t>
        </w:r>
      </w:hyperlink>
      <w:r w:rsidR="00311034" w:rsidRPr="002D786E">
        <w:rPr>
          <w:rFonts w:ascii="Arial" w:eastAsia="Times New Roman" w:hAnsi="Arial" w:cs="Arial"/>
          <w:b/>
          <w:sz w:val="24"/>
          <w:szCs w:val="24"/>
        </w:rPr>
        <w:t xml:space="preserve"> –</w:t>
      </w:r>
      <w:r w:rsidR="00D61065" w:rsidRPr="002D786E">
        <w:rPr>
          <w:rFonts w:ascii="Arial" w:eastAsia="Times New Roman" w:hAnsi="Arial" w:cs="Arial"/>
          <w:bCs/>
          <w:sz w:val="24"/>
          <w:szCs w:val="24"/>
        </w:rPr>
        <w:t xml:space="preserve"> Report</w:t>
      </w:r>
      <w:r w:rsidR="00D61065">
        <w:rPr>
          <w:rFonts w:ascii="Arial" w:eastAsia="Times New Roman" w:hAnsi="Arial" w:cs="Arial"/>
          <w:bCs/>
          <w:sz w:val="24"/>
          <w:szCs w:val="24"/>
        </w:rPr>
        <w:t xml:space="preserve"> on actions since 2020</w:t>
      </w:r>
      <w:r w:rsidR="005C447D" w:rsidRPr="00CC0A9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311034" w:rsidRPr="00CC0A9A">
        <w:rPr>
          <w:rFonts w:ascii="Arial" w:eastAsia="Times New Roman" w:hAnsi="Arial" w:cs="Arial"/>
          <w:bCs/>
          <w:sz w:val="24"/>
          <w:szCs w:val="24"/>
        </w:rPr>
        <w:t>ExTAG</w:t>
      </w:r>
      <w:proofErr w:type="spellEnd"/>
      <w:r w:rsidR="00311034" w:rsidRPr="00CC0A9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61065">
        <w:rPr>
          <w:rFonts w:ascii="Arial" w:eastAsia="Times New Roman" w:hAnsi="Arial" w:cs="Arial"/>
          <w:bCs/>
          <w:sz w:val="24"/>
          <w:szCs w:val="24"/>
        </w:rPr>
        <w:t>Remote M</w:t>
      </w:r>
      <w:r w:rsidR="00311034" w:rsidRPr="00CC0A9A">
        <w:rPr>
          <w:rFonts w:ascii="Arial" w:eastAsia="Times New Roman" w:hAnsi="Arial" w:cs="Arial"/>
          <w:bCs/>
          <w:sz w:val="24"/>
          <w:szCs w:val="24"/>
        </w:rPr>
        <w:t>eeting</w:t>
      </w:r>
      <w:r w:rsidR="002D786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090B060" w14:textId="77777777" w:rsidR="00D61065" w:rsidRDefault="00D61065" w:rsidP="00D61065">
      <w:pPr>
        <w:pStyle w:val="ListParagraph"/>
        <w:spacing w:after="0" w:line="240" w:lineRule="auto"/>
        <w:ind w:left="2160"/>
        <w:rPr>
          <w:rFonts w:ascii="Arial" w:eastAsia="Times New Roman" w:hAnsi="Arial" w:cs="Arial"/>
          <w:bCs/>
          <w:sz w:val="24"/>
          <w:szCs w:val="24"/>
        </w:rPr>
      </w:pPr>
    </w:p>
    <w:p w14:paraId="5DBD9F83" w14:textId="77777777" w:rsidR="00311034" w:rsidRDefault="00311034" w:rsidP="00311034">
      <w:pPr>
        <w:pStyle w:val="Heading3"/>
        <w:spacing w:before="0" w:after="0"/>
        <w:jc w:val="both"/>
        <w:rPr>
          <w:rFonts w:cs="Arial"/>
          <w:szCs w:val="24"/>
          <w:lang w:val="en-AU"/>
        </w:rPr>
      </w:pPr>
      <w:r w:rsidRPr="002034CC">
        <w:rPr>
          <w:rFonts w:cs="Arial"/>
          <w:i/>
          <w:szCs w:val="24"/>
        </w:rPr>
        <w:lastRenderedPageBreak/>
        <w:t>4</w:t>
      </w:r>
      <w:r w:rsidRPr="002034CC">
        <w:rPr>
          <w:rFonts w:cs="Arial"/>
          <w:b w:val="0"/>
          <w:i/>
          <w:szCs w:val="24"/>
        </w:rPr>
        <w:tab/>
      </w:r>
      <w:r w:rsidRPr="002034CC">
        <w:rPr>
          <w:rFonts w:cs="Arial"/>
          <w:szCs w:val="24"/>
          <w:lang w:val="en-AU"/>
        </w:rPr>
        <w:t xml:space="preserve">IECEx Equipment Scheme </w:t>
      </w:r>
      <w:r w:rsidR="0051371D">
        <w:rPr>
          <w:rFonts w:cs="Arial"/>
          <w:szCs w:val="24"/>
          <w:lang w:val="en-AU"/>
        </w:rPr>
        <w:t>–</w:t>
      </w:r>
      <w:r w:rsidRPr="002034CC">
        <w:rPr>
          <w:rFonts w:cs="Arial"/>
          <w:szCs w:val="24"/>
          <w:lang w:val="en-AU"/>
        </w:rPr>
        <w:t xml:space="preserve"> Overview</w:t>
      </w:r>
    </w:p>
    <w:p w14:paraId="4E9D5714" w14:textId="77777777" w:rsidR="0051371D" w:rsidRPr="002034CC" w:rsidRDefault="0051371D" w:rsidP="0051371D">
      <w:pPr>
        <w:pStyle w:val="Heading3"/>
        <w:spacing w:before="0" w:after="0"/>
        <w:jc w:val="both"/>
        <w:rPr>
          <w:rFonts w:cs="Arial"/>
          <w:szCs w:val="24"/>
        </w:rPr>
      </w:pPr>
    </w:p>
    <w:p w14:paraId="05228917" w14:textId="15DA10B8" w:rsidR="0051371D" w:rsidRPr="002034CC" w:rsidRDefault="0051371D" w:rsidP="00D61065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Secretariat to provide an overview of the IECEx Equipment Scheme and activities since the last meeting, 20</w:t>
      </w:r>
      <w:r w:rsidR="00D61065">
        <w:rPr>
          <w:rFonts w:ascii="Arial" w:eastAsia="Times New Roman" w:hAnsi="Arial" w:cs="Arial"/>
          <w:sz w:val="24"/>
          <w:szCs w:val="24"/>
        </w:rPr>
        <w:t>20</w:t>
      </w:r>
      <w:r w:rsidR="00003317">
        <w:rPr>
          <w:rFonts w:ascii="Arial" w:eastAsia="Times New Roman" w:hAnsi="Arial" w:cs="Arial"/>
          <w:sz w:val="24"/>
          <w:szCs w:val="24"/>
        </w:rPr>
        <w:t xml:space="preserve">, including noting </w:t>
      </w:r>
      <w:r w:rsidR="00003317" w:rsidRPr="003C26C1">
        <w:rPr>
          <w:rFonts w:ascii="Arial" w:eastAsia="Times New Roman" w:hAnsi="Arial" w:cs="Arial"/>
          <w:b/>
          <w:bCs/>
          <w:sz w:val="24"/>
          <w:szCs w:val="24"/>
        </w:rPr>
        <w:t>OD 060</w:t>
      </w:r>
      <w:r w:rsidR="00003317">
        <w:rPr>
          <w:rFonts w:ascii="Arial" w:eastAsia="Times New Roman" w:hAnsi="Arial" w:cs="Arial"/>
          <w:sz w:val="24"/>
          <w:szCs w:val="24"/>
        </w:rPr>
        <w:t xml:space="preserve"> </w:t>
      </w:r>
      <w:r w:rsidR="00D02052" w:rsidRPr="00D02052">
        <w:rPr>
          <w:rFonts w:ascii="Arial" w:eastAsia="Times New Roman" w:hAnsi="Arial" w:cs="Arial"/>
          <w:i/>
          <w:iCs/>
          <w:sz w:val="24"/>
          <w:szCs w:val="24"/>
        </w:rPr>
        <w:t>IECEx Guide for Business Continuity – Management of Extraordinary Circumstances or Events</w:t>
      </w:r>
      <w:r w:rsidR="00D02052" w:rsidRPr="00D02052">
        <w:rPr>
          <w:rFonts w:ascii="Arial" w:eastAsia="Times New Roman" w:hAnsi="Arial" w:cs="Arial"/>
          <w:sz w:val="24"/>
          <w:szCs w:val="24"/>
        </w:rPr>
        <w:t xml:space="preserve"> Affecting IECEx Certification Schemes and Activities </w:t>
      </w:r>
      <w:r w:rsidR="00003317">
        <w:rPr>
          <w:rFonts w:ascii="Arial" w:eastAsia="Times New Roman" w:hAnsi="Arial" w:cs="Arial"/>
          <w:sz w:val="24"/>
          <w:szCs w:val="24"/>
        </w:rPr>
        <w:t>for Business Continuity.</w:t>
      </w:r>
    </w:p>
    <w:p w14:paraId="18F1DD46" w14:textId="77777777" w:rsidR="0051371D" w:rsidRPr="002034CC" w:rsidRDefault="0051371D" w:rsidP="0051371D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11C27676" w14:textId="77777777" w:rsidR="0051371D" w:rsidRPr="002034CC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  <w:lang w:val="en-US"/>
        </w:rPr>
        <w:t>4.1</w:t>
      </w:r>
      <w:r w:rsidRPr="002034C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034C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2034CC">
        <w:rPr>
          <w:rFonts w:ascii="Arial" w:eastAsia="Times New Roman" w:hAnsi="Arial" w:cs="Arial"/>
          <w:i/>
          <w:sz w:val="24"/>
          <w:szCs w:val="24"/>
        </w:rPr>
        <w:t>Membership</w:t>
      </w:r>
    </w:p>
    <w:p w14:paraId="6C4750E6" w14:textId="77777777" w:rsidR="0051371D" w:rsidRPr="002034CC" w:rsidRDefault="0051371D" w:rsidP="005137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Countries</w:t>
      </w:r>
    </w:p>
    <w:p w14:paraId="06F78510" w14:textId="77777777" w:rsidR="0051371D" w:rsidRPr="002034CC" w:rsidRDefault="0051371D" w:rsidP="005137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  <w:proofErr w:type="spellStart"/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ExCBs</w:t>
      </w:r>
      <w:proofErr w:type="spellEnd"/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and </w:t>
      </w:r>
      <w:proofErr w:type="spellStart"/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ExTLs</w:t>
      </w:r>
      <w:proofErr w:type="spellEnd"/>
    </w:p>
    <w:p w14:paraId="60B873E1" w14:textId="77777777" w:rsidR="0051371D" w:rsidRPr="002034CC" w:rsidRDefault="0051371D" w:rsidP="005137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Applicants</w:t>
      </w:r>
    </w:p>
    <w:p w14:paraId="1F425A01" w14:textId="77777777" w:rsidR="0051371D" w:rsidRPr="002034CC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</w:p>
    <w:p w14:paraId="4F8394FB" w14:textId="77777777" w:rsidR="0051371D" w:rsidRPr="002034CC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>4.2</w:t>
      </w:r>
      <w:r w:rsidRPr="002034CC">
        <w:rPr>
          <w:rFonts w:ascii="Arial" w:eastAsia="Times New Roman" w:hAnsi="Arial" w:cs="Arial"/>
          <w:i/>
          <w:sz w:val="24"/>
          <w:szCs w:val="24"/>
        </w:rPr>
        <w:tab/>
        <w:t>Statistics</w:t>
      </w:r>
    </w:p>
    <w:p w14:paraId="05F73901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CoCs and Reports issued</w:t>
      </w:r>
    </w:p>
    <w:p w14:paraId="78528A57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Others</w:t>
      </w:r>
    </w:p>
    <w:p w14:paraId="1192278A" w14:textId="77777777" w:rsidR="0051371D" w:rsidRPr="002034CC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F039D65" w14:textId="77777777" w:rsidR="0051371D" w:rsidRPr="002034CC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>4.3</w:t>
      </w:r>
      <w:r w:rsidRPr="002034CC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2034CC">
        <w:rPr>
          <w:rFonts w:ascii="Arial" w:eastAsia="Times New Roman" w:hAnsi="Arial" w:cs="Arial"/>
          <w:i/>
          <w:sz w:val="24"/>
          <w:szCs w:val="24"/>
        </w:rPr>
        <w:t>IECEx Website and related</w:t>
      </w:r>
    </w:p>
    <w:p w14:paraId="38B9F160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General</w:t>
      </w:r>
    </w:p>
    <w:p w14:paraId="506DC6DE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On-Line Certificate System</w:t>
      </w:r>
      <w:r w:rsidRPr="002034CC">
        <w:rPr>
          <w:rFonts w:ascii="Arial" w:hAnsi="Arial" w:cs="Arial"/>
          <w:color w:val="000000"/>
          <w:lang w:eastAsia="en-AU"/>
        </w:rPr>
        <w:t xml:space="preserve"> </w:t>
      </w:r>
    </w:p>
    <w:p w14:paraId="1E730812" w14:textId="77777777" w:rsidR="0051371D" w:rsidRPr="002034CC" w:rsidRDefault="0051371D" w:rsidP="0051371D">
      <w:pPr>
        <w:keepNext/>
        <w:spacing w:after="0" w:line="240" w:lineRule="auto"/>
        <w:ind w:left="720"/>
        <w:jc w:val="both"/>
        <w:outlineLvl w:val="2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</w:p>
    <w:p w14:paraId="3E0950B6" w14:textId="77777777" w:rsidR="0051371D" w:rsidRPr="00291D93" w:rsidRDefault="0051371D" w:rsidP="0051371D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bookmarkStart w:id="1" w:name="_Hlk76651531"/>
      <w:r w:rsidRPr="002034C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5</w:t>
      </w:r>
      <w:r w:rsidRPr="002034CC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Pr="002034CC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Pr="00291D93">
        <w:rPr>
          <w:rFonts w:ascii="Arial" w:eastAsia="Times New Roman" w:hAnsi="Arial" w:cs="Arial"/>
          <w:b/>
          <w:sz w:val="24"/>
          <w:szCs w:val="24"/>
          <w:lang w:val="en-GB"/>
        </w:rPr>
        <w:t xml:space="preserve">Technical Items for general discussion within </w:t>
      </w:r>
      <w:proofErr w:type="spellStart"/>
      <w:r w:rsidRPr="00291D93">
        <w:rPr>
          <w:rFonts w:ascii="Arial" w:eastAsia="Times New Roman" w:hAnsi="Arial" w:cs="Arial"/>
          <w:b/>
          <w:sz w:val="24"/>
          <w:szCs w:val="24"/>
          <w:lang w:val="en-GB"/>
        </w:rPr>
        <w:t>ExTAG</w:t>
      </w:r>
      <w:proofErr w:type="spellEnd"/>
    </w:p>
    <w:p w14:paraId="066A3C79" w14:textId="7777777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This is an opportunity to discuss technical items arising from feedback since the previous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meeting with the aim of ensuring a consistent approach by all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and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ExTLs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>.</w:t>
      </w:r>
    </w:p>
    <w:bookmarkEnd w:id="1"/>
    <w:p w14:paraId="349EA614" w14:textId="7510509F" w:rsidR="0051371D" w:rsidRDefault="0051371D" w:rsidP="00A43D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A45D3F5" w14:textId="03E7C5D5" w:rsidR="00801A80" w:rsidRDefault="00A43D30" w:rsidP="00801A80">
      <w:pPr>
        <w:spacing w:after="0" w:line="240" w:lineRule="auto"/>
        <w:ind w:left="720" w:hanging="720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A43D30">
        <w:rPr>
          <w:rFonts w:ascii="Arial" w:eastAsia="Times New Roman" w:hAnsi="Arial" w:cs="Arial"/>
          <w:b/>
          <w:bCs/>
          <w:sz w:val="24"/>
          <w:szCs w:val="24"/>
          <w:lang w:val="en-GB"/>
        </w:rPr>
        <w:t>5.1</w:t>
      </w:r>
      <w:r w:rsidRPr="00A43D30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="00801A80" w:rsidRPr="000E1ACD">
        <w:rPr>
          <w:rFonts w:ascii="Arial" w:eastAsia="Times New Roman" w:hAnsi="Arial" w:cs="Arial"/>
          <w:b/>
          <w:iCs/>
          <w:sz w:val="24"/>
          <w:szCs w:val="24"/>
        </w:rPr>
        <w:t>Leakage Current Ratings</w:t>
      </w:r>
    </w:p>
    <w:p w14:paraId="372B2ACF" w14:textId="282909BF" w:rsidR="00801A80" w:rsidRDefault="00801A80" w:rsidP="00801A80">
      <w:pPr>
        <w:spacing w:after="0" w:line="240" w:lineRule="auto"/>
        <w:ind w:left="720"/>
        <w:jc w:val="both"/>
        <w:rPr>
          <w:rFonts w:ascii="Arial" w:eastAsia="Times New Roman" w:hAnsi="Arial"/>
          <w:bCs/>
          <w:lang w:val="en-GB" w:eastAsia="fr-FR"/>
        </w:rPr>
      </w:pPr>
      <w:r w:rsidRPr="00801A80">
        <w:rPr>
          <w:rFonts w:ascii="Arial" w:eastAsia="Times New Roman" w:hAnsi="Arial" w:cs="Arial"/>
          <w:sz w:val="24"/>
          <w:szCs w:val="24"/>
          <w:lang w:val="en-GB"/>
        </w:rPr>
        <w:t xml:space="preserve">During the 2020 </w:t>
      </w:r>
      <w:proofErr w:type="spellStart"/>
      <w:r w:rsidRPr="00801A80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Pr="00801A80">
        <w:rPr>
          <w:rFonts w:ascii="Arial" w:eastAsia="Times New Roman" w:hAnsi="Arial" w:cs="Arial"/>
          <w:sz w:val="24"/>
          <w:szCs w:val="24"/>
          <w:lang w:val="en-GB"/>
        </w:rPr>
        <w:t xml:space="preserve"> meeting, it was agreed that PTB and NEPSI would prepare a discussion paper on the topic of Leakage Current Ratings for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discussion within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and </w:t>
      </w:r>
      <w:r w:rsidRPr="00801A80">
        <w:rPr>
          <w:rFonts w:ascii="Arial" w:eastAsia="Times New Roman" w:hAnsi="Arial" w:cs="Arial"/>
          <w:sz w:val="24"/>
          <w:szCs w:val="24"/>
          <w:lang w:val="en-GB"/>
        </w:rPr>
        <w:t>possible discussion within IEC TC 31 CAG</w:t>
      </w:r>
      <w:r w:rsidRPr="00801A80">
        <w:rPr>
          <w:rFonts w:ascii="Arial" w:eastAsia="Times New Roman" w:hAnsi="Arial"/>
          <w:lang w:val="en-GB" w:eastAsia="fr-FR"/>
        </w:rPr>
        <w:t>.</w:t>
      </w:r>
      <w:r>
        <w:rPr>
          <w:rFonts w:ascii="Arial" w:eastAsia="Times New Roman" w:hAnsi="Arial"/>
          <w:bCs/>
          <w:lang w:val="en-GB" w:eastAsia="fr-FR"/>
        </w:rPr>
        <w:t xml:space="preserve"> </w:t>
      </w:r>
    </w:p>
    <w:p w14:paraId="4967B72F" w14:textId="2AEB54E7" w:rsidR="0001144B" w:rsidRDefault="0001144B" w:rsidP="00801A80">
      <w:pPr>
        <w:spacing w:after="0" w:line="240" w:lineRule="auto"/>
        <w:ind w:left="720"/>
        <w:jc w:val="both"/>
        <w:rPr>
          <w:rFonts w:ascii="Arial" w:eastAsia="Times New Roman" w:hAnsi="Arial"/>
          <w:bCs/>
          <w:lang w:val="en-GB" w:eastAsia="fr-FR"/>
        </w:rPr>
      </w:pPr>
    </w:p>
    <w:p w14:paraId="2124D8B1" w14:textId="62F0AA34" w:rsidR="0001144B" w:rsidRDefault="0001144B" w:rsidP="00801A80">
      <w:pPr>
        <w:spacing w:after="0" w:line="240" w:lineRule="auto"/>
        <w:ind w:left="720"/>
        <w:jc w:val="both"/>
        <w:rPr>
          <w:rFonts w:ascii="Arial" w:eastAsia="Times New Roman" w:hAnsi="Arial"/>
          <w:bCs/>
          <w:lang w:val="en-GB" w:eastAsia="fr-FR"/>
        </w:rPr>
      </w:pPr>
      <w:r>
        <w:rPr>
          <w:rFonts w:ascii="Arial" w:eastAsia="Times New Roman" w:hAnsi="Arial"/>
          <w:bCs/>
          <w:lang w:val="en-GB" w:eastAsia="fr-FR"/>
        </w:rPr>
        <w:t>The meeting will be asked to consider the proposals from NEPSI and PTB.</w:t>
      </w:r>
    </w:p>
    <w:p w14:paraId="0E160A57" w14:textId="75E10780" w:rsidR="00801A80" w:rsidRDefault="00801A80" w:rsidP="00801A80">
      <w:pPr>
        <w:spacing w:after="0" w:line="240" w:lineRule="auto"/>
        <w:ind w:left="720" w:hanging="720"/>
        <w:jc w:val="both"/>
        <w:rPr>
          <w:rFonts w:ascii="Arial" w:eastAsia="Times New Roman" w:hAnsi="Arial"/>
          <w:bCs/>
          <w:lang w:val="en-GB" w:eastAsia="fr-FR"/>
        </w:rPr>
      </w:pPr>
    </w:p>
    <w:p w14:paraId="5DF48DEE" w14:textId="5B4C4DE3" w:rsidR="00801A80" w:rsidRDefault="00801A80" w:rsidP="00801A80">
      <w:pPr>
        <w:spacing w:after="0" w:line="240" w:lineRule="auto"/>
        <w:ind w:left="1440" w:hanging="33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/>
          <w:bCs/>
          <w:lang w:val="en-GB" w:eastAsia="fr-FR"/>
        </w:rPr>
        <w:tab/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</w:rPr>
        <w:t>Document</w:t>
      </w:r>
      <w:r w:rsidR="00B77607"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for </w:t>
      </w:r>
      <w:r w:rsidR="00B77607">
        <w:rPr>
          <w:rFonts w:ascii="Arial" w:eastAsia="Times New Roman" w:hAnsi="Arial" w:cs="Arial"/>
          <w:b/>
          <w:bCs/>
          <w:sz w:val="24"/>
          <w:szCs w:val="24"/>
          <w:u w:val="single"/>
        </w:rPr>
        <w:t>discussion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</w:p>
    <w:p w14:paraId="3743186A" w14:textId="50971C6D" w:rsidR="00801A80" w:rsidRPr="00B77607" w:rsidRDefault="00916D9A" w:rsidP="00801A80">
      <w:pPr>
        <w:pStyle w:val="ListParagraph"/>
        <w:numPr>
          <w:ilvl w:val="0"/>
          <w:numId w:val="27"/>
        </w:numPr>
        <w:autoSpaceDE w:val="0"/>
        <w:autoSpaceDN w:val="0"/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</w:rPr>
      </w:pPr>
      <w:hyperlink r:id="rId16" w:history="1">
        <w:proofErr w:type="spellStart"/>
        <w:r w:rsidR="00801A80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801A80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/633/Inf</w:t>
        </w:r>
      </w:hyperlink>
      <w:r w:rsidR="00801A8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01A80"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="00801A80" w:rsidRPr="00163C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01A80" w:rsidRPr="00B77607">
        <w:rPr>
          <w:rFonts w:ascii="Arial" w:eastAsia="Times New Roman" w:hAnsi="Arial" w:cs="Arial"/>
          <w:sz w:val="24"/>
          <w:szCs w:val="24"/>
        </w:rPr>
        <w:t>Discussion paper regarding dielectric strength tests</w:t>
      </w:r>
      <w:r w:rsidR="00D02052">
        <w:rPr>
          <w:rFonts w:ascii="Arial" w:eastAsia="Times New Roman" w:hAnsi="Arial" w:cs="Arial"/>
          <w:sz w:val="24"/>
          <w:szCs w:val="24"/>
        </w:rPr>
        <w:t xml:space="preserve"> (</w:t>
      </w:r>
      <w:r w:rsidR="0001144B">
        <w:rPr>
          <w:rFonts w:ascii="Arial" w:eastAsia="Times New Roman" w:hAnsi="Arial" w:cs="Arial"/>
          <w:sz w:val="24"/>
          <w:szCs w:val="24"/>
        </w:rPr>
        <w:t xml:space="preserve">proposal </w:t>
      </w:r>
      <w:r w:rsidR="00D02052">
        <w:rPr>
          <w:rFonts w:ascii="Arial" w:eastAsia="Times New Roman" w:hAnsi="Arial" w:cs="Arial"/>
          <w:sz w:val="24"/>
          <w:szCs w:val="24"/>
        </w:rPr>
        <w:t>from NEPSI)</w:t>
      </w:r>
    </w:p>
    <w:p w14:paraId="6D4A3AD8" w14:textId="537E15B0" w:rsidR="00801A80" w:rsidRPr="00163CDB" w:rsidRDefault="00916D9A" w:rsidP="00801A80">
      <w:pPr>
        <w:pStyle w:val="ListParagraph"/>
        <w:numPr>
          <w:ilvl w:val="0"/>
          <w:numId w:val="27"/>
        </w:numPr>
        <w:autoSpaceDE w:val="0"/>
        <w:autoSpaceDN w:val="0"/>
        <w:spacing w:after="0" w:line="240" w:lineRule="auto"/>
        <w:ind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hyperlink r:id="rId17" w:history="1">
        <w:proofErr w:type="spellStart"/>
        <w:r w:rsidR="00801A80" w:rsidRPr="001D48A9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ExTAG</w:t>
        </w:r>
        <w:proofErr w:type="spellEnd"/>
        <w:r w:rsidR="00801A80" w:rsidRPr="001D48A9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/633A/Inf</w:t>
        </w:r>
      </w:hyperlink>
      <w:r w:rsidR="00801A80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 w:rsidR="00801A80" w:rsidRPr="00B77607">
        <w:rPr>
          <w:rFonts w:ascii="Arial" w:eastAsia="Times New Roman" w:hAnsi="Arial" w:cs="Arial"/>
          <w:sz w:val="24"/>
          <w:szCs w:val="24"/>
        </w:rPr>
        <w:t xml:space="preserve">Discussion paper regarding dielectric strength tests, </w:t>
      </w:r>
      <w:r w:rsidR="0001144B">
        <w:rPr>
          <w:rFonts w:ascii="Arial" w:eastAsia="Times New Roman" w:hAnsi="Arial" w:cs="Arial"/>
          <w:sz w:val="24"/>
          <w:szCs w:val="24"/>
        </w:rPr>
        <w:t>(Combined proposal of NEPSI and PTB)</w:t>
      </w:r>
    </w:p>
    <w:p w14:paraId="7E9760F3" w14:textId="18AAF8A7" w:rsidR="00801A80" w:rsidRDefault="00801A80" w:rsidP="00801A80">
      <w:pPr>
        <w:spacing w:after="0" w:line="240" w:lineRule="auto"/>
        <w:ind w:left="720" w:hanging="720"/>
        <w:jc w:val="both"/>
        <w:rPr>
          <w:rFonts w:ascii="Arial" w:eastAsia="Times New Roman" w:hAnsi="Arial"/>
          <w:bCs/>
          <w:color w:val="0070C0"/>
          <w:highlight w:val="yellow"/>
          <w:lang w:val="en-GB" w:eastAsia="fr-FR"/>
        </w:rPr>
      </w:pPr>
    </w:p>
    <w:p w14:paraId="67264B87" w14:textId="77777777" w:rsidR="00243AD2" w:rsidRPr="000E1ACD" w:rsidRDefault="00243AD2" w:rsidP="00801A80">
      <w:pPr>
        <w:spacing w:after="0" w:line="240" w:lineRule="auto"/>
        <w:ind w:left="720" w:hanging="720"/>
        <w:jc w:val="both"/>
        <w:rPr>
          <w:rFonts w:ascii="Arial" w:eastAsia="Times New Roman" w:hAnsi="Arial"/>
          <w:bCs/>
          <w:color w:val="0070C0"/>
          <w:highlight w:val="yellow"/>
          <w:lang w:val="en-GB" w:eastAsia="fr-FR"/>
        </w:rPr>
      </w:pPr>
    </w:p>
    <w:p w14:paraId="0DF1EB89" w14:textId="6F6A6FFA" w:rsidR="00A43D30" w:rsidRPr="00A43D30" w:rsidRDefault="00C93756" w:rsidP="00A43D3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bookmarkStart w:id="2" w:name="_Hlk76651510"/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5.2</w:t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="00A43D30" w:rsidRPr="00A43D30">
        <w:rPr>
          <w:rFonts w:ascii="Arial" w:eastAsia="Times New Roman" w:hAnsi="Arial" w:cs="Arial"/>
          <w:b/>
          <w:bCs/>
          <w:sz w:val="24"/>
          <w:szCs w:val="24"/>
          <w:lang w:val="en-GB"/>
        </w:rPr>
        <w:t>Increasing Ambient Temperatures</w:t>
      </w:r>
    </w:p>
    <w:p w14:paraId="31D0B735" w14:textId="77777777" w:rsidR="00A43D30" w:rsidRDefault="00A43D30" w:rsidP="00A43D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82442D1" w14:textId="3D7A1770" w:rsidR="00CF6866" w:rsidRPr="00986A35" w:rsidRDefault="00B77607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A discussion </w:t>
      </w:r>
      <w:r w:rsidR="000753FB">
        <w:rPr>
          <w:rFonts w:ascii="Arial" w:eastAsia="Times New Roman" w:hAnsi="Arial" w:cs="Arial"/>
          <w:sz w:val="24"/>
          <w:szCs w:val="24"/>
          <w:lang w:val="en-GB"/>
        </w:rPr>
        <w:t xml:space="preserve">has taken place among various experts from </w:t>
      </w:r>
      <w:proofErr w:type="spellStart"/>
      <w:r w:rsidR="000753FB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 w:rsidR="000753FB">
        <w:rPr>
          <w:rFonts w:ascii="Arial" w:eastAsia="Times New Roman" w:hAnsi="Arial" w:cs="Arial"/>
          <w:sz w:val="24"/>
          <w:szCs w:val="24"/>
          <w:lang w:val="en-GB"/>
        </w:rPr>
        <w:t xml:space="preserve"> and TC 31 on the topic of “Increasing Ambient Temperatures”.  Mr Justin Gavr</w:t>
      </w:r>
      <w:r w:rsidR="003C047B">
        <w:rPr>
          <w:rFonts w:ascii="Arial" w:eastAsia="Times New Roman" w:hAnsi="Arial" w:cs="Arial"/>
          <w:sz w:val="24"/>
          <w:szCs w:val="24"/>
          <w:lang w:val="en-GB"/>
        </w:rPr>
        <w:t>anich of Ex Testing and Certification AU,</w:t>
      </w:r>
      <w:r w:rsidR="00986A3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986A35">
        <w:rPr>
          <w:rFonts w:ascii="Arial" w:hAnsi="Arial" w:cs="Arial"/>
          <w:lang w:val="en-GB"/>
        </w:rPr>
        <w:t>after consultation with a number of interested parties from AU, TC31 and IECEx,</w:t>
      </w:r>
      <w:r w:rsidR="003C047B">
        <w:rPr>
          <w:rFonts w:ascii="Arial" w:eastAsia="Times New Roman" w:hAnsi="Arial" w:cs="Arial"/>
          <w:sz w:val="24"/>
          <w:szCs w:val="24"/>
          <w:lang w:val="en-GB"/>
        </w:rPr>
        <w:t xml:space="preserve"> has prepared a discussion paper for </w:t>
      </w:r>
      <w:r w:rsidR="00D7773E">
        <w:rPr>
          <w:rFonts w:ascii="Arial" w:eastAsia="Times New Roman" w:hAnsi="Arial" w:cs="Arial"/>
          <w:sz w:val="24"/>
          <w:szCs w:val="24"/>
          <w:lang w:val="en-GB"/>
        </w:rPr>
        <w:t xml:space="preserve">presentation </w:t>
      </w:r>
      <w:r w:rsidR="00D7773E" w:rsidRPr="00986A35">
        <w:rPr>
          <w:rFonts w:ascii="Arial" w:eastAsia="Times New Roman" w:hAnsi="Arial" w:cs="Arial"/>
          <w:sz w:val="24"/>
          <w:szCs w:val="24"/>
          <w:lang w:val="en-GB"/>
        </w:rPr>
        <w:t xml:space="preserve">and </w:t>
      </w:r>
      <w:r w:rsidR="003C047B" w:rsidRPr="00986A35">
        <w:rPr>
          <w:rFonts w:ascii="Arial" w:eastAsia="Times New Roman" w:hAnsi="Arial" w:cs="Arial"/>
          <w:sz w:val="24"/>
          <w:szCs w:val="24"/>
          <w:lang w:val="en-GB"/>
        </w:rPr>
        <w:t xml:space="preserve">consideration during </w:t>
      </w:r>
      <w:r w:rsidR="00D7773E" w:rsidRPr="00986A35">
        <w:rPr>
          <w:rFonts w:ascii="Arial" w:eastAsia="Times New Roman" w:hAnsi="Arial" w:cs="Arial"/>
          <w:sz w:val="24"/>
          <w:szCs w:val="24"/>
          <w:lang w:val="en-GB"/>
        </w:rPr>
        <w:t xml:space="preserve">the 2021 </w:t>
      </w:r>
      <w:proofErr w:type="spellStart"/>
      <w:r w:rsidR="00D7773E" w:rsidRPr="00986A35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D7773E" w:rsidRPr="00986A35">
        <w:rPr>
          <w:rFonts w:ascii="Arial" w:eastAsia="Times New Roman" w:hAnsi="Arial" w:cs="Arial"/>
          <w:sz w:val="24"/>
          <w:szCs w:val="24"/>
          <w:lang w:val="en-GB"/>
        </w:rPr>
        <w:t xml:space="preserve"> meeting.</w:t>
      </w:r>
    </w:p>
    <w:p w14:paraId="0A8FC60E" w14:textId="5A9D76A5" w:rsidR="00D7773E" w:rsidRPr="00986A35" w:rsidRDefault="00D7773E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7FDDC3B9" w14:textId="51DC3963" w:rsidR="00D7773E" w:rsidRPr="00986A35" w:rsidRDefault="00D7773E" w:rsidP="00D7773E">
      <w:pPr>
        <w:spacing w:after="0" w:line="240" w:lineRule="auto"/>
        <w:ind w:left="1440" w:hanging="33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86A35">
        <w:rPr>
          <w:rFonts w:ascii="Arial" w:eastAsia="Times New Roman" w:hAnsi="Arial"/>
          <w:bCs/>
          <w:lang w:val="en-GB" w:eastAsia="fr-FR"/>
        </w:rPr>
        <w:lastRenderedPageBreak/>
        <w:tab/>
      </w:r>
      <w:r w:rsidRPr="00986A35">
        <w:rPr>
          <w:rFonts w:ascii="Arial" w:eastAsia="Times New Roman" w:hAnsi="Arial" w:cs="Arial"/>
          <w:b/>
          <w:bCs/>
          <w:sz w:val="24"/>
          <w:szCs w:val="24"/>
          <w:u w:val="single"/>
        </w:rPr>
        <w:t>Document for discussion:</w:t>
      </w:r>
    </w:p>
    <w:p w14:paraId="202DB56A" w14:textId="3191E310" w:rsidR="00D7773E" w:rsidRPr="00986A35" w:rsidRDefault="00916D9A" w:rsidP="00D7773E">
      <w:pPr>
        <w:pStyle w:val="ListParagraph"/>
        <w:numPr>
          <w:ilvl w:val="0"/>
          <w:numId w:val="27"/>
        </w:numPr>
        <w:autoSpaceDE w:val="0"/>
        <w:autoSpaceDN w:val="0"/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</w:rPr>
      </w:pPr>
      <w:hyperlink r:id="rId18" w:history="1">
        <w:proofErr w:type="spellStart"/>
        <w:r w:rsidR="00D7773E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D7773E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/</w:t>
        </w:r>
        <w:r w:rsidR="00FE00F4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652</w:t>
        </w:r>
        <w:r w:rsidR="00D7773E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/Inf</w:t>
        </w:r>
      </w:hyperlink>
      <w:r w:rsidR="00D7773E" w:rsidRPr="00986A3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7773E" w:rsidRPr="00986A35">
        <w:rPr>
          <w:rFonts w:ascii="Arial" w:eastAsia="Times New Roman" w:hAnsi="Arial" w:cs="Arial"/>
          <w:b/>
          <w:bCs/>
          <w:sz w:val="24"/>
          <w:szCs w:val="24"/>
        </w:rPr>
        <w:t xml:space="preserve">– </w:t>
      </w:r>
      <w:r w:rsidR="00D7773E" w:rsidRPr="00986A35">
        <w:rPr>
          <w:rFonts w:ascii="Arial" w:eastAsia="Times New Roman" w:hAnsi="Arial" w:cs="Arial"/>
          <w:sz w:val="24"/>
          <w:szCs w:val="24"/>
        </w:rPr>
        <w:t xml:space="preserve">Discussion paper regarding increasing ambient temperatures </w:t>
      </w:r>
    </w:p>
    <w:bookmarkEnd w:id="2"/>
    <w:p w14:paraId="65DD8FAD" w14:textId="25B2D4DB" w:rsidR="00D7773E" w:rsidRPr="00986A35" w:rsidRDefault="00D7773E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89CA774" w14:textId="77777777" w:rsidR="001D4770" w:rsidRPr="00986A35" w:rsidRDefault="001D4770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334D4004" w14:textId="0C76EBBC" w:rsidR="008829BA" w:rsidRPr="008829BA" w:rsidRDefault="008829BA" w:rsidP="008829BA">
      <w:pPr>
        <w:pBdr>
          <w:left w:val="single" w:sz="8" w:space="4" w:color="FF0000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986A35">
        <w:rPr>
          <w:rFonts w:ascii="Arial" w:eastAsia="Times New Roman" w:hAnsi="Arial" w:cs="Arial"/>
          <w:b/>
          <w:bCs/>
          <w:sz w:val="24"/>
          <w:szCs w:val="24"/>
          <w:lang w:val="en-GB"/>
        </w:rPr>
        <w:t>5.3</w:t>
      </w:r>
      <w:r w:rsidRPr="00986A35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  <w:t>Subcontracting of Tests</w:t>
      </w:r>
    </w:p>
    <w:p w14:paraId="493E3734" w14:textId="4253F4A1" w:rsidR="008829BA" w:rsidRDefault="008829BA" w:rsidP="008829BA">
      <w:pPr>
        <w:pBdr>
          <w:left w:val="single" w:sz="8" w:space="4" w:color="FF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6DD45508" w14:textId="5A018BE6" w:rsidR="008829BA" w:rsidRDefault="008829BA" w:rsidP="008829BA">
      <w:pPr>
        <w:pBdr>
          <w:left w:val="single" w:sz="8" w:space="4" w:color="FF0000"/>
        </w:pBd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In response to questions raised by some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ExTLs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this agenda item is included as a reminder of the situation within the IECEx certified equipment Scheme concerning use of test data obtained from testing laboratories other than the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ExTL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responsible for the tests (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ie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subcontracting).</w:t>
      </w:r>
    </w:p>
    <w:p w14:paraId="74BEE26E" w14:textId="77777777" w:rsidR="008829BA" w:rsidRDefault="008829BA" w:rsidP="008829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160DFBCC" w14:textId="4C58A14B" w:rsidR="004B7AA6" w:rsidRDefault="008829BA" w:rsidP="002F1BA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4B7AA6">
        <w:rPr>
          <w:rFonts w:ascii="Arial" w:eastAsia="Times New Roman" w:hAnsi="Arial"/>
          <w:bCs/>
          <w:lang w:val="en-GB" w:eastAsia="fr-FR"/>
        </w:rPr>
        <w:tab/>
      </w:r>
      <w:r w:rsidR="00835520">
        <w:rPr>
          <w:rFonts w:ascii="Arial" w:eastAsia="Times New Roman" w:hAnsi="Arial"/>
          <w:bCs/>
          <w:lang w:val="en-GB" w:eastAsia="fr-FR"/>
        </w:rPr>
        <w:tab/>
      </w:r>
      <w:r w:rsidR="004B7AA6" w:rsidRPr="00291D9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Document for </w:t>
      </w:r>
      <w:r w:rsidR="004B7AA6">
        <w:rPr>
          <w:rFonts w:ascii="Arial" w:eastAsia="Times New Roman" w:hAnsi="Arial" w:cs="Arial"/>
          <w:b/>
          <w:bCs/>
          <w:sz w:val="24"/>
          <w:szCs w:val="24"/>
          <w:u w:val="single"/>
        </w:rPr>
        <w:t>discussion</w:t>
      </w:r>
      <w:r w:rsidR="004B7AA6" w:rsidRPr="00291D93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</w:p>
    <w:p w14:paraId="518D0BB2" w14:textId="57DEE06B" w:rsidR="004B7AA6" w:rsidRPr="00761029" w:rsidRDefault="00916D9A" w:rsidP="00761029">
      <w:pPr>
        <w:pStyle w:val="ListParagraph"/>
        <w:numPr>
          <w:ilvl w:val="0"/>
          <w:numId w:val="27"/>
        </w:numPr>
        <w:pBdr>
          <w:left w:val="single" w:sz="8" w:space="4" w:color="FF0000"/>
        </w:pBdr>
        <w:autoSpaceDE w:val="0"/>
        <w:autoSpaceDN w:val="0"/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</w:rPr>
      </w:pPr>
      <w:hyperlink r:id="rId19" w:history="1">
        <w:proofErr w:type="spellStart"/>
        <w:r w:rsidR="004B7AA6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4B7AA6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/</w:t>
        </w:r>
        <w:r w:rsidR="001D4770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662</w:t>
        </w:r>
        <w:r w:rsidR="004B7AA6" w:rsidRPr="001D48A9">
          <w:rPr>
            <w:rStyle w:val="Hyperlink"/>
            <w:rFonts w:ascii="Arial" w:eastAsia="Times New Roman" w:hAnsi="Arial" w:cs="Arial"/>
            <w:b/>
            <w:sz w:val="24"/>
            <w:szCs w:val="24"/>
          </w:rPr>
          <w:t>/Inf</w:t>
        </w:r>
      </w:hyperlink>
      <w:r w:rsidR="004B7AA6" w:rsidRPr="0076102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B7AA6" w:rsidRPr="00761029">
        <w:rPr>
          <w:rFonts w:ascii="Arial" w:eastAsia="Times New Roman" w:hAnsi="Arial" w:cs="Arial"/>
          <w:b/>
          <w:bCs/>
          <w:sz w:val="24"/>
          <w:szCs w:val="24"/>
        </w:rPr>
        <w:t xml:space="preserve">– </w:t>
      </w:r>
      <w:r w:rsidR="004B7AA6" w:rsidRPr="00761029">
        <w:rPr>
          <w:rFonts w:ascii="Arial" w:eastAsia="Times New Roman" w:hAnsi="Arial" w:cs="Arial"/>
          <w:sz w:val="24"/>
          <w:szCs w:val="24"/>
        </w:rPr>
        <w:t xml:space="preserve">Discussion paper regarding </w:t>
      </w:r>
      <w:r w:rsidR="001D4770" w:rsidRPr="00761029">
        <w:rPr>
          <w:rFonts w:ascii="Arial" w:eastAsia="Times New Roman" w:hAnsi="Arial" w:cs="Arial"/>
          <w:sz w:val="24"/>
          <w:szCs w:val="24"/>
        </w:rPr>
        <w:t xml:space="preserve">subcontracting of Tests by </w:t>
      </w:r>
      <w:proofErr w:type="spellStart"/>
      <w:r w:rsidR="001D4770" w:rsidRPr="00761029">
        <w:rPr>
          <w:rFonts w:ascii="Arial" w:eastAsia="Times New Roman" w:hAnsi="Arial" w:cs="Arial"/>
          <w:sz w:val="24"/>
          <w:szCs w:val="24"/>
        </w:rPr>
        <w:t>ExTLs</w:t>
      </w:r>
      <w:proofErr w:type="spellEnd"/>
      <w:r w:rsidR="004B7AA6" w:rsidRPr="0076102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37A1DB" w14:textId="77777777" w:rsidR="008829BA" w:rsidRDefault="008829BA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55628FA" w14:textId="77777777" w:rsidR="0051371D" w:rsidRPr="007374D6" w:rsidRDefault="0051371D" w:rsidP="0051371D">
      <w:pPr>
        <w:keepNext/>
        <w:spacing w:after="0" w:line="240" w:lineRule="auto"/>
        <w:ind w:left="360" w:hanging="360"/>
        <w:jc w:val="both"/>
        <w:outlineLvl w:val="2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3D2E0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GB"/>
        </w:rPr>
        <w:t>6</w:t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GB"/>
        </w:rPr>
        <w:tab/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ab/>
        <w:t xml:space="preserve">Performance feedback from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ExCBs</w:t>
      </w:r>
      <w:proofErr w:type="spellEnd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and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ExTLs</w:t>
      </w:r>
      <w:proofErr w:type="spellEnd"/>
      <w:r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(Restricted participation)</w:t>
      </w:r>
    </w:p>
    <w:p w14:paraId="0FEEBEAB" w14:textId="77777777" w:rsidR="00E255C6" w:rsidRPr="00291D93" w:rsidRDefault="00E255C6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11DEC32" w14:textId="77777777" w:rsidR="0051371D" w:rsidRPr="007374D6" w:rsidRDefault="0051371D" w:rsidP="0051371D">
      <w:pPr>
        <w:pStyle w:val="ListParagraph"/>
        <w:ind w:left="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  <w:lang w:val="en-GB"/>
        </w:rPr>
        <w:t>6.1</w:t>
      </w:r>
      <w:r w:rsidRPr="007374D6">
        <w:rPr>
          <w:rFonts w:ascii="Arial" w:eastAsia="Times New Roman" w:hAnsi="Arial" w:cs="Arial"/>
          <w:b/>
          <w:sz w:val="24"/>
          <w:szCs w:val="24"/>
          <w:lang w:val="en-GB"/>
        </w:rPr>
        <w:tab/>
        <w:t xml:space="preserve">Co-operation between IECEx Bodies </w:t>
      </w:r>
    </w:p>
    <w:p w14:paraId="03FB20F8" w14:textId="2B4E6D5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IECEx Bodies will be given the opportunity to discuss their working experiences with other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and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ExTLs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. The IECEx Secretary will remind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of their obligations, according to IECEx Scheme Rules.</w:t>
      </w:r>
    </w:p>
    <w:p w14:paraId="542C85A9" w14:textId="77777777" w:rsidR="0051371D" w:rsidRPr="00291D93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B108DBE" w14:textId="78968F77" w:rsidR="0051371D" w:rsidRPr="00291D93" w:rsidRDefault="0051371D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The Secretariat </w:t>
      </w:r>
      <w:r w:rsidR="008C4AAC">
        <w:rPr>
          <w:rFonts w:ascii="Arial" w:eastAsia="Times New Roman" w:hAnsi="Arial" w:cs="Arial"/>
          <w:sz w:val="24"/>
          <w:szCs w:val="24"/>
          <w:lang w:val="en-GB"/>
        </w:rPr>
        <w:t xml:space="preserve">requests that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 w:rsidR="008C4AAC">
        <w:rPr>
          <w:rFonts w:ascii="Arial" w:eastAsia="Times New Roman" w:hAnsi="Arial" w:cs="Arial"/>
          <w:sz w:val="24"/>
          <w:szCs w:val="24"/>
          <w:lang w:val="en-GB"/>
        </w:rPr>
        <w:t xml:space="preserve"> + </w:t>
      </w:r>
      <w:proofErr w:type="spellStart"/>
      <w:r w:rsidR="008C4AAC">
        <w:rPr>
          <w:rFonts w:ascii="Arial" w:eastAsia="Times New Roman" w:hAnsi="Arial" w:cs="Arial"/>
          <w:sz w:val="24"/>
          <w:szCs w:val="24"/>
          <w:lang w:val="en-GB"/>
        </w:rPr>
        <w:t>ExTLs</w:t>
      </w:r>
      <w:proofErr w:type="spellEnd"/>
      <w:r w:rsidR="008C4AAC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CF6866">
        <w:rPr>
          <w:rFonts w:ascii="Arial" w:eastAsia="Times New Roman" w:hAnsi="Arial" w:cs="Arial"/>
          <w:sz w:val="24"/>
          <w:szCs w:val="24"/>
          <w:lang w:val="en-GB"/>
        </w:rPr>
        <w:t xml:space="preserve">notify </w:t>
      </w: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issues </w:t>
      </w:r>
      <w:r w:rsidR="00CF6866">
        <w:rPr>
          <w:rFonts w:ascii="Arial" w:eastAsia="Times New Roman" w:hAnsi="Arial" w:cs="Arial"/>
          <w:sz w:val="24"/>
          <w:szCs w:val="24"/>
          <w:lang w:val="en-GB"/>
        </w:rPr>
        <w:t xml:space="preserve">to the Secretariat </w:t>
      </w:r>
      <w:r w:rsidRPr="00291D93">
        <w:rPr>
          <w:rFonts w:ascii="Arial" w:eastAsia="Times New Roman" w:hAnsi="Arial" w:cs="Arial"/>
          <w:sz w:val="24"/>
          <w:szCs w:val="24"/>
          <w:lang w:val="en-GB"/>
        </w:rPr>
        <w:t>prior to the meeting.</w:t>
      </w:r>
    </w:p>
    <w:p w14:paraId="4039E61E" w14:textId="7777777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B144376" w14:textId="0C9A3703" w:rsidR="0051371D" w:rsidRDefault="0051371D" w:rsidP="0051371D">
      <w:pPr>
        <w:keepNext/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  <w:r w:rsidRPr="003D2E0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7</w:t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7374D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      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ExTAG</w:t>
      </w:r>
      <w:proofErr w:type="spellEnd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Working Group Status </w:t>
      </w:r>
      <w:r w:rsidR="00163CD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–</w:t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Review</w:t>
      </w:r>
    </w:p>
    <w:p w14:paraId="0BE22FAB" w14:textId="77777777" w:rsidR="00163CDB" w:rsidRPr="007374D6" w:rsidRDefault="00163CDB" w:rsidP="0051371D">
      <w:pPr>
        <w:keepNext/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</w:p>
    <w:p w14:paraId="636CD1B1" w14:textId="77777777" w:rsidR="0051371D" w:rsidRPr="00291D93" w:rsidRDefault="0051371D" w:rsidP="0051371D">
      <w:pPr>
        <w:spacing w:after="0" w:line="240" w:lineRule="auto"/>
        <w:ind w:left="705" w:firstLine="15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91D93">
        <w:rPr>
          <w:rFonts w:ascii="Arial" w:eastAsia="Times New Roman" w:hAnsi="Arial" w:cs="Arial"/>
          <w:sz w:val="24"/>
          <w:szCs w:val="24"/>
          <w:lang w:val="en-US"/>
        </w:rPr>
        <w:t>To</w:t>
      </w:r>
      <w:r w:rsidRPr="00291D93">
        <w:rPr>
          <w:rFonts w:ascii="Arial" w:eastAsia="Times New Roman" w:hAnsi="Arial" w:cs="Arial"/>
          <w:sz w:val="24"/>
          <w:szCs w:val="24"/>
        </w:rPr>
        <w:t xml:space="preserve"> review the status</w:t>
      </w:r>
      <w:r w:rsidRPr="00291D93">
        <w:rPr>
          <w:rFonts w:ascii="Arial" w:eastAsia="Times New Roman" w:hAnsi="Arial" w:cs="Arial"/>
          <w:sz w:val="24"/>
          <w:szCs w:val="24"/>
          <w:lang w:val="en-US"/>
        </w:rPr>
        <w:t xml:space="preserve"> of</w:t>
      </w:r>
      <w:r w:rsidRPr="00291D9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US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US"/>
        </w:rPr>
        <w:t xml:space="preserve"> Working Groups and current activities</w:t>
      </w:r>
    </w:p>
    <w:p w14:paraId="2B14796F" w14:textId="05ABED77" w:rsidR="0051371D" w:rsidRPr="00291D93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291D93">
        <w:rPr>
          <w:rFonts w:ascii="Arial" w:eastAsia="Times New Roman" w:hAnsi="Arial" w:cs="Arial"/>
          <w:bCs/>
          <w:i/>
          <w:sz w:val="24"/>
          <w:szCs w:val="24"/>
        </w:rPr>
        <w:tab/>
      </w:r>
    </w:p>
    <w:p w14:paraId="4B836C38" w14:textId="77777777" w:rsidR="0051371D" w:rsidRPr="007374D6" w:rsidRDefault="0051371D" w:rsidP="0051371D">
      <w:pPr>
        <w:spacing w:after="120" w:line="240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3D2E00">
        <w:rPr>
          <w:rFonts w:ascii="Arial" w:eastAsia="Times New Roman" w:hAnsi="Arial" w:cs="Arial"/>
          <w:b/>
          <w:i/>
          <w:iCs/>
          <w:sz w:val="24"/>
          <w:szCs w:val="24"/>
        </w:rPr>
        <w:t>7.1</w:t>
      </w:r>
      <w:r w:rsidRPr="007374D6">
        <w:rPr>
          <w:rFonts w:ascii="Arial" w:eastAsia="Times New Roman" w:hAnsi="Arial" w:cs="Arial"/>
          <w:b/>
          <w:iCs/>
          <w:sz w:val="24"/>
          <w:szCs w:val="24"/>
        </w:rPr>
        <w:tab/>
        <w:t xml:space="preserve"> </w:t>
      </w:r>
      <w:proofErr w:type="spellStart"/>
      <w:r w:rsidRPr="007374D6">
        <w:rPr>
          <w:rFonts w:ascii="Arial" w:eastAsia="Times New Roman" w:hAnsi="Arial" w:cs="Arial"/>
          <w:b/>
          <w:iCs/>
          <w:sz w:val="24"/>
          <w:szCs w:val="24"/>
        </w:rPr>
        <w:t>ExTAG</w:t>
      </w:r>
      <w:proofErr w:type="spellEnd"/>
      <w:r w:rsidRPr="007374D6">
        <w:rPr>
          <w:rFonts w:ascii="Arial" w:eastAsia="Times New Roman" w:hAnsi="Arial" w:cs="Arial"/>
          <w:b/>
          <w:iCs/>
          <w:sz w:val="24"/>
          <w:szCs w:val="24"/>
        </w:rPr>
        <w:t xml:space="preserve"> WG</w:t>
      </w:r>
      <w:r w:rsidRPr="007374D6">
        <w:rPr>
          <w:rFonts w:ascii="Arial" w:hAnsi="Arial" w:cs="Arial"/>
          <w:b/>
          <w:iCs/>
          <w:sz w:val="24"/>
          <w:szCs w:val="24"/>
          <w:lang w:eastAsia="zh-CN"/>
        </w:rPr>
        <w:t xml:space="preserve"> </w:t>
      </w:r>
      <w:r w:rsidRPr="007374D6">
        <w:rPr>
          <w:rFonts w:ascii="Arial" w:eastAsia="Times New Roman" w:hAnsi="Arial" w:cs="Arial"/>
          <w:b/>
          <w:iCs/>
          <w:sz w:val="24"/>
          <w:szCs w:val="24"/>
        </w:rPr>
        <w:t xml:space="preserve">01, Preparation and maintenance of </w:t>
      </w:r>
      <w:proofErr w:type="spellStart"/>
      <w:r w:rsidRPr="007374D6">
        <w:rPr>
          <w:rFonts w:ascii="Arial" w:eastAsia="Times New Roman" w:hAnsi="Arial" w:cs="Arial"/>
          <w:b/>
          <w:iCs/>
          <w:sz w:val="24"/>
          <w:szCs w:val="24"/>
        </w:rPr>
        <w:t>ExTRs</w:t>
      </w:r>
      <w:proofErr w:type="spellEnd"/>
      <w:r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14:paraId="0BDB7278" w14:textId="77777777" w:rsidR="0051371D" w:rsidRPr="00291D93" w:rsidRDefault="0051371D" w:rsidP="0051371D">
      <w:pPr>
        <w:spacing w:after="0" w:line="240" w:lineRule="auto"/>
        <w:ind w:left="1440" w:hanging="1440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> </w:t>
      </w:r>
    </w:p>
    <w:p w14:paraId="563C267E" w14:textId="5ED8FD37" w:rsidR="00163CDB" w:rsidRDefault="0051371D" w:rsidP="009C0DAA">
      <w:pPr>
        <w:pBdr>
          <w:left w:val="single" w:sz="8" w:space="4" w:color="FF0000"/>
        </w:pBd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 xml:space="preserve">Working Group 01 is tasked to create, revise and update the Ex Test Reports </w:t>
      </w:r>
      <w:r w:rsidR="00F556AE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F556AE">
        <w:rPr>
          <w:rFonts w:ascii="Arial" w:eastAsia="Times New Roman" w:hAnsi="Arial" w:cs="Arial"/>
          <w:sz w:val="24"/>
          <w:szCs w:val="24"/>
        </w:rPr>
        <w:t>ExTRs</w:t>
      </w:r>
      <w:proofErr w:type="spellEnd"/>
      <w:r w:rsidR="00F556AE">
        <w:rPr>
          <w:rFonts w:ascii="Arial" w:eastAsia="Times New Roman" w:hAnsi="Arial" w:cs="Arial"/>
          <w:sz w:val="24"/>
          <w:szCs w:val="24"/>
        </w:rPr>
        <w:t xml:space="preserve">) </w:t>
      </w:r>
      <w:r w:rsidRPr="00291D93">
        <w:rPr>
          <w:rFonts w:ascii="Arial" w:eastAsia="Times New Roman" w:hAnsi="Arial" w:cs="Arial"/>
          <w:sz w:val="24"/>
          <w:szCs w:val="24"/>
        </w:rPr>
        <w:t>to be used within the IECEx System. The work is ongoing. </w:t>
      </w:r>
      <w:r w:rsidR="00163CDB" w:rsidRPr="00163CDB">
        <w:rPr>
          <w:rFonts w:ascii="Arial" w:eastAsia="Times New Roman" w:hAnsi="Arial" w:cs="Arial"/>
          <w:sz w:val="24"/>
          <w:szCs w:val="24"/>
        </w:rPr>
        <w:t>Members to receive a report from the Convener</w:t>
      </w:r>
      <w:r w:rsidR="00163CDB">
        <w:rPr>
          <w:rFonts w:ascii="Arial" w:eastAsia="Times New Roman" w:hAnsi="Arial" w:cs="Arial"/>
          <w:sz w:val="24"/>
          <w:szCs w:val="24"/>
        </w:rPr>
        <w:t xml:space="preserve"> WG 01</w:t>
      </w:r>
      <w:r w:rsidRPr="00291D93">
        <w:rPr>
          <w:rFonts w:ascii="Arial" w:eastAsia="Times New Roman" w:hAnsi="Arial" w:cs="Arial"/>
          <w:sz w:val="24"/>
          <w:szCs w:val="24"/>
        </w:rPr>
        <w:t>,</w:t>
      </w:r>
      <w:r w:rsidRPr="00291D9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91D93">
        <w:rPr>
          <w:rFonts w:ascii="Arial" w:eastAsia="Times New Roman" w:hAnsi="Arial" w:cs="Arial"/>
          <w:sz w:val="24"/>
          <w:szCs w:val="24"/>
        </w:rPr>
        <w:t xml:space="preserve">Mr </w:t>
      </w:r>
      <w:r w:rsidR="00F556AE">
        <w:rPr>
          <w:rFonts w:ascii="Arial" w:eastAsia="Times New Roman" w:hAnsi="Arial" w:cs="Arial"/>
          <w:sz w:val="24"/>
          <w:szCs w:val="24"/>
        </w:rPr>
        <w:t>Kelly</w:t>
      </w:r>
      <w:r w:rsidR="009C0DAA">
        <w:rPr>
          <w:rFonts w:ascii="Arial" w:eastAsia="Times New Roman" w:hAnsi="Arial" w:cs="Arial"/>
          <w:sz w:val="24"/>
          <w:szCs w:val="24"/>
        </w:rPr>
        <w:t xml:space="preserve">, including a progress report on the revision of OD 010-2 arising from the 2020 </w:t>
      </w:r>
      <w:proofErr w:type="spellStart"/>
      <w:r w:rsidR="009C0DAA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9C0DAA">
        <w:rPr>
          <w:rFonts w:ascii="Arial" w:eastAsia="Times New Roman" w:hAnsi="Arial" w:cs="Arial"/>
          <w:sz w:val="24"/>
          <w:szCs w:val="24"/>
        </w:rPr>
        <w:t xml:space="preserve"> meeting</w:t>
      </w:r>
      <w:r w:rsidRPr="00291D93">
        <w:rPr>
          <w:rFonts w:ascii="Arial" w:eastAsia="Times New Roman" w:hAnsi="Arial" w:cs="Arial"/>
          <w:sz w:val="24"/>
          <w:szCs w:val="24"/>
        </w:rPr>
        <w:t>.</w:t>
      </w:r>
    </w:p>
    <w:p w14:paraId="21CC482F" w14:textId="54C9D393" w:rsidR="00163CDB" w:rsidRDefault="00163CDB" w:rsidP="0051371D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</w:p>
    <w:p w14:paraId="375B10CE" w14:textId="77777777" w:rsidR="0051371D" w:rsidRPr="0028214F" w:rsidRDefault="0051371D" w:rsidP="0051371D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</w:p>
    <w:p w14:paraId="4AE46890" w14:textId="77777777" w:rsidR="0051371D" w:rsidRPr="007374D6" w:rsidRDefault="0051371D" w:rsidP="0051371D">
      <w:pPr>
        <w:spacing w:line="240" w:lineRule="auto"/>
        <w:ind w:left="720" w:hanging="720"/>
        <w:jc w:val="both"/>
        <w:rPr>
          <w:rFonts w:ascii="Arial" w:eastAsia="Times New Roman" w:hAnsi="Arial" w:cs="Arial"/>
          <w:iCs/>
          <w:sz w:val="24"/>
          <w:szCs w:val="24"/>
          <w:u w:val="single"/>
        </w:rPr>
      </w:pPr>
      <w:r w:rsidRPr="003D2E00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>7.2</w:t>
      </w:r>
      <w:r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ab/>
      </w:r>
      <w:proofErr w:type="spellStart"/>
      <w:r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>ExTAG</w:t>
      </w:r>
      <w:proofErr w:type="spellEnd"/>
      <w:r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 WG</w:t>
      </w:r>
      <w:r w:rsidRPr="007374D6">
        <w:rPr>
          <w:rFonts w:ascii="Arial" w:hAnsi="Arial" w:cs="Arial"/>
          <w:b/>
          <w:iCs/>
          <w:sz w:val="24"/>
          <w:szCs w:val="24"/>
          <w:lang w:val="en-GB" w:eastAsia="zh-CN"/>
        </w:rPr>
        <w:t xml:space="preserve"> 0</w:t>
      </w:r>
      <w:r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3 </w:t>
      </w:r>
      <w:r w:rsidRPr="007374D6">
        <w:rPr>
          <w:rFonts w:ascii="Arial" w:eastAsia="Times New Roman" w:hAnsi="Arial" w:cs="Arial"/>
          <w:b/>
          <w:iCs/>
          <w:sz w:val="24"/>
          <w:szCs w:val="24"/>
        </w:rPr>
        <w:t>Documentation and Drawing Requirements</w:t>
      </w:r>
    </w:p>
    <w:p w14:paraId="378C32BE" w14:textId="531BB8D6" w:rsidR="0051371D" w:rsidRDefault="0051371D" w:rsidP="00F556AE">
      <w:pPr>
        <w:spacing w:after="0" w:line="240" w:lineRule="auto"/>
        <w:ind w:left="709"/>
        <w:rPr>
          <w:rFonts w:ascii="Arial" w:eastAsia="Times New Roman" w:hAnsi="Arial" w:cs="Arial"/>
          <w:color w:val="000000"/>
          <w:sz w:val="24"/>
          <w:szCs w:val="24"/>
        </w:rPr>
      </w:pPr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Working Group </w:t>
      </w:r>
      <w:r w:rsidRPr="00291D93">
        <w:rPr>
          <w:rFonts w:ascii="Arial" w:hAnsi="Arial" w:cs="Arial"/>
          <w:color w:val="000000"/>
          <w:sz w:val="24"/>
          <w:szCs w:val="24"/>
          <w:lang w:eastAsia="zh-CN"/>
        </w:rPr>
        <w:t>0</w:t>
      </w:r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3 is tasked with the role of maintaining OD 017 </w:t>
      </w:r>
      <w:r w:rsidRPr="00291D9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Drawing and Documentation Guidance for IECEx Certification – for use by Manufacturers and </w:t>
      </w:r>
      <w:proofErr w:type="spellStart"/>
      <w:r w:rsidRPr="00291D93">
        <w:rPr>
          <w:rFonts w:ascii="Arial" w:eastAsia="Times New Roman" w:hAnsi="Arial" w:cs="Arial"/>
          <w:i/>
          <w:color w:val="000000"/>
          <w:sz w:val="24"/>
          <w:szCs w:val="24"/>
        </w:rPr>
        <w:t>ExTLs</w:t>
      </w:r>
      <w:proofErr w:type="spellEnd"/>
      <w:r w:rsidRPr="00291D93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Members to receive a report from the Convener, </w:t>
      </w:r>
      <w:r w:rsidR="00F556AE">
        <w:rPr>
          <w:rFonts w:ascii="Arial" w:eastAsia="Times New Roman" w:hAnsi="Arial" w:cs="Arial"/>
          <w:color w:val="000000"/>
          <w:sz w:val="24"/>
          <w:szCs w:val="24"/>
        </w:rPr>
        <w:t xml:space="preserve">WG 03, </w:t>
      </w:r>
      <w:r>
        <w:rPr>
          <w:rFonts w:ascii="Arial" w:eastAsia="Times New Roman" w:hAnsi="Arial" w:cs="Arial"/>
          <w:color w:val="000000"/>
          <w:sz w:val="24"/>
          <w:szCs w:val="24"/>
        </w:rPr>
        <w:t>Mr Webb regarding publication of new Edition of OD 017.</w:t>
      </w:r>
    </w:p>
    <w:p w14:paraId="18837DB0" w14:textId="7F309355" w:rsidR="0051371D" w:rsidRDefault="0051371D" w:rsidP="0051371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59122F6" w14:textId="2BF6ED3E" w:rsidR="00835520" w:rsidRDefault="00835520" w:rsidP="0051371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AF82E01" w14:textId="77777777" w:rsidR="00835520" w:rsidRDefault="00835520" w:rsidP="0051371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7799A8A" w14:textId="15418944" w:rsidR="0051371D" w:rsidRDefault="0051371D" w:rsidP="003E43DA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lastRenderedPageBreak/>
        <w:t xml:space="preserve">Document for </w:t>
      </w:r>
      <w:r w:rsidR="009701A2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consideration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:</w:t>
      </w:r>
    </w:p>
    <w:p w14:paraId="74B9C625" w14:textId="74C9D923" w:rsidR="0051371D" w:rsidRPr="00354741" w:rsidRDefault="00916D9A" w:rsidP="00CC0A9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hyperlink r:id="rId20" w:history="1">
        <w:proofErr w:type="spellStart"/>
        <w:r w:rsidR="0051371D" w:rsidRPr="001D48A9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ExTAG</w:t>
        </w:r>
        <w:proofErr w:type="spellEnd"/>
        <w:r w:rsidR="0051371D" w:rsidRPr="001D48A9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/</w:t>
        </w:r>
        <w:r w:rsidR="00FE00F4" w:rsidRPr="001D48A9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654</w:t>
        </w:r>
        <w:r w:rsidR="003C26C1" w:rsidRPr="001D48A9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/R</w:t>
        </w:r>
      </w:hyperlink>
      <w:r w:rsidR="003C26C1" w:rsidRPr="0035474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51371D" w:rsidRPr="00354741">
        <w:rPr>
          <w:rFonts w:ascii="Arial" w:eastAsia="Times New Roman" w:hAnsi="Arial" w:cs="Arial"/>
          <w:bCs/>
          <w:sz w:val="24"/>
          <w:szCs w:val="24"/>
          <w:lang w:val="en-GB"/>
        </w:rPr>
        <w:t xml:space="preserve">Report from </w:t>
      </w:r>
      <w:proofErr w:type="spellStart"/>
      <w:r w:rsidR="0051371D" w:rsidRPr="00354741">
        <w:rPr>
          <w:rFonts w:ascii="Arial" w:eastAsia="Times New Roman" w:hAnsi="Arial" w:cs="Arial"/>
          <w:bCs/>
          <w:sz w:val="24"/>
          <w:szCs w:val="24"/>
          <w:lang w:val="en-GB"/>
        </w:rPr>
        <w:t>ExTAG</w:t>
      </w:r>
      <w:proofErr w:type="spellEnd"/>
      <w:r w:rsidR="0051371D" w:rsidRPr="00354741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WG 03 – Documentation and Drawing Requirements</w:t>
      </w:r>
      <w:r w:rsidR="005854FE" w:rsidRPr="00354741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</w:p>
    <w:p w14:paraId="1850A15D" w14:textId="77777777" w:rsidR="00E02D4E" w:rsidRDefault="00E02D4E" w:rsidP="007A59B7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</w:p>
    <w:p w14:paraId="684B3517" w14:textId="77777777" w:rsidR="007A59B7" w:rsidRDefault="00E02D4E" w:rsidP="00E02D4E">
      <w:pPr>
        <w:spacing w:after="0" w:line="240" w:lineRule="auto"/>
        <w:ind w:left="709" w:hanging="709"/>
        <w:jc w:val="both"/>
        <w:rPr>
          <w:rFonts w:ascii="Helvetica" w:hAnsi="Helvetica" w:cs="Arial"/>
          <w:b/>
          <w:color w:val="333333"/>
          <w:sz w:val="24"/>
          <w:szCs w:val="24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</w:rPr>
        <w:t>7.3</w:t>
      </w:r>
      <w:r>
        <w:rPr>
          <w:rFonts w:ascii="Arial" w:eastAsia="Times New Roman" w:hAnsi="Arial" w:cs="Arial"/>
          <w:sz w:val="24"/>
          <w:szCs w:val="24"/>
        </w:rPr>
        <w:tab/>
      </w:r>
      <w:proofErr w:type="spellStart"/>
      <w:r w:rsidR="007A59B7" w:rsidRPr="007A59B7">
        <w:rPr>
          <w:rFonts w:ascii="Arial" w:eastAsia="Times New Roman" w:hAnsi="Arial" w:cs="Arial"/>
          <w:b/>
          <w:sz w:val="24"/>
          <w:szCs w:val="24"/>
        </w:rPr>
        <w:t>ExTAG</w:t>
      </w:r>
      <w:proofErr w:type="spellEnd"/>
      <w:r w:rsidR="007A59B7" w:rsidRPr="007A59B7">
        <w:rPr>
          <w:rFonts w:ascii="Arial" w:eastAsia="Times New Roman" w:hAnsi="Arial" w:cs="Arial"/>
          <w:b/>
          <w:sz w:val="24"/>
          <w:szCs w:val="24"/>
        </w:rPr>
        <w:t xml:space="preserve"> WG 04 </w:t>
      </w:r>
      <w:r w:rsidR="007A59B7" w:rsidRPr="007A59B7">
        <w:rPr>
          <w:rFonts w:ascii="Helvetica" w:hAnsi="Helvetica" w:cs="Arial"/>
          <w:b/>
          <w:color w:val="333333"/>
          <w:sz w:val="24"/>
          <w:szCs w:val="24"/>
        </w:rPr>
        <w:t>Uncertainty of measurement</w:t>
      </w:r>
    </w:p>
    <w:p w14:paraId="28409810" w14:textId="77777777" w:rsidR="007A59B7" w:rsidRDefault="007A59B7" w:rsidP="007A59B7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512A5A3" w14:textId="60F78388" w:rsidR="003F5D9D" w:rsidRDefault="00865C9D" w:rsidP="003F5D9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5C9D">
        <w:rPr>
          <w:rFonts w:ascii="Arial" w:eastAsia="Times New Roman" w:hAnsi="Arial" w:cs="Arial"/>
        </w:rPr>
        <w:t>T</w:t>
      </w:r>
      <w:r w:rsidRPr="00865C9D">
        <w:rPr>
          <w:rFonts w:ascii="Arial" w:eastAsia="Times New Roman" w:hAnsi="Arial" w:cs="Arial"/>
          <w:sz w:val="24"/>
          <w:szCs w:val="24"/>
        </w:rPr>
        <w:t xml:space="preserve">his Working Group was set up to </w:t>
      </w:r>
      <w:r w:rsidR="009701A2">
        <w:rPr>
          <w:rFonts w:ascii="Arial" w:eastAsia="Times New Roman" w:hAnsi="Arial" w:cs="Arial"/>
          <w:sz w:val="24"/>
          <w:szCs w:val="24"/>
        </w:rPr>
        <w:t>address</w:t>
      </w:r>
      <w:r w:rsidRPr="00865C9D">
        <w:rPr>
          <w:rFonts w:ascii="Arial" w:eastAsia="Times New Roman" w:hAnsi="Arial" w:cs="Arial"/>
          <w:sz w:val="24"/>
          <w:szCs w:val="24"/>
        </w:rPr>
        <w:t xml:space="preserve"> Uncertainty of Measurement and the use of test data in test reports. During the 2019 </w:t>
      </w:r>
      <w:proofErr w:type="spellStart"/>
      <w:r w:rsidRPr="00865C9D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865C9D">
        <w:rPr>
          <w:rFonts w:ascii="Arial" w:eastAsia="Times New Roman" w:hAnsi="Arial" w:cs="Arial"/>
          <w:sz w:val="24"/>
          <w:szCs w:val="24"/>
        </w:rPr>
        <w:t xml:space="preserve"> Dubai meeting there was a calling for a revision to OD</w:t>
      </w:r>
      <w:r w:rsidR="009E686D">
        <w:rPr>
          <w:rFonts w:ascii="Arial" w:eastAsia="Times New Roman" w:hAnsi="Arial" w:cs="Arial"/>
          <w:sz w:val="24"/>
          <w:szCs w:val="24"/>
        </w:rPr>
        <w:t xml:space="preserve"> </w:t>
      </w:r>
      <w:r w:rsidRPr="00865C9D">
        <w:rPr>
          <w:rFonts w:ascii="Arial" w:eastAsia="Times New Roman" w:hAnsi="Arial" w:cs="Arial"/>
          <w:sz w:val="24"/>
          <w:szCs w:val="24"/>
        </w:rPr>
        <w:t>012</w:t>
      </w:r>
      <w:r w:rsidR="003F5D9D">
        <w:rPr>
          <w:rFonts w:ascii="Arial" w:eastAsia="Times New Roman" w:hAnsi="Arial" w:cs="Arial"/>
          <w:sz w:val="24"/>
          <w:szCs w:val="24"/>
        </w:rPr>
        <w:t>.</w:t>
      </w:r>
      <w:r w:rsidRPr="00865C9D">
        <w:rPr>
          <w:rFonts w:ascii="Arial" w:eastAsia="Times New Roman" w:hAnsi="Arial" w:cs="Arial"/>
          <w:sz w:val="24"/>
          <w:szCs w:val="24"/>
        </w:rPr>
        <w:t xml:space="preserve"> </w:t>
      </w:r>
      <w:r w:rsidR="003F5D9D">
        <w:rPr>
          <w:rFonts w:ascii="Arial" w:eastAsia="Times New Roman" w:hAnsi="Arial" w:cs="Arial"/>
          <w:color w:val="000000"/>
          <w:sz w:val="24"/>
          <w:szCs w:val="24"/>
        </w:rPr>
        <w:t xml:space="preserve">Members </w:t>
      </w:r>
      <w:r w:rsidR="002B4DBB">
        <w:rPr>
          <w:rFonts w:ascii="Arial" w:eastAsia="Times New Roman" w:hAnsi="Arial" w:cs="Arial"/>
          <w:color w:val="000000"/>
          <w:sz w:val="24"/>
          <w:szCs w:val="24"/>
        </w:rPr>
        <w:t xml:space="preserve">are reminded that </w:t>
      </w:r>
      <w:proofErr w:type="spellStart"/>
      <w:r w:rsidR="002B4DBB">
        <w:rPr>
          <w:rFonts w:ascii="Arial" w:eastAsia="Times New Roman" w:hAnsi="Arial" w:cs="Arial"/>
          <w:color w:val="000000"/>
          <w:sz w:val="24"/>
          <w:szCs w:val="24"/>
        </w:rPr>
        <w:t>ExTAG</w:t>
      </w:r>
      <w:proofErr w:type="spellEnd"/>
      <w:r w:rsidR="002B4DBB">
        <w:rPr>
          <w:rFonts w:ascii="Arial" w:eastAsia="Times New Roman" w:hAnsi="Arial" w:cs="Arial"/>
          <w:color w:val="000000"/>
          <w:sz w:val="24"/>
          <w:szCs w:val="24"/>
        </w:rPr>
        <w:t xml:space="preserve">/643/CD was circulated to </w:t>
      </w:r>
      <w:proofErr w:type="spellStart"/>
      <w:r w:rsidR="002B4DBB">
        <w:rPr>
          <w:rFonts w:ascii="Arial" w:eastAsia="Times New Roman" w:hAnsi="Arial" w:cs="Arial"/>
          <w:color w:val="000000"/>
          <w:sz w:val="24"/>
          <w:szCs w:val="24"/>
        </w:rPr>
        <w:t>ExTAG</w:t>
      </w:r>
      <w:proofErr w:type="spellEnd"/>
      <w:r w:rsidR="002B4DBB">
        <w:rPr>
          <w:rFonts w:ascii="Arial" w:eastAsia="Times New Roman" w:hAnsi="Arial" w:cs="Arial"/>
          <w:color w:val="000000"/>
          <w:sz w:val="24"/>
          <w:szCs w:val="24"/>
        </w:rPr>
        <w:t xml:space="preserve"> with members agreeing for the document to proceed.</w:t>
      </w:r>
      <w:r w:rsidR="003F5D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B4DBB">
        <w:rPr>
          <w:rFonts w:ascii="Arial" w:eastAsia="Times New Roman" w:hAnsi="Arial" w:cs="Arial"/>
          <w:color w:val="000000"/>
          <w:sz w:val="24"/>
          <w:szCs w:val="24"/>
        </w:rPr>
        <w:t xml:space="preserve">Following final editorial changes the document is ready for </w:t>
      </w:r>
      <w:proofErr w:type="spellStart"/>
      <w:r w:rsidR="002B4DBB">
        <w:rPr>
          <w:rFonts w:ascii="Arial" w:eastAsia="Times New Roman" w:hAnsi="Arial" w:cs="Arial"/>
          <w:color w:val="000000"/>
          <w:sz w:val="24"/>
          <w:szCs w:val="24"/>
        </w:rPr>
        <w:t>ExMC</w:t>
      </w:r>
      <w:proofErr w:type="spellEnd"/>
      <w:r w:rsidR="002B4DBB">
        <w:rPr>
          <w:rFonts w:ascii="Arial" w:eastAsia="Times New Roman" w:hAnsi="Arial" w:cs="Arial"/>
          <w:color w:val="000000"/>
          <w:sz w:val="24"/>
          <w:szCs w:val="24"/>
        </w:rPr>
        <w:t xml:space="preserve"> Approval.</w:t>
      </w:r>
      <w:r w:rsidR="003F5D9D">
        <w:rPr>
          <w:rFonts w:ascii="Arial" w:eastAsia="Times New Roman" w:hAnsi="Arial" w:cs="Arial"/>
          <w:color w:val="000000"/>
          <w:sz w:val="24"/>
          <w:szCs w:val="24"/>
        </w:rPr>
        <w:t xml:space="preserve"> Mr. Stubbings </w:t>
      </w:r>
      <w:r w:rsidR="002B4DBB">
        <w:rPr>
          <w:rFonts w:ascii="Arial" w:eastAsia="Times New Roman" w:hAnsi="Arial" w:cs="Arial"/>
          <w:color w:val="000000"/>
          <w:sz w:val="24"/>
          <w:szCs w:val="24"/>
        </w:rPr>
        <w:t>to report</w:t>
      </w:r>
      <w:r w:rsidR="003F5D9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3605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0F14D47" w14:textId="77777777" w:rsidR="00865C9D" w:rsidRPr="00865C9D" w:rsidRDefault="00865C9D" w:rsidP="007A59B7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</w:p>
    <w:p w14:paraId="242E7AFB" w14:textId="705970B3" w:rsidR="00865C9D" w:rsidRDefault="00865C9D" w:rsidP="009E68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after="0" w:line="240" w:lineRule="auto"/>
        <w:ind w:left="1440" w:hanging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</w:rPr>
        <w:tab/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</w:rPr>
        <w:t>Document</w:t>
      </w:r>
      <w:r w:rsidR="00236052"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for </w:t>
      </w:r>
      <w:r w:rsidR="00236052">
        <w:rPr>
          <w:rFonts w:ascii="Arial" w:eastAsia="Times New Roman" w:hAnsi="Arial" w:cs="Arial"/>
          <w:b/>
          <w:bCs/>
          <w:sz w:val="24"/>
          <w:szCs w:val="24"/>
          <w:u w:val="single"/>
        </w:rPr>
        <w:t>consideration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</w:p>
    <w:p w14:paraId="63DA4DD0" w14:textId="5E661056" w:rsidR="009E686D" w:rsidRPr="003C26C1" w:rsidRDefault="00916D9A" w:rsidP="009E686D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hyperlink r:id="rId21" w:history="1">
        <w:r w:rsidR="009E686D" w:rsidRPr="001D48A9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OD 012</w:t>
        </w:r>
      </w:hyperlink>
      <w:r w:rsidR="009E686D" w:rsidRPr="006649B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9E686D" w:rsidRPr="00FF50E6">
        <w:rPr>
          <w:rFonts w:ascii="Arial" w:hAnsi="Arial" w:cs="Arial"/>
          <w:color w:val="333333"/>
          <w:sz w:val="24"/>
          <w:szCs w:val="24"/>
        </w:rPr>
        <w:t>E</w:t>
      </w:r>
      <w:r w:rsidR="009E686D" w:rsidRPr="009E686D">
        <w:rPr>
          <w:rFonts w:ascii="Arial" w:eastAsia="Times New Roman" w:hAnsi="Arial" w:cs="Arial"/>
          <w:sz w:val="24"/>
          <w:szCs w:val="24"/>
        </w:rPr>
        <w:t>xTAG</w:t>
      </w:r>
      <w:proofErr w:type="spellEnd"/>
      <w:r w:rsidR="009E686D" w:rsidRPr="009E686D">
        <w:rPr>
          <w:rFonts w:ascii="Arial" w:eastAsia="Times New Roman" w:hAnsi="Arial" w:cs="Arial"/>
          <w:sz w:val="24"/>
          <w:szCs w:val="24"/>
        </w:rPr>
        <w:t xml:space="preserve"> Guide for Application of Uncertainty of Measurement to conformity for laboratory tests carried out under the IECEx System OD 0</w:t>
      </w:r>
      <w:r w:rsidR="003C26C1" w:rsidRPr="003C26C1">
        <w:rPr>
          <w:rFonts w:ascii="Arial" w:hAnsi="Arial" w:cs="Arial"/>
          <w:color w:val="333333"/>
          <w:sz w:val="24"/>
          <w:szCs w:val="24"/>
        </w:rPr>
        <w:t>12</w:t>
      </w:r>
    </w:p>
    <w:p w14:paraId="5585ABF3" w14:textId="65DF84E3" w:rsidR="003C26C1" w:rsidRPr="003C26C1" w:rsidRDefault="00916D9A" w:rsidP="00BC2A46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hyperlink r:id="rId22" w:history="1">
        <w:proofErr w:type="spellStart"/>
        <w:r w:rsidR="003C26C1" w:rsidRPr="001D48A9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ExMC</w:t>
        </w:r>
        <w:proofErr w:type="spellEnd"/>
        <w:r w:rsidR="003C26C1" w:rsidRPr="001D48A9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/1735/DV</w:t>
        </w:r>
      </w:hyperlink>
      <w:r w:rsidR="003C26C1" w:rsidRPr="003C26C1">
        <w:rPr>
          <w:rFonts w:ascii="Arial" w:eastAsia="Times New Roman" w:hAnsi="Arial" w:cs="Arial"/>
          <w:bCs/>
          <w:sz w:val="24"/>
          <w:szCs w:val="24"/>
        </w:rPr>
        <w:t xml:space="preserve"> Amendment to IECEx OD 012, Edition 2.0</w:t>
      </w:r>
    </w:p>
    <w:p w14:paraId="3259C5EA" w14:textId="63F2F2C4" w:rsidR="00FE00F4" w:rsidRDefault="00FE00F4" w:rsidP="003E43D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pt-BR" w:eastAsia="zh-CN"/>
        </w:rPr>
      </w:pPr>
    </w:p>
    <w:p w14:paraId="7A583818" w14:textId="77777777" w:rsidR="000038EC" w:rsidRDefault="000038EC" w:rsidP="003E43D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pt-BR" w:eastAsia="zh-CN"/>
        </w:rPr>
      </w:pPr>
    </w:p>
    <w:p w14:paraId="11A0A6E6" w14:textId="2E5C9F58" w:rsidR="0051371D" w:rsidRPr="007374D6" w:rsidRDefault="00E02D4E" w:rsidP="003E43DA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n-GB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  <w:lang w:val="pt-BR" w:eastAsia="zh-CN"/>
        </w:rPr>
        <w:t>7.4</w:t>
      </w:r>
      <w:r w:rsidR="0051371D" w:rsidRPr="007374D6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</w:t>
      </w:r>
      <w:r w:rsidR="0051371D" w:rsidRPr="007374D6">
        <w:rPr>
          <w:rFonts w:ascii="Arial" w:eastAsia="Times New Roman" w:hAnsi="Arial" w:cs="Arial"/>
          <w:sz w:val="24"/>
          <w:szCs w:val="24"/>
          <w:lang w:val="pt-BR" w:eastAsia="zh-CN"/>
        </w:rPr>
        <w:tab/>
      </w:r>
      <w:proofErr w:type="spellStart"/>
      <w:r w:rsidR="0051371D"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>ExTAG</w:t>
      </w:r>
      <w:proofErr w:type="spellEnd"/>
      <w:r w:rsidR="0051371D"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 WG</w:t>
      </w:r>
      <w:r w:rsidR="0051371D" w:rsidRPr="007374D6">
        <w:rPr>
          <w:rFonts w:ascii="Arial" w:hAnsi="Arial" w:cs="Arial"/>
          <w:b/>
          <w:iCs/>
          <w:sz w:val="24"/>
          <w:szCs w:val="24"/>
          <w:lang w:val="en-GB" w:eastAsia="zh-CN"/>
        </w:rPr>
        <w:t xml:space="preserve"> 0</w:t>
      </w:r>
      <w:r w:rsidR="0051371D"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>6 Rules of procedures for Testing at Other Locations</w:t>
      </w:r>
    </w:p>
    <w:p w14:paraId="5B2F7E20" w14:textId="77777777" w:rsidR="0051371D" w:rsidRPr="00291D93" w:rsidRDefault="0051371D" w:rsidP="003E43DA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</w:pPr>
    </w:p>
    <w:p w14:paraId="480670C9" w14:textId="1A9F18A2" w:rsidR="0051371D" w:rsidRDefault="0051371D" w:rsidP="00DE6222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91D93">
        <w:rPr>
          <w:rFonts w:ascii="Arial" w:eastAsia="Times New Roman" w:hAnsi="Arial" w:cs="Arial"/>
          <w:color w:val="000000"/>
          <w:sz w:val="24"/>
          <w:szCs w:val="24"/>
        </w:rPr>
        <w:t>ExTAG</w:t>
      </w:r>
      <w:proofErr w:type="spellEnd"/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 WG</w:t>
      </w:r>
      <w:r w:rsidRPr="00291D93">
        <w:rPr>
          <w:rFonts w:ascii="Arial" w:hAnsi="Arial" w:cs="Arial"/>
          <w:color w:val="000000"/>
          <w:sz w:val="24"/>
          <w:szCs w:val="24"/>
          <w:lang w:eastAsia="zh-CN"/>
        </w:rPr>
        <w:t xml:space="preserve"> 0</w:t>
      </w:r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6 </w:t>
      </w:r>
      <w:r w:rsidR="006649B1" w:rsidRPr="006649B1">
        <w:rPr>
          <w:rFonts w:ascii="Arial" w:eastAsia="Times New Roman" w:hAnsi="Arial" w:cs="Arial"/>
          <w:color w:val="000000"/>
          <w:sz w:val="24"/>
          <w:szCs w:val="24"/>
        </w:rPr>
        <w:t xml:space="preserve">is tasked with </w:t>
      </w:r>
      <w:r w:rsidR="006649B1">
        <w:rPr>
          <w:rFonts w:ascii="Arial" w:eastAsia="Times New Roman" w:hAnsi="Arial" w:cs="Arial"/>
          <w:color w:val="000000"/>
          <w:sz w:val="24"/>
          <w:szCs w:val="24"/>
        </w:rPr>
        <w:t xml:space="preserve">the role of maintaining OD 024 </w:t>
      </w:r>
      <w:r w:rsidR="006649B1" w:rsidRPr="006649B1">
        <w:rPr>
          <w:rFonts w:ascii="Arial" w:eastAsia="Times New Roman" w:hAnsi="Arial" w:cs="Arial"/>
          <w:color w:val="000000"/>
          <w:sz w:val="24"/>
          <w:szCs w:val="24"/>
        </w:rPr>
        <w:t>IECEx Rule</w:t>
      </w:r>
      <w:r w:rsidR="006649B1">
        <w:rPr>
          <w:rFonts w:ascii="Arial" w:eastAsia="Times New Roman" w:hAnsi="Arial" w:cs="Arial"/>
          <w:color w:val="000000"/>
          <w:sz w:val="24"/>
          <w:szCs w:val="24"/>
        </w:rPr>
        <w:t xml:space="preserve">s of Procedure covering testing. Members to </w:t>
      </w:r>
      <w:r w:rsidR="00236052">
        <w:rPr>
          <w:rFonts w:ascii="Arial" w:eastAsia="Times New Roman" w:hAnsi="Arial" w:cs="Arial"/>
          <w:color w:val="000000"/>
          <w:sz w:val="24"/>
          <w:szCs w:val="24"/>
        </w:rPr>
        <w:t>requested to note publication of Edition 4.0 of OD 024</w:t>
      </w:r>
      <w:r w:rsidR="00DE6222">
        <w:rPr>
          <w:rFonts w:ascii="Arial" w:eastAsia="Times New Roman" w:hAnsi="Arial" w:cs="Arial"/>
          <w:color w:val="000000"/>
          <w:sz w:val="24"/>
          <w:szCs w:val="24"/>
        </w:rPr>
        <w:t xml:space="preserve"> along with changes incorporated into new edition 4.0 such as introduction of new On-Line Testing Register and inclusion of Annex B “</w:t>
      </w:r>
      <w:r w:rsidR="00DE6222" w:rsidRPr="00DE62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Guidance for IECEx </w:t>
      </w:r>
      <w:proofErr w:type="spellStart"/>
      <w:r w:rsidR="00DE6222" w:rsidRPr="00DE6222">
        <w:rPr>
          <w:rFonts w:ascii="Arial" w:eastAsia="Times New Roman" w:hAnsi="Arial" w:cs="Arial"/>
          <w:i/>
          <w:iCs/>
          <w:color w:val="000000"/>
          <w:sz w:val="24"/>
          <w:szCs w:val="24"/>
        </w:rPr>
        <w:t>ExTLs</w:t>
      </w:r>
      <w:proofErr w:type="spellEnd"/>
      <w:r w:rsidR="00DE6222" w:rsidRPr="00DE62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and </w:t>
      </w:r>
      <w:proofErr w:type="spellStart"/>
      <w:r w:rsidR="00DE6222" w:rsidRPr="00DE6222">
        <w:rPr>
          <w:rFonts w:ascii="Arial" w:eastAsia="Times New Roman" w:hAnsi="Arial" w:cs="Arial"/>
          <w:i/>
          <w:iCs/>
          <w:color w:val="000000"/>
          <w:sz w:val="24"/>
          <w:szCs w:val="24"/>
        </w:rPr>
        <w:t>ExCBs</w:t>
      </w:r>
      <w:proofErr w:type="spellEnd"/>
      <w:r w:rsidR="00DE6222" w:rsidRPr="00DE62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on the use of the Online Register for data entry and management</w:t>
      </w:r>
      <w:r w:rsidR="00DE6222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r w:rsidR="002360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A219CB9" w14:textId="77777777" w:rsidR="0051371D" w:rsidRPr="00291D93" w:rsidRDefault="0051371D" w:rsidP="0051371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686268C" w14:textId="62CCE764" w:rsidR="0051371D" w:rsidRDefault="0051371D" w:rsidP="0051371D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Document for </w:t>
      </w:r>
      <w:r w:rsidR="00236052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noting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:</w:t>
      </w:r>
    </w:p>
    <w:p w14:paraId="2BCAA70D" w14:textId="64F0EFCC" w:rsidR="0051371D" w:rsidRPr="00FE00F4" w:rsidRDefault="00916D9A" w:rsidP="003F5D9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hyperlink r:id="rId23" w:history="1">
        <w:r w:rsidR="00236052" w:rsidRPr="001D48A9">
          <w:rPr>
            <w:rStyle w:val="Hyperlink"/>
            <w:rFonts w:ascii="Arial" w:hAnsi="Arial" w:cs="Arial"/>
            <w:b/>
            <w:sz w:val="24"/>
            <w:szCs w:val="24"/>
          </w:rPr>
          <w:t>OD 024</w:t>
        </w:r>
      </w:hyperlink>
      <w:r w:rsidR="00236052">
        <w:rPr>
          <w:rFonts w:ascii="Arial" w:hAnsi="Arial" w:cs="Arial"/>
          <w:b/>
          <w:sz w:val="24"/>
          <w:szCs w:val="24"/>
        </w:rPr>
        <w:t xml:space="preserve"> Edition 4.0</w:t>
      </w:r>
      <w:r w:rsidR="00236052" w:rsidRPr="00FE00F4">
        <w:rPr>
          <w:rFonts w:ascii="Arial" w:hAnsi="Arial" w:cs="Arial"/>
          <w:b/>
          <w:sz w:val="24"/>
          <w:szCs w:val="24"/>
        </w:rPr>
        <w:t xml:space="preserve"> </w:t>
      </w:r>
      <w:r w:rsidR="00236052" w:rsidRPr="00FE00F4">
        <w:rPr>
          <w:rFonts w:ascii="Arial" w:hAnsi="Arial" w:cs="Arial"/>
          <w:bCs/>
          <w:iCs/>
          <w:sz w:val="24"/>
          <w:szCs w:val="24"/>
        </w:rPr>
        <w:t>IECEx rules of procedure covering testing, or witnessing testing at a manufacturer’s or user’s facility</w:t>
      </w:r>
    </w:p>
    <w:p w14:paraId="1D9689B4" w14:textId="0A2C57E7" w:rsidR="00EA7E64" w:rsidRDefault="00EA7E64" w:rsidP="00EA7E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C5A1DE" w14:textId="77777777" w:rsidR="001D48A9" w:rsidRPr="00FE00F4" w:rsidRDefault="001D48A9" w:rsidP="00EA7E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75881D5" w14:textId="77777777" w:rsidR="0051371D" w:rsidRPr="007374D6" w:rsidRDefault="00E02D4E" w:rsidP="003F5D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  <w:lang w:val="pt-BR" w:eastAsia="zh-CN"/>
        </w:rPr>
        <w:t>7.5</w:t>
      </w:r>
      <w:r w:rsidR="0051371D" w:rsidRPr="007374D6">
        <w:rPr>
          <w:rFonts w:ascii="Arial" w:eastAsia="Times New Roman" w:hAnsi="Arial" w:cs="Arial"/>
          <w:sz w:val="24"/>
          <w:szCs w:val="24"/>
          <w:lang w:val="pt-BR" w:eastAsia="zh-CN"/>
        </w:rPr>
        <w:tab/>
      </w:r>
      <w:r w:rsidR="0051371D"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ExTAG WG</w:t>
      </w:r>
      <w:r w:rsidR="0051371D" w:rsidRPr="007374D6">
        <w:rPr>
          <w:rFonts w:ascii="Arial" w:hAnsi="Arial" w:cs="Arial"/>
          <w:b/>
          <w:sz w:val="24"/>
          <w:szCs w:val="24"/>
          <w:lang w:val="pt-BR" w:eastAsia="zh-CN"/>
        </w:rPr>
        <w:t xml:space="preserve"> </w:t>
      </w:r>
      <w:r w:rsidR="0051371D"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10 Proficiency Testing</w:t>
      </w:r>
    </w:p>
    <w:p w14:paraId="5979ACB5" w14:textId="77777777" w:rsidR="0051371D" w:rsidRPr="00291D93" w:rsidRDefault="0051371D" w:rsidP="003F5D9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pt-BR" w:eastAsia="zh-CN"/>
        </w:rPr>
      </w:pPr>
    </w:p>
    <w:p w14:paraId="2BE37DE9" w14:textId="70BFB28B" w:rsidR="0051371D" w:rsidRDefault="0051371D" w:rsidP="003F5D9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>ExTAG WG</w:t>
      </w:r>
      <w:r w:rsidRPr="00291D93">
        <w:rPr>
          <w:rFonts w:ascii="Arial" w:hAnsi="Arial" w:cs="Arial"/>
          <w:sz w:val="24"/>
          <w:szCs w:val="24"/>
          <w:lang w:val="pt-BR" w:eastAsia="zh-CN"/>
        </w:rPr>
        <w:t xml:space="preserve"> 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 xml:space="preserve">10 have been </w:t>
      </w:r>
      <w:r w:rsidR="002A323A">
        <w:rPr>
          <w:rFonts w:ascii="Arial" w:eastAsia="Times New Roman" w:hAnsi="Arial" w:cs="Arial"/>
          <w:sz w:val="24"/>
          <w:szCs w:val="24"/>
          <w:lang w:val="pt-BR" w:eastAsia="zh-CN"/>
        </w:rPr>
        <w:t>overseeing the operation of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the IECEx Proficiency Testing Program.  Mr. Tim Krause of PTB</w:t>
      </w:r>
      <w:r w:rsidRPr="00291D93">
        <w:rPr>
          <w:rFonts w:ascii="Arial" w:hAnsi="Arial" w:cs="Arial"/>
          <w:sz w:val="24"/>
          <w:szCs w:val="24"/>
          <w:lang w:val="pt-BR" w:eastAsia="zh-CN"/>
        </w:rPr>
        <w:t>, WG10 Convener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will present a report on </w:t>
      </w:r>
      <w:r w:rsidR="00107CCE">
        <w:rPr>
          <w:rFonts w:ascii="Arial" w:eastAsia="Times New Roman" w:hAnsi="Arial" w:cs="Arial"/>
          <w:sz w:val="24"/>
          <w:szCs w:val="24"/>
          <w:lang w:val="pt-BR" w:eastAsia="zh-CN"/>
        </w:rPr>
        <w:t xml:space="preserve">activities of WG10 including 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>the latest Programs and outcomes</w:t>
      </w:r>
      <w:r w:rsidR="003614C9">
        <w:rPr>
          <w:rFonts w:ascii="Arial" w:eastAsia="Times New Roman" w:hAnsi="Arial" w:cs="Arial"/>
          <w:sz w:val="24"/>
          <w:szCs w:val="24"/>
          <w:lang w:val="pt-BR" w:eastAsia="zh-CN"/>
        </w:rPr>
        <w:t>.</w:t>
      </w:r>
    </w:p>
    <w:p w14:paraId="0531848C" w14:textId="57B6A0B0" w:rsidR="00F23EF5" w:rsidRDefault="00F23EF5" w:rsidP="003F5D9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14:paraId="143F51C3" w14:textId="74CAE077" w:rsidR="00F23EF5" w:rsidRDefault="00D02052" w:rsidP="00AC2488">
      <w:pPr>
        <w:pBdr>
          <w:left w:val="single" w:sz="8" w:space="4" w:color="FF0000"/>
        </w:pBd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AC2488">
        <w:rPr>
          <w:rFonts w:ascii="Arial" w:eastAsia="Times New Roman" w:hAnsi="Arial" w:cs="Arial"/>
          <w:sz w:val="24"/>
          <w:szCs w:val="24"/>
          <w:lang w:val="pt-BR" w:eastAsia="zh-CN"/>
        </w:rPr>
        <w:t>Members will be informed about the revision of OD 202 and will have the opportunity to discuss aspects of the PTP (subcontracting, participating in other PTP schemes</w:t>
      </w:r>
      <w:r w:rsidR="00673B57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for applicant ExTLs</w:t>
      </w:r>
      <w:r w:rsidRPr="00AC2488">
        <w:rPr>
          <w:rFonts w:ascii="Arial" w:eastAsia="Times New Roman" w:hAnsi="Arial" w:cs="Arial"/>
          <w:sz w:val="24"/>
          <w:szCs w:val="24"/>
          <w:lang w:val="pt-BR" w:eastAsia="zh-CN"/>
        </w:rPr>
        <w:t>)</w:t>
      </w:r>
      <w:r w:rsidR="00F23EF5">
        <w:rPr>
          <w:rFonts w:ascii="Arial" w:eastAsia="Times New Roman" w:hAnsi="Arial" w:cs="Arial"/>
          <w:sz w:val="24"/>
          <w:szCs w:val="24"/>
          <w:lang w:val="pt-BR" w:eastAsia="zh-CN"/>
        </w:rPr>
        <w:t>.</w:t>
      </w:r>
    </w:p>
    <w:p w14:paraId="51622B89" w14:textId="77777777" w:rsidR="0051371D" w:rsidRDefault="0051371D" w:rsidP="003F5D9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14:paraId="3E2D0315" w14:textId="4D8D84AC" w:rsidR="0051371D" w:rsidRDefault="0051371D" w:rsidP="003F5D9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291D93">
        <w:rPr>
          <w:rFonts w:ascii="Arial" w:hAnsi="Arial" w:cs="Arial"/>
          <w:iCs/>
          <w:color w:val="000000"/>
          <w:sz w:val="24"/>
          <w:szCs w:val="24"/>
        </w:rPr>
        <w:t> </w:t>
      </w:r>
      <w:r w:rsidR="003E43DA">
        <w:rPr>
          <w:rFonts w:ascii="Arial" w:hAnsi="Arial" w:cs="Arial"/>
          <w:iCs/>
          <w:color w:val="000000"/>
          <w:sz w:val="24"/>
          <w:szCs w:val="24"/>
        </w:rPr>
        <w:tab/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Documents for noting</w:t>
      </w:r>
      <w:r w:rsidR="003614C9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/consideration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:</w:t>
      </w:r>
    </w:p>
    <w:p w14:paraId="06DF9993" w14:textId="2695111C" w:rsidR="00F23EF5" w:rsidRPr="001A7276" w:rsidRDefault="00916D9A" w:rsidP="006649B1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  <w:hyperlink r:id="rId24" w:history="1">
        <w:proofErr w:type="spellStart"/>
        <w:r w:rsidR="00130665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130665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FE00F4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655</w:t>
        </w:r>
        <w:r w:rsidR="0051371D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/R</w:t>
        </w:r>
      </w:hyperlink>
      <w:r w:rsidR="0051371D" w:rsidRPr="001A727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51371D" w:rsidRPr="001A7276">
        <w:rPr>
          <w:rFonts w:ascii="Arial" w:eastAsia="Calibri" w:hAnsi="Arial" w:cs="Arial"/>
          <w:sz w:val="24"/>
          <w:szCs w:val="24"/>
          <w:lang w:val="en-GB"/>
        </w:rPr>
        <w:t xml:space="preserve">Report from Tim Krause, Convenor </w:t>
      </w:r>
      <w:proofErr w:type="spellStart"/>
      <w:r w:rsidR="0051371D" w:rsidRPr="001A7276">
        <w:rPr>
          <w:rFonts w:ascii="Arial" w:eastAsia="Calibri" w:hAnsi="Arial" w:cs="Arial"/>
          <w:sz w:val="24"/>
          <w:szCs w:val="24"/>
          <w:lang w:val="en-GB"/>
        </w:rPr>
        <w:t>ExTAG</w:t>
      </w:r>
      <w:proofErr w:type="spellEnd"/>
      <w:r w:rsidR="0051371D" w:rsidRPr="001A7276">
        <w:rPr>
          <w:rFonts w:ascii="Arial" w:eastAsia="Calibri" w:hAnsi="Arial" w:cs="Arial"/>
          <w:sz w:val="24"/>
          <w:szCs w:val="24"/>
          <w:lang w:val="en-GB"/>
        </w:rPr>
        <w:t xml:space="preserve"> WG 10, Proficiency Testing.</w:t>
      </w:r>
      <w:r w:rsidR="00D32B2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814D9C1" w14:textId="36255225" w:rsidR="00BB3C56" w:rsidRPr="00B97BB4" w:rsidRDefault="00916D9A" w:rsidP="00766BF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  <w:hyperlink r:id="rId25" w:history="1">
        <w:proofErr w:type="spellStart"/>
        <w:r w:rsidR="00F23EF5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F23EF5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FE00F4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656</w:t>
        </w:r>
        <w:r w:rsidR="00F23EF5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/CD</w:t>
        </w:r>
      </w:hyperlink>
      <w:r w:rsidR="00F23EF5" w:rsidRPr="001A727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F23EF5" w:rsidRPr="001A7276">
        <w:rPr>
          <w:rFonts w:ascii="Arial" w:eastAsia="Times New Roman" w:hAnsi="Arial" w:cs="Arial"/>
          <w:sz w:val="24"/>
          <w:szCs w:val="24"/>
          <w:lang w:val="en-GB"/>
        </w:rPr>
        <w:t>Draft revision of OD 202</w:t>
      </w:r>
      <w:r w:rsidR="00130665" w:rsidRPr="001A7276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766BF0" w:rsidRPr="001A7276">
        <w:rPr>
          <w:rFonts w:ascii="Arial" w:eastAsia="Calibri" w:hAnsi="Arial" w:cs="Arial"/>
          <w:sz w:val="24"/>
          <w:szCs w:val="24"/>
          <w:lang w:val="en-GB"/>
        </w:rPr>
        <w:t>IECEx</w:t>
      </w:r>
      <w:r w:rsidR="00766BF0" w:rsidRPr="00B97BB4">
        <w:rPr>
          <w:rFonts w:ascii="Arial" w:eastAsia="Calibri" w:hAnsi="Arial" w:cs="Arial"/>
          <w:sz w:val="24"/>
          <w:szCs w:val="24"/>
          <w:lang w:val="en-GB"/>
        </w:rPr>
        <w:t xml:space="preserve"> Proficiency Testing Scheme Ed 3.0</w:t>
      </w:r>
      <w:r w:rsidR="00A22810" w:rsidRPr="00B97BB4">
        <w:rPr>
          <w:rFonts w:ascii="Arial" w:eastAsia="Calibri" w:hAnsi="Arial" w:cs="Arial"/>
          <w:sz w:val="24"/>
          <w:szCs w:val="24"/>
          <w:lang w:val="en-GB"/>
        </w:rPr>
        <w:t xml:space="preserve"> </w:t>
      </w:r>
    </w:p>
    <w:p w14:paraId="350A4B87" w14:textId="265F109A" w:rsidR="004C6C3A" w:rsidRPr="003614C9" w:rsidRDefault="004C6C3A" w:rsidP="003614C9">
      <w:pPr>
        <w:spacing w:after="0" w:line="240" w:lineRule="auto"/>
        <w:ind w:left="180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14:paraId="5A8C553C" w14:textId="77777777" w:rsidR="00646124" w:rsidRDefault="00646124" w:rsidP="00646124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</w:pPr>
      <w:r w:rsidRPr="003D2E00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7.6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ab/>
      </w: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>ExTAG</w:t>
      </w:r>
      <w:proofErr w:type="spellEnd"/>
      <w:r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 xml:space="preserve"> WG12 Retention of Records, re OD 207</w:t>
      </w:r>
    </w:p>
    <w:p w14:paraId="54AEB557" w14:textId="77777777" w:rsidR="00646124" w:rsidRDefault="00646124" w:rsidP="006461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6F9C94" w14:textId="00214BEE" w:rsidR="00676DB8" w:rsidRPr="00865C9D" w:rsidRDefault="00676DB8" w:rsidP="006649B1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865C9D">
        <w:rPr>
          <w:rFonts w:ascii="Arial" w:eastAsia="Times New Roman" w:hAnsi="Arial" w:cs="Arial"/>
          <w:sz w:val="24"/>
          <w:szCs w:val="24"/>
        </w:rPr>
        <w:t xml:space="preserve">During the 2019 </w:t>
      </w:r>
      <w:proofErr w:type="spellStart"/>
      <w:r w:rsidRPr="00865C9D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865C9D">
        <w:rPr>
          <w:rFonts w:ascii="Arial" w:eastAsia="Times New Roman" w:hAnsi="Arial" w:cs="Arial"/>
          <w:sz w:val="24"/>
          <w:szCs w:val="24"/>
        </w:rPr>
        <w:t xml:space="preserve"> Dubai meeting there was a call for a revision to OD </w:t>
      </w:r>
      <w:r w:rsidR="00531BF0">
        <w:rPr>
          <w:rFonts w:ascii="Arial" w:eastAsia="Times New Roman" w:hAnsi="Arial" w:cs="Arial"/>
          <w:sz w:val="24"/>
          <w:szCs w:val="24"/>
        </w:rPr>
        <w:t>207</w:t>
      </w:r>
      <w:r>
        <w:rPr>
          <w:rFonts w:ascii="Arial" w:eastAsia="Times New Roman" w:hAnsi="Arial" w:cs="Arial"/>
          <w:sz w:val="24"/>
          <w:szCs w:val="24"/>
        </w:rPr>
        <w:t xml:space="preserve">. As a result </w:t>
      </w:r>
      <w:proofErr w:type="spellStart"/>
      <w:r>
        <w:rPr>
          <w:rFonts w:ascii="Arial" w:eastAsia="Times New Roman" w:hAnsi="Arial" w:cs="Arial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649B1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repare</w:t>
      </w:r>
      <w:r w:rsidR="006649B1">
        <w:rPr>
          <w:rFonts w:ascii="Arial" w:eastAsia="Times New Roman" w:hAnsi="Arial" w:cs="Arial"/>
          <w:sz w:val="24"/>
          <w:szCs w:val="24"/>
        </w:rPr>
        <w:t>d a revised document.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649B1">
        <w:rPr>
          <w:rFonts w:ascii="Arial" w:eastAsia="Times New Roman" w:hAnsi="Arial" w:cs="Arial"/>
          <w:color w:val="000000"/>
          <w:sz w:val="24"/>
          <w:szCs w:val="24"/>
        </w:rPr>
        <w:t xml:space="preserve">Members </w:t>
      </w:r>
      <w:r w:rsidR="00B063ED">
        <w:rPr>
          <w:rFonts w:ascii="Arial" w:eastAsia="Times New Roman" w:hAnsi="Arial" w:cs="Arial"/>
          <w:color w:val="000000"/>
          <w:sz w:val="24"/>
          <w:szCs w:val="24"/>
        </w:rPr>
        <w:t>are requested to note publication of Edition 2.0 of OD 207</w:t>
      </w:r>
      <w:r w:rsidR="00F556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649B1">
        <w:rPr>
          <w:rFonts w:ascii="Arial" w:eastAsia="Times New Roman" w:hAnsi="Arial" w:cs="Arial"/>
          <w:color w:val="000000"/>
          <w:sz w:val="24"/>
          <w:szCs w:val="24"/>
        </w:rPr>
        <w:t xml:space="preserve">Mr. </w:t>
      </w:r>
      <w:proofErr w:type="spellStart"/>
      <w:r w:rsidR="006649B1">
        <w:rPr>
          <w:rFonts w:ascii="Arial" w:eastAsia="Times New Roman" w:hAnsi="Arial" w:cs="Arial"/>
          <w:color w:val="000000"/>
          <w:sz w:val="24"/>
          <w:szCs w:val="24"/>
        </w:rPr>
        <w:t>Omerovic</w:t>
      </w:r>
      <w:proofErr w:type="spellEnd"/>
      <w:r w:rsidR="00B063ED">
        <w:rPr>
          <w:rFonts w:ascii="Arial" w:eastAsia="Times New Roman" w:hAnsi="Arial" w:cs="Arial"/>
          <w:color w:val="000000"/>
          <w:sz w:val="24"/>
          <w:szCs w:val="24"/>
        </w:rPr>
        <w:t xml:space="preserve"> as Convener may wish to comment</w:t>
      </w:r>
      <w:r w:rsidR="006649B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DD6A8AA" w14:textId="77777777" w:rsidR="00676DB8" w:rsidRPr="00E169DB" w:rsidRDefault="00676DB8" w:rsidP="006461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1165DD" w14:textId="112106EB" w:rsidR="00646124" w:rsidRDefault="00646124" w:rsidP="00646124">
      <w:pPr>
        <w:spacing w:after="0"/>
        <w:ind w:left="709" w:hanging="851"/>
        <w:rPr>
          <w:rFonts w:ascii="Arial" w:hAnsi="Arial" w:cs="Arial"/>
          <w:b/>
          <w:bCs/>
          <w:sz w:val="24"/>
          <w:szCs w:val="24"/>
          <w:u w:val="single"/>
        </w:rPr>
      </w:pPr>
      <w:r w:rsidRPr="004A4F54">
        <w:rPr>
          <w:rFonts w:ascii="Arial" w:hAnsi="Arial" w:cs="Arial"/>
          <w:b/>
          <w:bCs/>
          <w:sz w:val="24"/>
          <w:szCs w:val="24"/>
        </w:rPr>
        <w:tab/>
      </w:r>
      <w:r w:rsidRPr="004A4F54">
        <w:rPr>
          <w:rFonts w:ascii="Arial" w:hAnsi="Arial" w:cs="Arial"/>
          <w:b/>
          <w:bCs/>
          <w:sz w:val="24"/>
          <w:szCs w:val="24"/>
        </w:rPr>
        <w:tab/>
      </w:r>
      <w:r w:rsidRPr="004A4F54">
        <w:rPr>
          <w:rFonts w:ascii="Arial" w:hAnsi="Arial" w:cs="Arial"/>
          <w:b/>
          <w:bCs/>
          <w:sz w:val="24"/>
          <w:szCs w:val="24"/>
        </w:rPr>
        <w:tab/>
      </w:r>
      <w:r w:rsidRPr="00853D33">
        <w:rPr>
          <w:rFonts w:ascii="Arial" w:hAnsi="Arial" w:cs="Arial"/>
          <w:b/>
          <w:bCs/>
          <w:sz w:val="24"/>
          <w:szCs w:val="24"/>
          <w:u w:val="single"/>
        </w:rPr>
        <w:t xml:space="preserve">Document for </w:t>
      </w:r>
      <w:r w:rsidR="00B063ED">
        <w:rPr>
          <w:rFonts w:ascii="Arial" w:hAnsi="Arial" w:cs="Arial"/>
          <w:b/>
          <w:bCs/>
          <w:sz w:val="24"/>
          <w:szCs w:val="24"/>
          <w:u w:val="single"/>
        </w:rPr>
        <w:t>Noting</w:t>
      </w:r>
      <w:r w:rsidRPr="00853D3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C385EF1" w14:textId="2327B48E" w:rsidR="00947281" w:rsidRPr="00CC0A9A" w:rsidRDefault="00916D9A" w:rsidP="00CC0A9A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color w:val="FF0000"/>
          <w:sz w:val="24"/>
          <w:szCs w:val="24"/>
        </w:rPr>
      </w:pPr>
      <w:hyperlink r:id="rId26" w:history="1">
        <w:r w:rsidR="00CC0A9A" w:rsidRPr="004A7FB0">
          <w:rPr>
            <w:rStyle w:val="Hyperlink"/>
            <w:rFonts w:ascii="Arial" w:hAnsi="Arial" w:cs="Arial"/>
            <w:b/>
          </w:rPr>
          <w:t>OD</w:t>
        </w:r>
        <w:r w:rsidR="00646124" w:rsidRPr="004A7FB0">
          <w:rPr>
            <w:rStyle w:val="Hyperlink"/>
            <w:rFonts w:ascii="Arial" w:hAnsi="Arial" w:cs="Arial"/>
            <w:b/>
          </w:rPr>
          <w:t xml:space="preserve"> </w:t>
        </w:r>
        <w:r w:rsidR="00646124" w:rsidRPr="004A7FB0">
          <w:rPr>
            <w:rStyle w:val="Hyperlink"/>
            <w:rFonts w:ascii="Arial" w:hAnsi="Arial" w:cs="Arial"/>
            <w:b/>
            <w:bCs/>
            <w:sz w:val="24"/>
            <w:szCs w:val="24"/>
          </w:rPr>
          <w:t>207</w:t>
        </w:r>
      </w:hyperlink>
      <w:r w:rsidR="00646124" w:rsidRPr="00CC0A9A">
        <w:rPr>
          <w:rFonts w:ascii="Arial" w:hAnsi="Arial" w:cs="Arial"/>
          <w:bCs/>
          <w:sz w:val="24"/>
          <w:szCs w:val="24"/>
        </w:rPr>
        <w:t xml:space="preserve"> </w:t>
      </w:r>
      <w:r w:rsidR="008F6ED9">
        <w:rPr>
          <w:rFonts w:ascii="Arial" w:hAnsi="Arial" w:cs="Arial"/>
          <w:bCs/>
          <w:sz w:val="24"/>
          <w:szCs w:val="24"/>
        </w:rPr>
        <w:t xml:space="preserve">Edition 2.0 - </w:t>
      </w:r>
      <w:r w:rsidR="008204BB" w:rsidRPr="00CC0A9A">
        <w:rPr>
          <w:rFonts w:ascii="Arial" w:hAnsi="Arial" w:cs="Arial"/>
          <w:bCs/>
          <w:sz w:val="24"/>
          <w:szCs w:val="24"/>
        </w:rPr>
        <w:t>Guidance on the Retention of Records</w:t>
      </w:r>
      <w:r w:rsidR="006D340E" w:rsidRPr="00CC0A9A">
        <w:rPr>
          <w:rFonts w:ascii="Arial" w:hAnsi="Arial" w:cs="Arial"/>
          <w:bCs/>
          <w:sz w:val="24"/>
          <w:szCs w:val="24"/>
        </w:rPr>
        <w:t>, current edition</w:t>
      </w:r>
    </w:p>
    <w:p w14:paraId="52FB97A5" w14:textId="790FF859" w:rsidR="0051371D" w:rsidRPr="00291D93" w:rsidRDefault="0051371D" w:rsidP="0094728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Calibri" w:hAnsi="Arial"/>
          <w:lang w:val="en-GB"/>
        </w:rPr>
        <w:tab/>
      </w:r>
      <w:r w:rsidR="00FA2F8C">
        <w:rPr>
          <w:rFonts w:ascii="Arial" w:eastAsia="Calibri" w:hAnsi="Arial"/>
          <w:lang w:val="en-GB"/>
        </w:rPr>
        <w:t xml:space="preserve">  </w:t>
      </w:r>
    </w:p>
    <w:p w14:paraId="18F56EDC" w14:textId="77777777" w:rsidR="0051371D" w:rsidRPr="007374D6" w:rsidRDefault="0051371D" w:rsidP="0051371D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  <w:lang w:val="en-GB"/>
        </w:rPr>
        <w:t>7.</w:t>
      </w:r>
      <w:r w:rsidR="00646124" w:rsidRPr="003D2E00">
        <w:rPr>
          <w:rFonts w:ascii="Arial" w:eastAsia="Times New Roman" w:hAnsi="Arial" w:cs="Arial"/>
          <w:b/>
          <w:i/>
          <w:sz w:val="24"/>
          <w:szCs w:val="24"/>
          <w:lang w:val="en-GB"/>
        </w:rPr>
        <w:t>7</w:t>
      </w:r>
      <w:r w:rsidR="00FF5F42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proofErr w:type="spellStart"/>
      <w:r w:rsidRPr="007374D6">
        <w:rPr>
          <w:rFonts w:ascii="Arial" w:eastAsia="Times New Roman" w:hAnsi="Arial" w:cs="Arial"/>
          <w:b/>
          <w:sz w:val="24"/>
          <w:szCs w:val="24"/>
          <w:lang w:val="en-GB"/>
        </w:rPr>
        <w:t>ExTAG</w:t>
      </w:r>
      <w:proofErr w:type="spellEnd"/>
      <w:r w:rsidRPr="007374D6">
        <w:rPr>
          <w:rFonts w:ascii="Arial" w:eastAsia="Times New Roman" w:hAnsi="Arial" w:cs="Arial"/>
          <w:b/>
          <w:sz w:val="24"/>
          <w:szCs w:val="24"/>
          <w:lang w:val="en-GB"/>
        </w:rPr>
        <w:t xml:space="preserve"> WG 14 Certifica</w:t>
      </w:r>
      <w:r w:rsidR="003E43DA">
        <w:rPr>
          <w:rFonts w:ascii="Arial" w:eastAsia="Times New Roman" w:hAnsi="Arial" w:cs="Arial"/>
          <w:b/>
          <w:sz w:val="24"/>
          <w:szCs w:val="24"/>
          <w:lang w:val="en-GB"/>
        </w:rPr>
        <w:t>tion of Ex Equipment Assemblies</w:t>
      </w:r>
    </w:p>
    <w:p w14:paraId="1AAAA034" w14:textId="2ABD4FCE" w:rsidR="003E43DA" w:rsidRDefault="0051371D" w:rsidP="00AD7AD1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ab/>
      </w:r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 xml:space="preserve">This Working Group was re-convened in September 2019 to monitor and support the work of PT 60079-46 in maintaining IEC TS 60079-46, and to provide feedback to </w:t>
      </w:r>
      <w:proofErr w:type="spellStart"/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6A52EC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 xml:space="preserve">regarding any issues needing </w:t>
      </w:r>
      <w:proofErr w:type="spellStart"/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 xml:space="preserve"> consideration</w:t>
      </w:r>
      <w:r w:rsidR="00FF5F42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  <w:r w:rsidR="00F556AE" w:rsidRPr="00F556AE">
        <w:rPr>
          <w:rFonts w:ascii="Arial" w:eastAsia="Times New Roman" w:hAnsi="Arial" w:cs="Arial"/>
          <w:sz w:val="24"/>
          <w:szCs w:val="24"/>
          <w:lang w:val="en-GB"/>
        </w:rPr>
        <w:t xml:space="preserve">Members to receive a </w:t>
      </w:r>
      <w:r w:rsidR="00F556AE">
        <w:rPr>
          <w:rFonts w:ascii="Arial" w:eastAsia="Times New Roman" w:hAnsi="Arial" w:cs="Arial"/>
          <w:sz w:val="24"/>
          <w:szCs w:val="24"/>
          <w:lang w:val="en-GB"/>
        </w:rPr>
        <w:t xml:space="preserve">report from the Convener, WG 14, </w:t>
      </w:r>
      <w:r w:rsidR="00FF5F42">
        <w:rPr>
          <w:rFonts w:ascii="Arial" w:eastAsia="Times New Roman" w:hAnsi="Arial" w:cs="Arial"/>
          <w:sz w:val="24"/>
          <w:szCs w:val="24"/>
          <w:lang w:val="en-GB"/>
        </w:rPr>
        <w:t xml:space="preserve">Mr Kelly to </w:t>
      </w:r>
      <w:r w:rsidR="00947281">
        <w:rPr>
          <w:rFonts w:ascii="Arial" w:eastAsia="Times New Roman" w:hAnsi="Arial" w:cs="Arial"/>
          <w:sz w:val="24"/>
          <w:szCs w:val="24"/>
          <w:lang w:val="en-GB"/>
        </w:rPr>
        <w:t>report</w:t>
      </w:r>
      <w:r w:rsidR="00FF5F42">
        <w:rPr>
          <w:rFonts w:ascii="Arial" w:eastAsia="Times New Roman" w:hAnsi="Arial" w:cs="Arial"/>
          <w:sz w:val="24"/>
          <w:szCs w:val="24"/>
          <w:lang w:val="en-GB"/>
        </w:rPr>
        <w:t>.</w:t>
      </w:r>
      <w:r w:rsidR="00236A52" w:rsidRPr="00236A52"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  <w:t xml:space="preserve"> </w:t>
      </w:r>
    </w:p>
    <w:p w14:paraId="1ED099CC" w14:textId="77777777" w:rsidR="00236A52" w:rsidRPr="00236A52" w:rsidRDefault="00236A52" w:rsidP="00236A5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color w:val="FF0000"/>
          <w:lang w:val="en-GB"/>
        </w:rPr>
      </w:pPr>
    </w:p>
    <w:p w14:paraId="09C31615" w14:textId="77777777" w:rsidR="0051371D" w:rsidRPr="00853D33" w:rsidRDefault="0051371D" w:rsidP="0051371D">
      <w:pPr>
        <w:ind w:left="709" w:hanging="851"/>
        <w:rPr>
          <w:rFonts w:ascii="Arial" w:hAnsi="Arial"/>
          <w:b/>
          <w:i/>
          <w:sz w:val="24"/>
          <w:szCs w:val="24"/>
        </w:rPr>
      </w:pPr>
      <w:r w:rsidRPr="003D2E00">
        <w:rPr>
          <w:rFonts w:ascii="Arial" w:hAnsi="Arial"/>
          <w:b/>
          <w:i/>
          <w:sz w:val="24"/>
          <w:szCs w:val="24"/>
        </w:rPr>
        <w:t>7.</w:t>
      </w:r>
      <w:r w:rsidR="00646124" w:rsidRPr="003D2E00">
        <w:rPr>
          <w:rFonts w:ascii="Arial" w:hAnsi="Arial"/>
          <w:b/>
          <w:i/>
          <w:sz w:val="24"/>
          <w:szCs w:val="24"/>
        </w:rPr>
        <w:t>8</w:t>
      </w:r>
      <w:r w:rsidRPr="00853D33">
        <w:rPr>
          <w:rFonts w:ascii="Arial" w:hAnsi="Arial"/>
          <w:b/>
          <w:sz w:val="24"/>
          <w:szCs w:val="24"/>
        </w:rPr>
        <w:t xml:space="preserve"> </w:t>
      </w:r>
      <w:r w:rsidRPr="00853D33">
        <w:rPr>
          <w:rFonts w:ascii="Arial" w:hAnsi="Arial"/>
          <w:b/>
          <w:sz w:val="24"/>
          <w:szCs w:val="24"/>
        </w:rPr>
        <w:tab/>
      </w:r>
      <w:proofErr w:type="spellStart"/>
      <w:r w:rsidRPr="00853D33">
        <w:rPr>
          <w:rFonts w:ascii="Arial" w:hAnsi="Arial"/>
          <w:b/>
          <w:sz w:val="24"/>
          <w:szCs w:val="24"/>
        </w:rPr>
        <w:t>ExTAG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r w:rsidRPr="00853D33">
        <w:rPr>
          <w:rFonts w:ascii="Arial" w:hAnsi="Arial"/>
          <w:b/>
          <w:sz w:val="24"/>
          <w:szCs w:val="24"/>
        </w:rPr>
        <w:t>AdhocWG1</w:t>
      </w:r>
      <w:r w:rsidRPr="00853D33">
        <w:t xml:space="preserve"> </w:t>
      </w:r>
      <w:r w:rsidRPr="00853D33">
        <w:rPr>
          <w:rFonts w:ascii="Arial" w:hAnsi="Arial"/>
          <w:b/>
          <w:i/>
          <w:sz w:val="24"/>
          <w:szCs w:val="24"/>
        </w:rPr>
        <w:t>Modular concept for electrical Ex Equipment</w:t>
      </w:r>
    </w:p>
    <w:p w14:paraId="1C32D8AE" w14:textId="6B563D6F" w:rsidR="00236A52" w:rsidRPr="000A4BDC" w:rsidRDefault="0051371D" w:rsidP="00236A52">
      <w:pPr>
        <w:spacing w:after="0" w:line="240" w:lineRule="auto"/>
        <w:ind w:left="709"/>
        <w:jc w:val="both"/>
        <w:rPr>
          <w:rFonts w:ascii="Arial" w:eastAsia="Times New Roman" w:hAnsi="Arial" w:cs="Arial"/>
          <w:strike/>
          <w:sz w:val="24"/>
          <w:szCs w:val="24"/>
          <w:lang w:val="en-GB"/>
        </w:rPr>
      </w:pPr>
      <w:r w:rsidRPr="00665D06">
        <w:rPr>
          <w:rFonts w:ascii="Arial" w:hAnsi="Arial" w:cs="Arial"/>
          <w:bCs/>
          <w:sz w:val="24"/>
          <w:szCs w:val="24"/>
        </w:rPr>
        <w:tab/>
        <w:t xml:space="preserve">During the </w:t>
      </w:r>
      <w:proofErr w:type="spellStart"/>
      <w:r w:rsidR="00986694" w:rsidRPr="00665D06">
        <w:rPr>
          <w:rFonts w:ascii="Arial" w:hAnsi="Arial" w:cs="Arial"/>
          <w:bCs/>
          <w:sz w:val="24"/>
          <w:szCs w:val="24"/>
        </w:rPr>
        <w:t>ExTAG</w:t>
      </w:r>
      <w:proofErr w:type="spellEnd"/>
      <w:r w:rsidR="00986694" w:rsidRPr="00665D06">
        <w:rPr>
          <w:rFonts w:ascii="Arial" w:hAnsi="Arial" w:cs="Arial"/>
          <w:bCs/>
          <w:sz w:val="24"/>
          <w:szCs w:val="24"/>
        </w:rPr>
        <w:t xml:space="preserve"> 2019 Dubai </w:t>
      </w:r>
      <w:r w:rsidR="007D1921" w:rsidRPr="00665D06">
        <w:rPr>
          <w:rFonts w:ascii="Arial" w:hAnsi="Arial" w:cs="Arial"/>
          <w:bCs/>
          <w:sz w:val="24"/>
          <w:szCs w:val="24"/>
        </w:rPr>
        <w:t xml:space="preserve">Meeting </w:t>
      </w:r>
      <w:r w:rsidR="00986694" w:rsidRPr="00665D06">
        <w:rPr>
          <w:rFonts w:ascii="Arial" w:hAnsi="Arial" w:cs="Arial"/>
          <w:bCs/>
          <w:sz w:val="24"/>
          <w:szCs w:val="24"/>
        </w:rPr>
        <w:t xml:space="preserve">it was agreed to recommend the revision of OD 034 Operational Document - Guidance on the preparation of IECEx Equipment Certificates and Reports covering more than one identifiable item of equipment to the </w:t>
      </w:r>
      <w:proofErr w:type="spellStart"/>
      <w:r w:rsidR="00986694" w:rsidRPr="00665D06">
        <w:rPr>
          <w:rFonts w:ascii="Arial" w:hAnsi="Arial" w:cs="Arial"/>
          <w:bCs/>
          <w:sz w:val="24"/>
          <w:szCs w:val="24"/>
        </w:rPr>
        <w:t>ExMC</w:t>
      </w:r>
      <w:proofErr w:type="spellEnd"/>
      <w:r w:rsidRPr="00665D06">
        <w:rPr>
          <w:rFonts w:ascii="Arial" w:hAnsi="Arial" w:cs="Arial"/>
          <w:bCs/>
          <w:sz w:val="24"/>
          <w:szCs w:val="24"/>
        </w:rPr>
        <w:t>.</w:t>
      </w:r>
      <w:r w:rsidR="00986694" w:rsidRPr="00665D06">
        <w:rPr>
          <w:rFonts w:ascii="Arial" w:hAnsi="Arial" w:cs="Arial"/>
          <w:bCs/>
          <w:sz w:val="24"/>
          <w:szCs w:val="24"/>
        </w:rPr>
        <w:t xml:space="preserve"> </w:t>
      </w:r>
      <w:r w:rsidR="00665D06">
        <w:rPr>
          <w:rFonts w:ascii="Arial" w:hAnsi="Arial" w:cs="Arial"/>
          <w:bCs/>
          <w:sz w:val="24"/>
          <w:szCs w:val="24"/>
        </w:rPr>
        <w:t xml:space="preserve">An </w:t>
      </w:r>
      <w:proofErr w:type="spellStart"/>
      <w:r w:rsidR="00665D06">
        <w:rPr>
          <w:rFonts w:ascii="Arial" w:hAnsi="Arial" w:cs="Arial"/>
          <w:bCs/>
          <w:sz w:val="24"/>
          <w:szCs w:val="24"/>
        </w:rPr>
        <w:t>ExTAG</w:t>
      </w:r>
      <w:proofErr w:type="spellEnd"/>
      <w:r w:rsidR="00665D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D1921" w:rsidRPr="00665D06">
        <w:rPr>
          <w:rFonts w:ascii="Arial" w:hAnsi="Arial" w:cs="Arial"/>
          <w:bCs/>
          <w:sz w:val="24"/>
          <w:szCs w:val="24"/>
        </w:rPr>
        <w:t>Adhoc</w:t>
      </w:r>
      <w:proofErr w:type="spellEnd"/>
      <w:r w:rsidR="007D1921" w:rsidRPr="00665D06">
        <w:rPr>
          <w:rFonts w:ascii="Arial" w:hAnsi="Arial" w:cs="Arial"/>
          <w:bCs/>
          <w:sz w:val="24"/>
          <w:szCs w:val="24"/>
        </w:rPr>
        <w:t xml:space="preserve"> WG1</w:t>
      </w:r>
      <w:r w:rsidR="00665D06">
        <w:rPr>
          <w:rFonts w:ascii="Arial" w:hAnsi="Arial" w:cs="Arial"/>
          <w:bCs/>
          <w:sz w:val="24"/>
          <w:szCs w:val="24"/>
        </w:rPr>
        <w:t xml:space="preserve"> was formed with </w:t>
      </w:r>
      <w:r w:rsidRPr="00665D06">
        <w:rPr>
          <w:rFonts w:ascii="Arial" w:hAnsi="Arial" w:cs="Arial"/>
          <w:bCs/>
          <w:sz w:val="24"/>
          <w:szCs w:val="24"/>
        </w:rPr>
        <w:t xml:space="preserve">Dr Detlev Markus </w:t>
      </w:r>
      <w:r w:rsidR="00665D06">
        <w:rPr>
          <w:rFonts w:ascii="Arial" w:hAnsi="Arial" w:cs="Arial"/>
          <w:bCs/>
          <w:sz w:val="24"/>
          <w:szCs w:val="24"/>
        </w:rPr>
        <w:t xml:space="preserve">as Convener.  Members are requested to note </w:t>
      </w:r>
      <w:r w:rsidR="006B1A68">
        <w:rPr>
          <w:rFonts w:ascii="Arial" w:hAnsi="Arial" w:cs="Arial"/>
          <w:bCs/>
          <w:sz w:val="24"/>
          <w:szCs w:val="24"/>
        </w:rPr>
        <w:t xml:space="preserve">conclusion of this work and </w:t>
      </w:r>
      <w:r w:rsidR="00665D06">
        <w:rPr>
          <w:rFonts w:ascii="Arial" w:hAnsi="Arial" w:cs="Arial"/>
          <w:bCs/>
          <w:sz w:val="24"/>
          <w:szCs w:val="24"/>
        </w:rPr>
        <w:t>publication of Edition 3.0 of OD 034</w:t>
      </w:r>
      <w:r w:rsidR="00986694" w:rsidRPr="000A4BDC">
        <w:rPr>
          <w:rFonts w:ascii="Arial" w:hAnsi="Arial" w:cs="Arial"/>
          <w:bCs/>
          <w:strike/>
          <w:sz w:val="24"/>
          <w:szCs w:val="24"/>
        </w:rPr>
        <w:t xml:space="preserve"> </w:t>
      </w:r>
    </w:p>
    <w:p w14:paraId="65AF55C3" w14:textId="77777777" w:rsidR="00236A52" w:rsidRPr="008B022F" w:rsidRDefault="00236A52" w:rsidP="00236A52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FF0000"/>
          <w:lang w:val="en-GB"/>
        </w:rPr>
      </w:pPr>
    </w:p>
    <w:p w14:paraId="127A0FC8" w14:textId="1ACE18CE" w:rsidR="0051371D" w:rsidRPr="008B022F" w:rsidRDefault="0051371D" w:rsidP="00934AEE">
      <w:pPr>
        <w:tabs>
          <w:tab w:val="left" w:pos="2820"/>
        </w:tabs>
        <w:spacing w:after="0"/>
        <w:ind w:left="709" w:hanging="851"/>
        <w:rPr>
          <w:rFonts w:ascii="Arial" w:hAnsi="Arial" w:cs="Arial"/>
          <w:b/>
          <w:bCs/>
          <w:sz w:val="24"/>
          <w:szCs w:val="24"/>
          <w:u w:val="single"/>
        </w:rPr>
      </w:pPr>
      <w:r w:rsidRPr="008B022F">
        <w:rPr>
          <w:rFonts w:ascii="Arial" w:hAnsi="Arial" w:cs="Arial"/>
          <w:bCs/>
          <w:sz w:val="24"/>
          <w:szCs w:val="24"/>
        </w:rPr>
        <w:tab/>
        <w:t xml:space="preserve"> </w:t>
      </w:r>
      <w:r w:rsidRPr="008B02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8B022F">
        <w:rPr>
          <w:rFonts w:ascii="Arial" w:hAnsi="Arial" w:cs="Arial"/>
          <w:b/>
          <w:bCs/>
          <w:sz w:val="24"/>
          <w:szCs w:val="24"/>
          <w:u w:val="single"/>
        </w:rPr>
        <w:t xml:space="preserve"> Document for </w:t>
      </w:r>
      <w:r w:rsidR="008A20FC">
        <w:rPr>
          <w:rFonts w:ascii="Arial" w:hAnsi="Arial" w:cs="Arial"/>
          <w:b/>
          <w:bCs/>
          <w:sz w:val="24"/>
          <w:szCs w:val="24"/>
          <w:u w:val="single"/>
        </w:rPr>
        <w:t>noting</w:t>
      </w:r>
      <w:r w:rsidRPr="008B022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E226A09" w14:textId="6A29FD02" w:rsidR="00EE746F" w:rsidRDefault="00916D9A" w:rsidP="00C861CE">
      <w:pPr>
        <w:pStyle w:val="ListParagraph"/>
        <w:numPr>
          <w:ilvl w:val="0"/>
          <w:numId w:val="20"/>
        </w:numPr>
        <w:spacing w:after="0"/>
        <w:ind w:firstLine="403"/>
        <w:rPr>
          <w:rFonts w:ascii="Arial" w:hAnsi="Arial" w:cs="Arial"/>
          <w:bCs/>
          <w:sz w:val="24"/>
          <w:szCs w:val="24"/>
        </w:rPr>
      </w:pPr>
      <w:hyperlink r:id="rId27" w:history="1">
        <w:r w:rsidR="00EE746F" w:rsidRPr="004A7FB0">
          <w:rPr>
            <w:rStyle w:val="Hyperlink"/>
            <w:rFonts w:ascii="Arial" w:hAnsi="Arial" w:cs="Arial"/>
            <w:b/>
            <w:bCs/>
            <w:sz w:val="24"/>
            <w:szCs w:val="24"/>
          </w:rPr>
          <w:t>OD 034</w:t>
        </w:r>
      </w:hyperlink>
      <w:r w:rsidR="00EE746F" w:rsidRPr="008B022F">
        <w:rPr>
          <w:rFonts w:ascii="Arial" w:hAnsi="Arial" w:cs="Arial"/>
          <w:b/>
          <w:bCs/>
          <w:sz w:val="24"/>
          <w:szCs w:val="24"/>
        </w:rPr>
        <w:t xml:space="preserve"> </w:t>
      </w:r>
      <w:r w:rsidR="003D2AFF" w:rsidRPr="008B022F">
        <w:rPr>
          <w:rFonts w:ascii="Arial" w:hAnsi="Arial" w:cs="Arial"/>
          <w:bCs/>
          <w:sz w:val="24"/>
          <w:szCs w:val="24"/>
        </w:rPr>
        <w:t xml:space="preserve">Operational Document - Guidance on the preparation of </w:t>
      </w:r>
      <w:r w:rsidR="00CC0A9A" w:rsidRPr="008B022F">
        <w:rPr>
          <w:rFonts w:ascii="Arial" w:hAnsi="Arial" w:cs="Arial"/>
          <w:bCs/>
          <w:sz w:val="24"/>
          <w:szCs w:val="24"/>
        </w:rPr>
        <w:tab/>
      </w:r>
      <w:r w:rsidR="003D2AFF" w:rsidRPr="008B022F">
        <w:rPr>
          <w:rFonts w:ascii="Arial" w:hAnsi="Arial" w:cs="Arial"/>
          <w:bCs/>
          <w:sz w:val="24"/>
          <w:szCs w:val="24"/>
        </w:rPr>
        <w:t xml:space="preserve">IECEx Equipment Certificates and Reports covering more than </w:t>
      </w:r>
      <w:r w:rsidR="00CC0A9A" w:rsidRPr="008B022F">
        <w:rPr>
          <w:rFonts w:ascii="Arial" w:hAnsi="Arial" w:cs="Arial"/>
          <w:bCs/>
          <w:sz w:val="24"/>
          <w:szCs w:val="24"/>
        </w:rPr>
        <w:tab/>
      </w:r>
      <w:r w:rsidR="003D2AFF" w:rsidRPr="008B022F">
        <w:rPr>
          <w:rFonts w:ascii="Arial" w:hAnsi="Arial" w:cs="Arial"/>
          <w:bCs/>
          <w:sz w:val="24"/>
          <w:szCs w:val="24"/>
        </w:rPr>
        <w:t xml:space="preserve">one </w:t>
      </w:r>
      <w:r w:rsidR="006D340E" w:rsidRPr="008B022F">
        <w:rPr>
          <w:rFonts w:ascii="Arial" w:hAnsi="Arial" w:cs="Arial"/>
          <w:bCs/>
          <w:sz w:val="24"/>
          <w:szCs w:val="24"/>
        </w:rPr>
        <w:t xml:space="preserve">identifiable item of equipment, (current Ed </w:t>
      </w:r>
      <w:r w:rsidR="008B022F">
        <w:rPr>
          <w:rFonts w:ascii="Arial" w:hAnsi="Arial" w:cs="Arial"/>
          <w:bCs/>
          <w:sz w:val="24"/>
          <w:szCs w:val="24"/>
        </w:rPr>
        <w:t>3</w:t>
      </w:r>
      <w:r w:rsidR="006D340E" w:rsidRPr="008B022F">
        <w:rPr>
          <w:rFonts w:ascii="Arial" w:hAnsi="Arial" w:cs="Arial"/>
          <w:bCs/>
          <w:sz w:val="24"/>
          <w:szCs w:val="24"/>
        </w:rPr>
        <w:t>.0)</w:t>
      </w:r>
    </w:p>
    <w:p w14:paraId="3ED2EA32" w14:textId="77777777" w:rsidR="00C861CE" w:rsidRPr="008B022F" w:rsidRDefault="00C861CE" w:rsidP="00C861CE">
      <w:pPr>
        <w:pStyle w:val="ListParagraph"/>
        <w:spacing w:after="0"/>
        <w:ind w:left="1843"/>
        <w:rPr>
          <w:rFonts w:ascii="Arial" w:hAnsi="Arial" w:cs="Arial"/>
          <w:bCs/>
          <w:sz w:val="24"/>
          <w:szCs w:val="24"/>
        </w:rPr>
      </w:pPr>
    </w:p>
    <w:p w14:paraId="63465701" w14:textId="77777777" w:rsidR="0051371D" w:rsidRPr="00B8473A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3D2E00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 xml:space="preserve">8 </w:t>
      </w:r>
      <w:r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ab/>
        <w:t>Ex</w:t>
      </w:r>
      <w:r w:rsidRPr="007374D6">
        <w:rPr>
          <w:rFonts w:ascii="Arial" w:eastAsia="Times New Roman" w:hAnsi="Arial" w:cs="Arial"/>
          <w:b/>
          <w:iCs/>
          <w:sz w:val="24"/>
          <w:szCs w:val="24"/>
        </w:rPr>
        <w:t>TAG Decision Sheets – Current Status</w:t>
      </w:r>
    </w:p>
    <w:p w14:paraId="1C84AE29" w14:textId="77777777" w:rsidR="0051371D" w:rsidRPr="00291D93" w:rsidRDefault="0051371D" w:rsidP="0051371D">
      <w:pPr>
        <w:tabs>
          <w:tab w:val="left" w:pos="720"/>
          <w:tab w:val="left" w:pos="7233"/>
        </w:tabs>
        <w:spacing w:after="0" w:line="240" w:lineRule="auto"/>
        <w:ind w:left="1440" w:hanging="144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291D93">
        <w:rPr>
          <w:rFonts w:ascii="Arial" w:eastAsia="Times New Roman" w:hAnsi="Arial" w:cs="Arial"/>
          <w:iCs/>
          <w:sz w:val="24"/>
          <w:szCs w:val="24"/>
        </w:rPr>
        <w:tab/>
      </w:r>
      <w:r w:rsidRPr="00291D93">
        <w:rPr>
          <w:rFonts w:ascii="Arial" w:eastAsia="Times New Roman" w:hAnsi="Arial" w:cs="Arial"/>
          <w:iCs/>
          <w:sz w:val="24"/>
          <w:szCs w:val="24"/>
        </w:rPr>
        <w:tab/>
      </w:r>
    </w:p>
    <w:p w14:paraId="291A2AD8" w14:textId="77777777" w:rsidR="0051371D" w:rsidRPr="007374D6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3D2E00">
        <w:rPr>
          <w:rFonts w:ascii="Arial" w:eastAsia="Times New Roman" w:hAnsi="Arial" w:cs="Arial"/>
          <w:b/>
          <w:bCs/>
          <w:i/>
          <w:iCs/>
          <w:sz w:val="24"/>
          <w:szCs w:val="24"/>
        </w:rPr>
        <w:t>8.1</w:t>
      </w:r>
      <w:r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Current Status</w:t>
      </w:r>
    </w:p>
    <w:p w14:paraId="6BEA730A" w14:textId="77777777" w:rsidR="0051371D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C4C26EB" w14:textId="3DAB6A3D" w:rsidR="0051371D" w:rsidRPr="00291D93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8.1.1 </w:t>
      </w:r>
      <w:r w:rsidRPr="00813EC9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To </w:t>
      </w:r>
      <w:r w:rsidR="008A20FC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the importance of </w:t>
      </w:r>
      <w:proofErr w:type="spellStart"/>
      <w:r w:rsidRPr="00813EC9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>ExTAG</w:t>
      </w:r>
      <w:proofErr w:type="spellEnd"/>
      <w:r w:rsidRPr="00813EC9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 xml:space="preserve"> Decision Sheets</w:t>
      </w:r>
      <w:r w:rsidR="008A20FC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 xml:space="preserve"> and their location</w:t>
      </w:r>
    </w:p>
    <w:p w14:paraId="307DC895" w14:textId="77777777" w:rsidR="0051371D" w:rsidRPr="00291D93" w:rsidRDefault="0051371D" w:rsidP="0051371D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1AFBB24D" w14:textId="70EAEDCA" w:rsidR="008A20FC" w:rsidRDefault="008A20FC" w:rsidP="0051371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Deputy Chair</w:t>
      </w:r>
      <w:r w:rsidR="006B1A68">
        <w:rPr>
          <w:rFonts w:ascii="Arial" w:eastAsia="Times New Roman" w:hAnsi="Arial" w:cs="Arial"/>
          <w:sz w:val="24"/>
          <w:szCs w:val="24"/>
          <w:lang w:val="en-GB"/>
        </w:rPr>
        <w:t xml:space="preserve">, Mr </w:t>
      </w:r>
      <w:proofErr w:type="spellStart"/>
      <w:r w:rsidR="006B1A68">
        <w:rPr>
          <w:rFonts w:ascii="Arial" w:eastAsia="Times New Roman" w:hAnsi="Arial" w:cs="Arial"/>
          <w:color w:val="000000"/>
          <w:sz w:val="24"/>
          <w:szCs w:val="24"/>
        </w:rPr>
        <w:t>Omerovic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will provide a presentation on relevance and use of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Decision Sheets.</w:t>
      </w:r>
    </w:p>
    <w:p w14:paraId="5EEE56D3" w14:textId="77777777" w:rsidR="008A20FC" w:rsidRDefault="008A20FC" w:rsidP="0051371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GB"/>
        </w:rPr>
      </w:pPr>
    </w:p>
    <w:p w14:paraId="6484D358" w14:textId="276BAAEE" w:rsidR="0051371D" w:rsidRDefault="0051371D" w:rsidP="0051371D">
      <w:pPr>
        <w:spacing w:after="0" w:line="240" w:lineRule="auto"/>
        <w:ind w:left="720"/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lastRenderedPageBreak/>
        <w:t xml:space="preserve">Members are </w:t>
      </w:r>
      <w:r w:rsidR="008A20FC">
        <w:rPr>
          <w:rFonts w:ascii="Arial" w:eastAsia="Times New Roman" w:hAnsi="Arial" w:cs="Arial"/>
          <w:sz w:val="24"/>
          <w:szCs w:val="24"/>
          <w:lang w:val="en-GB"/>
        </w:rPr>
        <w:t xml:space="preserve">also </w:t>
      </w: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requested to note the list of current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Decision Sheets available from the IECEx web site.</w:t>
      </w:r>
      <w:r w:rsidR="009448DE" w:rsidRPr="009448DE">
        <w:t xml:space="preserve"> </w:t>
      </w:r>
      <w:hyperlink r:id="rId28" w:history="1">
        <w:r w:rsidR="009448DE">
          <w:rPr>
            <w:rStyle w:val="Hyperlink"/>
          </w:rPr>
          <w:t>https://www.iecex.com/publications/extag-decision-sheets/</w:t>
        </w:r>
      </w:hyperlink>
      <w:r w:rsidR="009448DE">
        <w:t xml:space="preserve"> </w:t>
      </w:r>
    </w:p>
    <w:p w14:paraId="6889343D" w14:textId="72A608CF" w:rsidR="003E6955" w:rsidRDefault="003E6955" w:rsidP="0051371D">
      <w:pPr>
        <w:spacing w:after="0" w:line="240" w:lineRule="auto"/>
        <w:ind w:left="720"/>
      </w:pPr>
    </w:p>
    <w:p w14:paraId="54019DA6" w14:textId="5D656638" w:rsidR="003E6955" w:rsidRDefault="003E6955" w:rsidP="003E695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Noting:</w:t>
      </w:r>
    </w:p>
    <w:p w14:paraId="5A53D6D4" w14:textId="71B3F5F1" w:rsidR="003E6955" w:rsidRPr="00931DA8" w:rsidRDefault="00916D9A" w:rsidP="003E695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61"/>
        <w:rPr>
          <w:rFonts w:ascii="Arial" w:eastAsia="Times New Roman" w:hAnsi="Arial" w:cs="Arial"/>
          <w:sz w:val="24"/>
          <w:szCs w:val="24"/>
        </w:rPr>
      </w:pPr>
      <w:hyperlink r:id="rId29" w:history="1">
        <w:proofErr w:type="spellStart"/>
        <w:r w:rsidR="003E6955" w:rsidRPr="00DD7204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3E6955" w:rsidRPr="00DD7204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/659/Inf</w:t>
        </w:r>
      </w:hyperlink>
      <w:r w:rsidR="003E6955" w:rsidRPr="00931DA8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3E6955" w:rsidRPr="003E6955">
        <w:rPr>
          <w:rFonts w:ascii="Arial" w:eastAsia="Times New Roman" w:hAnsi="Arial" w:cs="Arial"/>
          <w:bCs/>
          <w:sz w:val="24"/>
          <w:szCs w:val="24"/>
          <w:lang w:val="en-GB"/>
        </w:rPr>
        <w:t xml:space="preserve">Presentation by Mr. Jasmin </w:t>
      </w:r>
      <w:proofErr w:type="spellStart"/>
      <w:r w:rsidR="003E6955" w:rsidRPr="003E6955">
        <w:rPr>
          <w:rFonts w:ascii="Arial" w:eastAsia="Times New Roman" w:hAnsi="Arial" w:cs="Arial"/>
          <w:bCs/>
          <w:sz w:val="24"/>
          <w:szCs w:val="24"/>
          <w:lang w:val="en-GB"/>
        </w:rPr>
        <w:t>Omerovic</w:t>
      </w:r>
      <w:proofErr w:type="spellEnd"/>
      <w:r w:rsidR="003E6955" w:rsidRPr="003E6955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</w:p>
    <w:p w14:paraId="66ACE8AE" w14:textId="77777777" w:rsidR="003E6955" w:rsidRPr="00291D93" w:rsidRDefault="003E6955" w:rsidP="0051371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GB"/>
        </w:rPr>
      </w:pPr>
    </w:p>
    <w:p w14:paraId="53FFE63D" w14:textId="77777777" w:rsidR="00FA1D04" w:rsidRPr="00291D93" w:rsidRDefault="00FA1D04" w:rsidP="0051371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1BE83259" w14:textId="00B1BB1B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8.1.2</w:t>
      </w:r>
      <w:r>
        <w:rPr>
          <w:rFonts w:ascii="Arial" w:eastAsia="Times New Roman" w:hAnsi="Arial" w:cs="Arial"/>
          <w:b/>
          <w:i/>
          <w:sz w:val="24"/>
          <w:szCs w:val="24"/>
        </w:rPr>
        <w:tab/>
      </w:r>
      <w:r w:rsidRPr="00813EC9">
        <w:rPr>
          <w:rFonts w:ascii="Arial" w:eastAsia="Times New Roman" w:hAnsi="Arial" w:cs="Arial"/>
          <w:b/>
          <w:sz w:val="24"/>
          <w:szCs w:val="24"/>
        </w:rPr>
        <w:t xml:space="preserve">Decision sheets and Draft DS </w:t>
      </w:r>
      <w:r w:rsidR="00E366CA">
        <w:rPr>
          <w:rFonts w:ascii="Arial" w:eastAsia="Times New Roman" w:hAnsi="Arial" w:cs="Arial"/>
          <w:b/>
          <w:sz w:val="24"/>
          <w:szCs w:val="24"/>
        </w:rPr>
        <w:t xml:space="preserve">dealt with since the 2020 </w:t>
      </w:r>
      <w:proofErr w:type="spellStart"/>
      <w:r w:rsidR="00E366CA">
        <w:rPr>
          <w:rFonts w:ascii="Arial" w:eastAsia="Times New Roman" w:hAnsi="Arial" w:cs="Arial"/>
          <w:b/>
          <w:sz w:val="24"/>
          <w:szCs w:val="24"/>
        </w:rPr>
        <w:t>ExTAG</w:t>
      </w:r>
      <w:proofErr w:type="spellEnd"/>
      <w:r w:rsidR="00E366CA">
        <w:rPr>
          <w:rFonts w:ascii="Arial" w:eastAsia="Times New Roman" w:hAnsi="Arial" w:cs="Arial"/>
          <w:b/>
          <w:sz w:val="24"/>
          <w:szCs w:val="24"/>
        </w:rPr>
        <w:t xml:space="preserve"> meeting</w:t>
      </w:r>
    </w:p>
    <w:p w14:paraId="35E05441" w14:textId="77777777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7A0D05DF" w14:textId="7C1D2114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Members to note Draft DS dealt with via correspondence.</w:t>
      </w:r>
    </w:p>
    <w:p w14:paraId="60A7280F" w14:textId="77777777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B89E98" w14:textId="02E66907" w:rsidR="0051371D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931DA8">
        <w:rPr>
          <w:rFonts w:ascii="Arial" w:eastAsia="Times New Roman" w:hAnsi="Arial" w:cs="Arial"/>
          <w:sz w:val="24"/>
          <w:szCs w:val="24"/>
        </w:rPr>
        <w:tab/>
      </w: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Noting:</w:t>
      </w:r>
    </w:p>
    <w:p w14:paraId="7B2DEDE9" w14:textId="087F1C05" w:rsidR="0051371D" w:rsidRPr="00931DA8" w:rsidRDefault="00916D9A" w:rsidP="00931DA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61"/>
        <w:rPr>
          <w:rFonts w:ascii="Arial" w:eastAsia="Times New Roman" w:hAnsi="Arial" w:cs="Arial"/>
          <w:sz w:val="24"/>
          <w:szCs w:val="24"/>
        </w:rPr>
      </w:pPr>
      <w:hyperlink r:id="rId30" w:history="1">
        <w:proofErr w:type="spellStart"/>
        <w:r w:rsidR="0051371D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51371D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C861CE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65</w:t>
        </w:r>
        <w:r w:rsidR="00766BF0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7</w:t>
        </w:r>
        <w:r w:rsidR="0051371D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/Inf</w:t>
        </w:r>
      </w:hyperlink>
      <w:r w:rsidR="0051371D" w:rsidRPr="00931DA8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51371D" w:rsidRPr="00931DA8">
        <w:rPr>
          <w:rFonts w:ascii="Arial" w:eastAsia="Times New Roman" w:hAnsi="Arial" w:cs="Arial"/>
          <w:sz w:val="24"/>
          <w:szCs w:val="24"/>
          <w:lang w:val="en-GB"/>
        </w:rPr>
        <w:t>Draft Decisions Sheets</w:t>
      </w:r>
      <w:r w:rsidR="00577262" w:rsidRPr="00931DA8">
        <w:rPr>
          <w:rFonts w:ascii="Arial" w:eastAsia="Times New Roman" w:hAnsi="Arial" w:cs="Arial"/>
          <w:sz w:val="24"/>
          <w:szCs w:val="24"/>
          <w:lang w:val="en-GB"/>
        </w:rPr>
        <w:t xml:space="preserve"> dealt with via </w:t>
      </w:r>
      <w:r w:rsidR="00931DA8">
        <w:rPr>
          <w:rFonts w:ascii="Arial" w:eastAsia="Times New Roman" w:hAnsi="Arial" w:cs="Arial"/>
          <w:sz w:val="24"/>
          <w:szCs w:val="24"/>
          <w:lang w:val="en-GB"/>
        </w:rPr>
        <w:tab/>
      </w:r>
      <w:r w:rsidR="00577262" w:rsidRPr="00931DA8">
        <w:rPr>
          <w:rFonts w:ascii="Arial" w:eastAsia="Times New Roman" w:hAnsi="Arial" w:cs="Arial"/>
          <w:sz w:val="24"/>
          <w:szCs w:val="24"/>
          <w:lang w:val="en-GB"/>
        </w:rPr>
        <w:t xml:space="preserve">correspondence including those that were withdrawn since </w:t>
      </w:r>
      <w:r w:rsidR="00E234FF" w:rsidRPr="00931DA8">
        <w:rPr>
          <w:rFonts w:ascii="Arial" w:eastAsia="Times New Roman" w:hAnsi="Arial" w:cs="Arial"/>
          <w:sz w:val="24"/>
          <w:szCs w:val="24"/>
          <w:lang w:val="en-GB"/>
        </w:rPr>
        <w:t>20</w:t>
      </w:r>
      <w:r w:rsidR="00E366CA">
        <w:rPr>
          <w:rFonts w:ascii="Arial" w:eastAsia="Times New Roman" w:hAnsi="Arial" w:cs="Arial"/>
          <w:sz w:val="24"/>
          <w:szCs w:val="24"/>
          <w:lang w:val="en-GB"/>
        </w:rPr>
        <w:t>20</w:t>
      </w:r>
      <w:r w:rsidR="00E234FF" w:rsidRPr="00931DA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931DA8">
        <w:rPr>
          <w:rFonts w:ascii="Arial" w:eastAsia="Times New Roman" w:hAnsi="Arial" w:cs="Arial"/>
          <w:sz w:val="24"/>
          <w:szCs w:val="24"/>
          <w:lang w:val="en-GB"/>
        </w:rPr>
        <w:tab/>
      </w:r>
      <w:r w:rsidR="00763A30">
        <w:rPr>
          <w:rFonts w:ascii="Arial" w:eastAsia="Times New Roman" w:hAnsi="Arial" w:cs="Arial"/>
          <w:sz w:val="24"/>
          <w:szCs w:val="24"/>
          <w:lang w:val="en-GB"/>
        </w:rPr>
        <w:t>Remote</w:t>
      </w:r>
      <w:r w:rsidR="00E234FF" w:rsidRPr="00931DA8">
        <w:rPr>
          <w:rFonts w:ascii="Arial" w:eastAsia="Times New Roman" w:hAnsi="Arial" w:cs="Arial"/>
          <w:sz w:val="24"/>
          <w:szCs w:val="24"/>
          <w:lang w:val="en-GB"/>
        </w:rPr>
        <w:t xml:space="preserve"> M</w:t>
      </w:r>
      <w:r w:rsidR="0051371D" w:rsidRPr="00931DA8">
        <w:rPr>
          <w:rFonts w:ascii="Arial" w:eastAsia="Times New Roman" w:hAnsi="Arial" w:cs="Arial"/>
          <w:sz w:val="24"/>
          <w:szCs w:val="24"/>
          <w:lang w:val="en-GB"/>
        </w:rPr>
        <w:t>eeting</w:t>
      </w:r>
      <w:r w:rsidR="002D786E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14:paraId="2C0CEABF" w14:textId="77777777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46DE2E9" w14:textId="70801C0D" w:rsidR="0051371D" w:rsidRPr="007374D6" w:rsidRDefault="0051371D" w:rsidP="00DA0B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</w:rPr>
        <w:t>8.2</w:t>
      </w:r>
      <w:r w:rsidRPr="007374D6">
        <w:rPr>
          <w:rFonts w:ascii="Arial" w:eastAsia="Times New Roman" w:hAnsi="Arial" w:cs="Arial"/>
          <w:sz w:val="24"/>
          <w:szCs w:val="24"/>
        </w:rPr>
        <w:t xml:space="preserve"> </w:t>
      </w:r>
      <w:r w:rsidR="003D2E00">
        <w:rPr>
          <w:rFonts w:ascii="Arial" w:eastAsia="Times New Roman" w:hAnsi="Arial" w:cs="Arial"/>
          <w:sz w:val="24"/>
          <w:szCs w:val="24"/>
        </w:rPr>
        <w:t xml:space="preserve">  </w:t>
      </w:r>
      <w:r w:rsidR="006A52EC" w:rsidRPr="006A52EC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7374D6">
        <w:rPr>
          <w:rFonts w:ascii="Arial" w:eastAsia="Times New Roman" w:hAnsi="Arial" w:cs="Arial"/>
          <w:b/>
          <w:sz w:val="24"/>
          <w:szCs w:val="24"/>
        </w:rPr>
        <w:t>ecision Sheets now falling under the</w:t>
      </w:r>
      <w:r w:rsidR="006A52E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374D6">
        <w:rPr>
          <w:rFonts w:ascii="Arial" w:eastAsia="Times New Roman" w:hAnsi="Arial" w:cs="Arial"/>
          <w:b/>
          <w:sz w:val="24"/>
          <w:szCs w:val="24"/>
        </w:rPr>
        <w:t>5year review</w:t>
      </w:r>
      <w:r w:rsidR="006A52EC">
        <w:rPr>
          <w:rFonts w:ascii="Arial" w:eastAsia="Times New Roman" w:hAnsi="Arial" w:cs="Arial"/>
          <w:b/>
          <w:sz w:val="24"/>
          <w:szCs w:val="24"/>
        </w:rPr>
        <w:t>,</w:t>
      </w:r>
      <w:r w:rsidR="00380C6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A52EC">
        <w:rPr>
          <w:rFonts w:ascii="Arial" w:eastAsia="Times New Roman" w:hAnsi="Arial" w:cs="Arial"/>
          <w:b/>
          <w:sz w:val="24"/>
          <w:szCs w:val="24"/>
        </w:rPr>
        <w:t xml:space="preserve">that require </w:t>
      </w:r>
      <w:r w:rsidR="006A52EC">
        <w:rPr>
          <w:rFonts w:ascii="Arial" w:eastAsia="Times New Roman" w:hAnsi="Arial" w:cs="Arial"/>
          <w:b/>
          <w:sz w:val="24"/>
          <w:szCs w:val="24"/>
        </w:rPr>
        <w:tab/>
        <w:t>confirmation.</w:t>
      </w:r>
    </w:p>
    <w:p w14:paraId="4ECCD2A6" w14:textId="77777777" w:rsidR="00B06FCE" w:rsidRDefault="00B06FCE" w:rsidP="00DA0B3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03913DB" w14:textId="77777777" w:rsidR="00B06FCE" w:rsidRPr="00B06FCE" w:rsidRDefault="00B06FCE" w:rsidP="00B06F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06FCE">
        <w:rPr>
          <w:rFonts w:ascii="Arial" w:eastAsia="Times New Roman" w:hAnsi="Arial" w:cs="Arial"/>
          <w:b/>
          <w:bCs/>
          <w:sz w:val="24"/>
          <w:szCs w:val="24"/>
        </w:rPr>
        <w:t>8.2.1</w:t>
      </w:r>
      <w:r w:rsidRPr="00B06FCE">
        <w:rPr>
          <w:rFonts w:ascii="Arial" w:eastAsia="Times New Roman" w:hAnsi="Arial" w:cs="Arial"/>
          <w:b/>
          <w:bCs/>
          <w:sz w:val="24"/>
          <w:szCs w:val="24"/>
        </w:rPr>
        <w:tab/>
        <w:t>Decision Sheets from 2015</w:t>
      </w:r>
    </w:p>
    <w:p w14:paraId="5A31FB2C" w14:textId="77777777" w:rsidR="00B06FCE" w:rsidRDefault="00B06FCE" w:rsidP="00B06F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A6ED3E" w14:textId="48BB72DA" w:rsidR="0051371D" w:rsidRDefault="00932B90" w:rsidP="00B06FCE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During the 2020 </w:t>
      </w:r>
      <w:proofErr w:type="spellStart"/>
      <w:r>
        <w:rPr>
          <w:rFonts w:ascii="Arial" w:eastAsia="Times New Roman" w:hAnsi="Arial" w:cs="Arial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A52EC">
        <w:rPr>
          <w:rFonts w:ascii="Arial" w:eastAsia="Times New Roman" w:hAnsi="Arial" w:cs="Arial"/>
          <w:sz w:val="24"/>
          <w:szCs w:val="24"/>
        </w:rPr>
        <w:t xml:space="preserve">meeting </w:t>
      </w:r>
      <w:r>
        <w:rPr>
          <w:rFonts w:ascii="Arial" w:eastAsia="Times New Roman" w:hAnsi="Arial" w:cs="Arial"/>
          <w:sz w:val="24"/>
          <w:szCs w:val="24"/>
        </w:rPr>
        <w:t>it was agreed that</w:t>
      </w:r>
      <w:r w:rsidR="006A52EC">
        <w:rPr>
          <w:rFonts w:ascii="Arial" w:eastAsia="Times New Roman" w:hAnsi="Arial" w:cs="Arial"/>
          <w:sz w:val="24"/>
          <w:szCs w:val="24"/>
        </w:rPr>
        <w:t xml:space="preserve"> the </w:t>
      </w:r>
      <w:proofErr w:type="spellStart"/>
      <w:r w:rsidR="006A52EC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6A52EC">
        <w:rPr>
          <w:rFonts w:ascii="Arial" w:eastAsia="Times New Roman" w:hAnsi="Arial" w:cs="Arial"/>
          <w:sz w:val="24"/>
          <w:szCs w:val="24"/>
        </w:rPr>
        <w:t xml:space="preserve"> Chair and Deputy Chair consider reconfirmation of Decision Sheets</w:t>
      </w:r>
      <w:r w:rsidR="00B06FCE">
        <w:rPr>
          <w:rFonts w:ascii="Arial" w:eastAsia="Times New Roman" w:hAnsi="Arial" w:cs="Arial"/>
          <w:sz w:val="24"/>
          <w:szCs w:val="24"/>
        </w:rPr>
        <w:t xml:space="preserve"> from 2015</w:t>
      </w:r>
      <w:r w:rsidR="006A52EC">
        <w:rPr>
          <w:rFonts w:ascii="Arial" w:eastAsia="Times New Roman" w:hAnsi="Arial" w:cs="Arial"/>
          <w:sz w:val="24"/>
          <w:szCs w:val="24"/>
        </w:rPr>
        <w:t>.</w:t>
      </w:r>
      <w:r w:rsidR="003C48DC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="00B06FCE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B06FCE">
        <w:rPr>
          <w:rFonts w:ascii="Arial" w:eastAsia="Times New Roman" w:hAnsi="Arial" w:cs="Arial"/>
          <w:sz w:val="24"/>
          <w:szCs w:val="24"/>
        </w:rPr>
        <w:t xml:space="preserve"> Chair to Report</w:t>
      </w:r>
    </w:p>
    <w:p w14:paraId="2CE8533E" w14:textId="49525C25" w:rsidR="00531BF0" w:rsidRDefault="00531BF0" w:rsidP="00DA0B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BD069B" w14:textId="503F1AAB" w:rsidR="00577262" w:rsidRDefault="00931DA8" w:rsidP="00DA0B3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931DA8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="00577262" w:rsidRPr="00931DA8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 w:rsidR="003C047B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Consideration</w:t>
      </w:r>
      <w:r w:rsidR="00577262" w:rsidRPr="00931DA8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:</w:t>
      </w:r>
    </w:p>
    <w:p w14:paraId="10AC00F5" w14:textId="3D759567" w:rsidR="00DA0B3B" w:rsidRPr="00C861CE" w:rsidRDefault="00916D9A" w:rsidP="00562918">
      <w:pPr>
        <w:pStyle w:val="ListParagraph"/>
        <w:numPr>
          <w:ilvl w:val="0"/>
          <w:numId w:val="10"/>
        </w:numPr>
        <w:pBdr>
          <w:left w:val="single" w:sz="8" w:space="4" w:color="FF0000"/>
        </w:pBdr>
        <w:autoSpaceDE w:val="0"/>
        <w:autoSpaceDN w:val="0"/>
        <w:adjustRightInd w:val="0"/>
        <w:spacing w:after="0" w:line="240" w:lineRule="auto"/>
        <w:rPr>
          <w:rFonts w:ascii="Arial" w:hAnsi="Arial"/>
          <w:bCs/>
        </w:rPr>
      </w:pPr>
      <w:hyperlink r:id="rId31" w:history="1">
        <w:proofErr w:type="spellStart"/>
        <w:r w:rsidR="00577262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577262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C861CE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649</w:t>
        </w:r>
        <w:r w:rsidR="00562918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A</w:t>
        </w:r>
        <w:r w:rsidR="00577262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B06FCE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R</w:t>
        </w:r>
      </w:hyperlink>
      <w:r w:rsidR="00577262" w:rsidRPr="00A33D4B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577262" w:rsidRPr="00C861CE">
        <w:rPr>
          <w:rFonts w:ascii="Arial" w:eastAsia="Times New Roman" w:hAnsi="Arial" w:cs="Arial"/>
          <w:sz w:val="24"/>
          <w:szCs w:val="24"/>
          <w:lang w:val="en-GB"/>
        </w:rPr>
        <w:t>–</w:t>
      </w:r>
      <w:r w:rsidR="00C861CE" w:rsidRPr="00C861CE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562918">
        <w:rPr>
          <w:rFonts w:ascii="Arial" w:eastAsia="Times New Roman" w:hAnsi="Arial" w:cs="Arial"/>
          <w:sz w:val="24"/>
          <w:szCs w:val="24"/>
          <w:lang w:val="en-GB"/>
        </w:rPr>
        <w:t xml:space="preserve">Revised Report and </w:t>
      </w:r>
      <w:r w:rsidR="00C861CE" w:rsidRPr="00C861CE">
        <w:rPr>
          <w:rFonts w:ascii="Arial" w:eastAsia="Times New Roman" w:hAnsi="Arial" w:cs="Arial"/>
          <w:sz w:val="24"/>
          <w:szCs w:val="24"/>
          <w:lang w:val="en-GB"/>
        </w:rPr>
        <w:t>Reconfirmation of Decis</w:t>
      </w:r>
      <w:r w:rsidR="00766BF0">
        <w:rPr>
          <w:rFonts w:ascii="Arial" w:eastAsia="Times New Roman" w:hAnsi="Arial" w:cs="Arial"/>
          <w:sz w:val="24"/>
          <w:szCs w:val="24"/>
          <w:lang w:val="en-GB"/>
        </w:rPr>
        <w:t xml:space="preserve">ions Sheets falling under the 5 </w:t>
      </w:r>
      <w:r w:rsidR="00C861CE" w:rsidRPr="00C861CE">
        <w:rPr>
          <w:rFonts w:ascii="Arial" w:eastAsia="Times New Roman" w:hAnsi="Arial" w:cs="Arial"/>
          <w:sz w:val="24"/>
          <w:szCs w:val="24"/>
          <w:lang w:val="en-GB"/>
        </w:rPr>
        <w:t>year review (2015)</w:t>
      </w:r>
    </w:p>
    <w:p w14:paraId="3ED6EB8A" w14:textId="77777777" w:rsidR="00C861CE" w:rsidRPr="00C861CE" w:rsidRDefault="00C861CE" w:rsidP="00C861C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/>
          <w:bCs/>
        </w:rPr>
      </w:pPr>
    </w:p>
    <w:p w14:paraId="0B534055" w14:textId="51C8E23A" w:rsidR="00DA0B3B" w:rsidRPr="007374D6" w:rsidRDefault="00DA0B3B" w:rsidP="00DA0B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B3B">
        <w:rPr>
          <w:rFonts w:ascii="Arial" w:eastAsia="Times New Roman" w:hAnsi="Arial" w:cs="Arial"/>
          <w:b/>
          <w:i/>
          <w:sz w:val="24"/>
          <w:szCs w:val="24"/>
        </w:rPr>
        <w:t>8.2.</w:t>
      </w:r>
      <w:r w:rsidR="00B06FCE">
        <w:rPr>
          <w:rFonts w:ascii="Arial" w:eastAsia="Times New Roman" w:hAnsi="Arial" w:cs="Arial"/>
          <w:b/>
          <w:i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374D6">
        <w:rPr>
          <w:rFonts w:ascii="Arial" w:eastAsia="Times New Roman" w:hAnsi="Arial" w:cs="Arial"/>
          <w:b/>
          <w:sz w:val="24"/>
          <w:szCs w:val="24"/>
        </w:rPr>
        <w:t xml:space="preserve">To re-confirm the following Decision Sheets, now falling under the </w:t>
      </w:r>
    </w:p>
    <w:p w14:paraId="13D7AD49" w14:textId="0AA77A63" w:rsidR="00DA0B3B" w:rsidRDefault="00DA0B3B" w:rsidP="00DA0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374D6">
        <w:rPr>
          <w:rFonts w:ascii="Arial" w:eastAsia="Times New Roman" w:hAnsi="Arial" w:cs="Arial"/>
          <w:b/>
          <w:sz w:val="24"/>
          <w:szCs w:val="24"/>
        </w:rPr>
        <w:t>5 year review</w:t>
      </w:r>
    </w:p>
    <w:p w14:paraId="560EEF25" w14:textId="77777777" w:rsidR="00DA0B3B" w:rsidRPr="007374D6" w:rsidRDefault="00DA0B3B" w:rsidP="00DA0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541F8A08" w14:textId="3D6FA285" w:rsidR="00DA0B3B" w:rsidRPr="00291D93" w:rsidRDefault="00DA0B3B" w:rsidP="00DA0B3B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>The following list of Decisions Sheets are due for re-confi</w:t>
      </w:r>
      <w:r w:rsidR="00766BF0">
        <w:rPr>
          <w:rFonts w:ascii="Arial" w:eastAsia="Times New Roman" w:hAnsi="Arial" w:cs="Arial"/>
          <w:sz w:val="24"/>
          <w:szCs w:val="24"/>
        </w:rPr>
        <w:t xml:space="preserve">rmation under the 5 </w:t>
      </w:r>
      <w:r w:rsidRPr="00291D93">
        <w:rPr>
          <w:rFonts w:ascii="Arial" w:eastAsia="Times New Roman" w:hAnsi="Arial" w:cs="Arial"/>
          <w:sz w:val="24"/>
          <w:szCs w:val="24"/>
        </w:rPr>
        <w:t>year reconfirmation maintenance procedures.  Members will be asked to re-confirm the following DS.</w:t>
      </w:r>
    </w:p>
    <w:p w14:paraId="58FF3DCE" w14:textId="77777777" w:rsidR="00DA0B3B" w:rsidRPr="00291D93" w:rsidRDefault="00DA0B3B" w:rsidP="00DA0B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65"/>
        <w:gridCol w:w="19"/>
        <w:gridCol w:w="3544"/>
        <w:gridCol w:w="2126"/>
      </w:tblGrid>
      <w:tr w:rsidR="00DA0B3B" w:rsidRPr="00291D93" w14:paraId="450B0807" w14:textId="0C02B190" w:rsidTr="00DA0B3B">
        <w:trPr>
          <w:trHeight w:val="416"/>
          <w:tblHeader/>
        </w:trPr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52F2ED10" w14:textId="77777777" w:rsidR="00DA0B3B" w:rsidRPr="00291D93" w:rsidRDefault="00DA0B3B" w:rsidP="008874D7">
            <w:pPr>
              <w:shd w:val="clear" w:color="auto" w:fill="FFFFFF"/>
              <w:spacing w:after="0" w:line="240" w:lineRule="auto"/>
              <w:ind w:left="720" w:hanging="544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</w:pPr>
            <w:r w:rsidRPr="00291D9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  <w:t xml:space="preserve">Number </w:t>
            </w:r>
          </w:p>
        </w:tc>
        <w:tc>
          <w:tcPr>
            <w:tcW w:w="1965" w:type="dxa"/>
            <w:tcBorders>
              <w:bottom w:val="single" w:sz="6" w:space="0" w:color="000000"/>
            </w:tcBorders>
            <w:shd w:val="clear" w:color="auto" w:fill="auto"/>
          </w:tcPr>
          <w:p w14:paraId="4C7D67DD" w14:textId="61359CCE" w:rsidR="00DA0B3B" w:rsidRPr="00291D93" w:rsidRDefault="00DA0B3B" w:rsidP="008874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</w:pPr>
            <w:r w:rsidRPr="00DA0B3B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  <w:t>Standard No.</w:t>
            </w:r>
          </w:p>
        </w:tc>
        <w:tc>
          <w:tcPr>
            <w:tcW w:w="356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2065617" w14:textId="1A1A109E" w:rsidR="00DA0B3B" w:rsidRPr="00291D93" w:rsidRDefault="00DA0B3B" w:rsidP="008874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  <w:t>Clause/Subject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E628A26" w14:textId="7584A5EE" w:rsidR="00DA0B3B" w:rsidRDefault="00DA0B3B" w:rsidP="008874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  <w:t>Issue Date</w:t>
            </w:r>
          </w:p>
        </w:tc>
      </w:tr>
      <w:tr w:rsidR="00DA0B3B" w:rsidRPr="00DA0B3B" w14:paraId="5F1A800E" w14:textId="055AAD6C" w:rsidTr="00DA0B3B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none" w:sz="0" w:space="0" w:color="auto"/>
            <w:insideV w:val="none" w:sz="0" w:space="0" w:color="auto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EF9B3" w14:textId="36EFBBEB" w:rsidR="00DA0B3B" w:rsidRPr="00DA0B3B" w:rsidRDefault="00DA0B3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DA0B3B">
              <w:rPr>
                <w:rFonts w:ascii="Arial" w:hAnsi="Arial"/>
                <w:bCs/>
                <w:color w:val="000000" w:themeColor="text1"/>
              </w:rPr>
              <w:t>DS 2016/002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E5470" w14:textId="77777777" w:rsidR="00DA0B3B" w:rsidRPr="00DA0B3B" w:rsidRDefault="00DA0B3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DA0B3B">
              <w:rPr>
                <w:rFonts w:ascii="Arial" w:hAnsi="Arial"/>
                <w:bCs/>
                <w:color w:val="000000" w:themeColor="text1"/>
              </w:rPr>
              <w:t>IEC 60079-0 All Editions</w:t>
            </w:r>
          </w:p>
          <w:p w14:paraId="2C7A5C2D" w14:textId="77777777" w:rsidR="00DA0B3B" w:rsidRPr="00DA0B3B" w:rsidRDefault="00DA0B3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DA0B3B">
              <w:rPr>
                <w:rFonts w:ascii="Arial" w:hAnsi="Arial"/>
                <w:bCs/>
                <w:color w:val="000000" w:themeColor="text1"/>
              </w:rPr>
              <w:t>IEC 60079-11 All Editions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EFE31" w14:textId="77777777" w:rsidR="00DA0B3B" w:rsidRPr="00DA0B3B" w:rsidRDefault="00DA0B3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DA0B3B">
              <w:rPr>
                <w:rFonts w:ascii="Arial" w:hAnsi="Arial"/>
                <w:bCs/>
                <w:color w:val="000000" w:themeColor="text1"/>
              </w:rPr>
              <w:t>Application of Failure Analysis such as FMEA in intrinsic safety “i”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02BBC501" w14:textId="32337E0F" w:rsidR="00DA0B3B" w:rsidRPr="00DA0B3B" w:rsidRDefault="00DA0B3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</w:rPr>
              <w:t>2016 11 01</w:t>
            </w:r>
          </w:p>
        </w:tc>
      </w:tr>
      <w:tr w:rsidR="00DA0B3B" w:rsidRPr="00DA0B3B" w14:paraId="4C0F53ED" w14:textId="788176C0" w:rsidTr="00DA0B3B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none" w:sz="0" w:space="0" w:color="auto"/>
            <w:insideV w:val="none" w:sz="0" w:space="0" w:color="auto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AF9026" w14:textId="77777777" w:rsidR="00DA0B3B" w:rsidRPr="00DA0B3B" w:rsidRDefault="00DA0B3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DA0B3B">
              <w:rPr>
                <w:rFonts w:ascii="Arial" w:hAnsi="Arial"/>
                <w:bCs/>
                <w:color w:val="000000" w:themeColor="text1"/>
              </w:rPr>
              <w:t>DS 2016/001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39CD55" w14:textId="77777777" w:rsidR="00DA0B3B" w:rsidRPr="00DA0B3B" w:rsidRDefault="00DA0B3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871351" w14:textId="77777777" w:rsidR="00DA0B3B" w:rsidRPr="00DA0B3B" w:rsidRDefault="00DA0B3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DA0B3B">
              <w:rPr>
                <w:rFonts w:ascii="Arial" w:hAnsi="Arial"/>
                <w:bCs/>
                <w:color w:val="000000" w:themeColor="text1"/>
              </w:rPr>
              <w:t>Enhanced clearance and creepage distances for equipment of Level of Protection “</w:t>
            </w:r>
            <w:proofErr w:type="spellStart"/>
            <w:r w:rsidRPr="00DA0B3B">
              <w:rPr>
                <w:rFonts w:ascii="Arial" w:hAnsi="Arial"/>
                <w:bCs/>
                <w:color w:val="000000" w:themeColor="text1"/>
              </w:rPr>
              <w:t>ec</w:t>
            </w:r>
            <w:proofErr w:type="spellEnd"/>
            <w:r w:rsidRPr="00DA0B3B">
              <w:rPr>
                <w:rFonts w:ascii="Arial" w:hAnsi="Arial"/>
                <w:bCs/>
                <w:color w:val="000000" w:themeColor="text1"/>
              </w:rPr>
              <w:t>”.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14:paraId="19B59738" w14:textId="6330B2EE" w:rsidR="00DA0B3B" w:rsidRPr="00DA0B3B" w:rsidRDefault="00DA0B3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</w:rPr>
              <w:t>2016 01 01</w:t>
            </w:r>
          </w:p>
        </w:tc>
      </w:tr>
    </w:tbl>
    <w:p w14:paraId="07472805" w14:textId="77777777" w:rsidR="00A22810" w:rsidRPr="00DA0B3B" w:rsidRDefault="00A22810" w:rsidP="00DA0B3B">
      <w:pPr>
        <w:widowControl w:val="0"/>
        <w:spacing w:after="0" w:line="240" w:lineRule="auto"/>
        <w:rPr>
          <w:rFonts w:ascii="Arial" w:hAnsi="Arial"/>
          <w:bCs/>
          <w:color w:val="0070C0"/>
          <w:highlight w:val="yellow"/>
        </w:rPr>
      </w:pPr>
    </w:p>
    <w:p w14:paraId="231C3ADB" w14:textId="77777777" w:rsidR="0051371D" w:rsidRPr="007374D6" w:rsidRDefault="0051371D" w:rsidP="0051371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u w:val="single"/>
          <w:lang w:val="en-GB"/>
        </w:rPr>
      </w:pPr>
      <w:r w:rsidRPr="003D2E00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 xml:space="preserve">8. 3 </w:t>
      </w:r>
      <w:r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ab/>
        <w:t>Review of process for the preparation and approval of Decision Sheets.</w:t>
      </w:r>
    </w:p>
    <w:p w14:paraId="0D0AAE6A" w14:textId="11742C3E" w:rsidR="0051371D" w:rsidRPr="006B62FA" w:rsidRDefault="0051371D" w:rsidP="005137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OD 035 – Procedure to generate, discuss, report and publish </w:t>
      </w:r>
      <w:proofErr w:type="spellStart"/>
      <w:r w:rsidRPr="00291D93">
        <w:rPr>
          <w:rFonts w:ascii="Arial" w:eastAsia="Times New Roman" w:hAnsi="Arial" w:cs="Arial"/>
          <w:bCs/>
          <w:iCs/>
          <w:sz w:val="24"/>
          <w:szCs w:val="24"/>
          <w:lang w:val="en-GB"/>
        </w:rPr>
        <w:t>ExTAG</w:t>
      </w:r>
      <w:proofErr w:type="spellEnd"/>
      <w:r w:rsidRPr="00291D93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Decision Sheets</w:t>
      </w:r>
      <w:r w:rsidR="0037650B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is currently at Edition 2.3. The </w:t>
      </w:r>
      <w:proofErr w:type="spellStart"/>
      <w:r w:rsidR="0037650B">
        <w:rPr>
          <w:rFonts w:ascii="Arial" w:eastAsia="Times New Roman" w:hAnsi="Arial" w:cs="Arial"/>
          <w:bCs/>
          <w:iCs/>
          <w:sz w:val="24"/>
          <w:szCs w:val="24"/>
          <w:lang w:val="en-GB"/>
        </w:rPr>
        <w:t>ExTAG</w:t>
      </w:r>
      <w:proofErr w:type="spellEnd"/>
      <w:r w:rsidR="0037650B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Officers are proposing updates to OD 035 in light of experience and feedback and recommend </w:t>
      </w:r>
      <w:proofErr w:type="spellStart"/>
      <w:r w:rsidR="0037650B">
        <w:rPr>
          <w:rFonts w:ascii="Arial" w:eastAsia="Times New Roman" w:hAnsi="Arial" w:cs="Arial"/>
          <w:bCs/>
          <w:iCs/>
          <w:sz w:val="24"/>
          <w:szCs w:val="24"/>
          <w:lang w:val="en-GB"/>
        </w:rPr>
        <w:t>ExTAG</w:t>
      </w:r>
      <w:proofErr w:type="spellEnd"/>
      <w:r w:rsidR="0037650B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support for the amendments</w:t>
      </w:r>
      <w:r w:rsidRPr="00291D93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.  </w:t>
      </w:r>
    </w:p>
    <w:p w14:paraId="6DD1DD97" w14:textId="2EDCB595" w:rsidR="0051371D" w:rsidRDefault="0051371D" w:rsidP="0051371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</w:p>
    <w:p w14:paraId="285C33B0" w14:textId="26123A28" w:rsidR="009C3386" w:rsidRPr="00A8341D" w:rsidRDefault="0051371D" w:rsidP="009C3386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A8341D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 w:rsidR="0037650B" w:rsidRPr="00A8341D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Consideration</w:t>
      </w:r>
      <w:r w:rsidRPr="00A8341D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:</w:t>
      </w:r>
    </w:p>
    <w:p w14:paraId="5A67970B" w14:textId="7AC3D22F" w:rsidR="0051371D" w:rsidRPr="00A8341D" w:rsidRDefault="00916D9A" w:rsidP="00931DA8">
      <w:pPr>
        <w:pStyle w:val="ListParagraph"/>
        <w:numPr>
          <w:ilvl w:val="0"/>
          <w:numId w:val="10"/>
        </w:numPr>
        <w:spacing w:after="0" w:line="240" w:lineRule="auto"/>
        <w:ind w:firstLine="1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hyperlink r:id="rId32" w:history="1">
        <w:proofErr w:type="spellStart"/>
        <w:r w:rsidR="0037650B" w:rsidRPr="00AE6B02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37650B" w:rsidRPr="00AE6B02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C861CE" w:rsidRPr="00AE6B02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65</w:t>
        </w:r>
        <w:r w:rsidR="00CC7012" w:rsidRPr="00AE6B02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8</w:t>
        </w:r>
        <w:r w:rsidR="0037650B" w:rsidRPr="00AE6B02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/CD</w:t>
        </w:r>
      </w:hyperlink>
      <w:r w:rsidR="0051371D" w:rsidRPr="00A8341D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37650B" w:rsidRPr="00A8341D">
        <w:rPr>
          <w:rFonts w:ascii="Arial" w:eastAsia="Times New Roman" w:hAnsi="Arial" w:cs="Arial"/>
          <w:b/>
          <w:sz w:val="24"/>
          <w:szCs w:val="24"/>
          <w:lang w:val="en-GB"/>
        </w:rPr>
        <w:t>–</w:t>
      </w:r>
      <w:r w:rsidR="0051371D" w:rsidRPr="00A8341D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37650B" w:rsidRPr="00A8341D">
        <w:rPr>
          <w:rFonts w:ascii="Arial" w:eastAsia="Times New Roman" w:hAnsi="Arial" w:cs="Arial"/>
          <w:sz w:val="24"/>
          <w:szCs w:val="24"/>
          <w:lang w:val="en-GB"/>
        </w:rPr>
        <w:t>OD 035 Draft Rev A</w:t>
      </w:r>
      <w:r w:rsidR="0051371D" w:rsidRPr="00A8341D">
        <w:rPr>
          <w:rFonts w:ascii="Arial" w:eastAsia="Times New Roman" w:hAnsi="Arial" w:cs="Arial"/>
          <w:sz w:val="24"/>
          <w:szCs w:val="24"/>
          <w:lang w:val="en-GB"/>
        </w:rPr>
        <w:t xml:space="preserve"> procedure to generate, discuss, report and </w:t>
      </w:r>
      <w:r w:rsidR="00931DA8" w:rsidRPr="00A8341D">
        <w:rPr>
          <w:rFonts w:ascii="Arial" w:eastAsia="Times New Roman" w:hAnsi="Arial" w:cs="Arial"/>
          <w:sz w:val="24"/>
          <w:szCs w:val="24"/>
          <w:lang w:val="en-GB"/>
        </w:rPr>
        <w:tab/>
      </w:r>
      <w:r w:rsidR="0051371D" w:rsidRPr="00A8341D">
        <w:rPr>
          <w:rFonts w:ascii="Arial" w:eastAsia="Times New Roman" w:hAnsi="Arial" w:cs="Arial"/>
          <w:sz w:val="24"/>
          <w:szCs w:val="24"/>
          <w:lang w:val="en-GB"/>
        </w:rPr>
        <w:t>publish</w:t>
      </w:r>
      <w:r w:rsidR="00931DA8" w:rsidRPr="00A8341D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51371D" w:rsidRPr="00A8341D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51371D" w:rsidRPr="00A8341D">
        <w:rPr>
          <w:rFonts w:ascii="Arial" w:eastAsia="Times New Roman" w:hAnsi="Arial" w:cs="Arial"/>
          <w:sz w:val="24"/>
          <w:szCs w:val="24"/>
          <w:lang w:val="en-GB"/>
        </w:rPr>
        <w:t xml:space="preserve"> Decision Sheets Edition 2.</w:t>
      </w:r>
      <w:r w:rsidR="00D41221" w:rsidRPr="00A8341D">
        <w:rPr>
          <w:rFonts w:ascii="Arial" w:eastAsia="Times New Roman" w:hAnsi="Arial" w:cs="Arial"/>
          <w:sz w:val="24"/>
          <w:szCs w:val="24"/>
          <w:lang w:val="en-GB"/>
        </w:rPr>
        <w:t>3</w:t>
      </w:r>
    </w:p>
    <w:p w14:paraId="531A5909" w14:textId="77777777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14:paraId="34D69885" w14:textId="2784C684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color w:val="000000"/>
          <w:sz w:val="24"/>
          <w:szCs w:val="24"/>
        </w:rPr>
        <w:t>9</w:t>
      </w:r>
      <w:r w:rsidRPr="006828A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828A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proofErr w:type="spellStart"/>
      <w:r w:rsidRPr="006828A9">
        <w:rPr>
          <w:rFonts w:ascii="Arial" w:eastAsia="Times New Roman" w:hAnsi="Arial" w:cs="Arial"/>
          <w:b/>
          <w:color w:val="000000"/>
          <w:sz w:val="24"/>
          <w:szCs w:val="24"/>
        </w:rPr>
        <w:t>ExTAG</w:t>
      </w:r>
      <w:proofErr w:type="spellEnd"/>
      <w:r w:rsidRPr="006828A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Proposed Decision Sheets in progress</w:t>
      </w:r>
    </w:p>
    <w:p w14:paraId="27A5EF86" w14:textId="0BBD369D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14:paraId="74E4E40C" w14:textId="7CD1898E" w:rsidR="004F7DEF" w:rsidRDefault="004F7DEF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9.1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ab/>
      </w:r>
      <w:r w:rsidRPr="004F7D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Draft </w:t>
      </w:r>
      <w:proofErr w:type="spellStart"/>
      <w:r w:rsidRPr="004F7DEF">
        <w:rPr>
          <w:rFonts w:ascii="Arial" w:eastAsia="Times New Roman" w:hAnsi="Arial" w:cs="Arial"/>
          <w:b/>
          <w:color w:val="000000"/>
          <w:sz w:val="24"/>
          <w:szCs w:val="24"/>
        </w:rPr>
        <w:t>ExTAG</w:t>
      </w:r>
      <w:proofErr w:type="spellEnd"/>
      <w:r w:rsidRPr="004F7D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Decision Sheet - Field modular approach for Ex Equipment</w:t>
      </w:r>
    </w:p>
    <w:p w14:paraId="0CD4BC4F" w14:textId="397A01BB" w:rsidR="00DD1AC7" w:rsidRPr="007E2B28" w:rsidRDefault="00DD1AC7" w:rsidP="00DD1AC7">
      <w:pPr>
        <w:spacing w:after="120"/>
        <w:ind w:left="720" w:hanging="720"/>
        <w:rPr>
          <w:rFonts w:ascii="Arial" w:hAnsi="Arial" w:cs="Arial"/>
          <w:bCs/>
          <w:iCs/>
          <w:color w:val="000000"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Members to consider finalising Draft DS, latest version being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/635A/CD in light of comments received contained in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/6</w:t>
      </w:r>
      <w:r w:rsidR="00670D14">
        <w:rPr>
          <w:rFonts w:ascii="Arial" w:eastAsia="Times New Roman" w:hAnsi="Arial" w:cs="Arial"/>
          <w:bCs/>
          <w:iCs/>
          <w:color w:val="000000"/>
          <w:sz w:val="24"/>
          <w:szCs w:val="24"/>
        </w:rPr>
        <w:t>48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/CC.  The meeting will be asked to finalise this latest version of the Draft DS for publication.</w:t>
      </w:r>
    </w:p>
    <w:p w14:paraId="5848EADB" w14:textId="77777777" w:rsidR="00DD1AC7" w:rsidRDefault="00DD1AC7" w:rsidP="00DD1AC7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Consideration:</w:t>
      </w:r>
    </w:p>
    <w:p w14:paraId="179E8E36" w14:textId="21FFC85A" w:rsidR="00DD1AC7" w:rsidRPr="00C215A2" w:rsidRDefault="00916D9A" w:rsidP="00835520">
      <w:pPr>
        <w:pStyle w:val="ListParagraph"/>
        <w:numPr>
          <w:ilvl w:val="0"/>
          <w:numId w:val="10"/>
        </w:numPr>
        <w:spacing w:after="0" w:line="240" w:lineRule="auto"/>
        <w:ind w:firstLine="120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hyperlink r:id="rId33" w:history="1">
        <w:proofErr w:type="spellStart"/>
        <w:r w:rsidR="00DD1AC7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DD1AC7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/635A/CD</w:t>
        </w:r>
      </w:hyperlink>
      <w:r w:rsidR="00DD1AC7" w:rsidRPr="00DD1AC7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C215A2" w:rsidRPr="00C215A2">
        <w:rPr>
          <w:rFonts w:ascii="Arial" w:eastAsia="Times New Roman" w:hAnsi="Arial" w:cs="Arial"/>
          <w:bCs/>
          <w:color w:val="000000"/>
          <w:sz w:val="24"/>
          <w:szCs w:val="24"/>
        </w:rPr>
        <w:t>Field modular approach for Ex Equipment</w:t>
      </w:r>
      <w:r w:rsidR="00C215A2" w:rsidRPr="00C215A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</w:p>
    <w:p w14:paraId="7B6917D3" w14:textId="66645E4C" w:rsidR="00670D14" w:rsidRPr="00DD1AC7" w:rsidRDefault="00916D9A" w:rsidP="00835520">
      <w:pPr>
        <w:pStyle w:val="ListParagraph"/>
        <w:numPr>
          <w:ilvl w:val="0"/>
          <w:numId w:val="10"/>
        </w:numPr>
        <w:spacing w:after="0" w:line="240" w:lineRule="auto"/>
        <w:ind w:firstLine="12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hyperlink r:id="rId34" w:history="1">
        <w:proofErr w:type="spellStart"/>
        <w:r w:rsidR="00670D14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670D14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/648/CC</w:t>
        </w:r>
      </w:hyperlink>
      <w:r w:rsidR="00670D14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670D14" w:rsidRPr="00670D14">
        <w:rPr>
          <w:rFonts w:ascii="Arial" w:eastAsia="Times New Roman" w:hAnsi="Arial" w:cs="Arial"/>
          <w:bCs/>
          <w:sz w:val="24"/>
          <w:szCs w:val="24"/>
          <w:lang w:val="en-GB"/>
        </w:rPr>
        <w:t xml:space="preserve">Compilation of comments on </w:t>
      </w:r>
      <w:proofErr w:type="spellStart"/>
      <w:r w:rsidR="00670D14" w:rsidRPr="00670D14">
        <w:rPr>
          <w:rFonts w:ascii="Arial" w:eastAsia="Times New Roman" w:hAnsi="Arial" w:cs="Arial"/>
          <w:bCs/>
          <w:sz w:val="24"/>
          <w:szCs w:val="24"/>
          <w:lang w:val="en-GB"/>
        </w:rPr>
        <w:t>E</w:t>
      </w:r>
      <w:r w:rsidR="00940866">
        <w:rPr>
          <w:rFonts w:ascii="Arial" w:eastAsia="Times New Roman" w:hAnsi="Arial" w:cs="Arial"/>
          <w:bCs/>
          <w:sz w:val="24"/>
          <w:szCs w:val="24"/>
          <w:lang w:val="en-GB"/>
        </w:rPr>
        <w:t>x</w:t>
      </w:r>
      <w:r w:rsidR="00670D14" w:rsidRPr="00670D14">
        <w:rPr>
          <w:rFonts w:ascii="Arial" w:eastAsia="Times New Roman" w:hAnsi="Arial" w:cs="Arial"/>
          <w:bCs/>
          <w:sz w:val="24"/>
          <w:szCs w:val="24"/>
          <w:lang w:val="en-GB"/>
        </w:rPr>
        <w:t>TAG</w:t>
      </w:r>
      <w:proofErr w:type="spellEnd"/>
      <w:r w:rsidR="00670D14" w:rsidRPr="00670D14">
        <w:rPr>
          <w:rFonts w:ascii="Arial" w:eastAsia="Times New Roman" w:hAnsi="Arial" w:cs="Arial"/>
          <w:bCs/>
          <w:sz w:val="24"/>
          <w:szCs w:val="24"/>
          <w:lang w:val="en-GB"/>
        </w:rPr>
        <w:t>/635/CD</w:t>
      </w:r>
    </w:p>
    <w:p w14:paraId="7DC7057D" w14:textId="0D36A83A" w:rsidR="00CE32A3" w:rsidRDefault="00CE32A3" w:rsidP="00201400">
      <w:pPr>
        <w:tabs>
          <w:tab w:val="left" w:pos="709"/>
        </w:tabs>
        <w:spacing w:after="0"/>
        <w:outlineLvl w:val="0"/>
        <w:rPr>
          <w:rFonts w:ascii="Arial" w:eastAsia="Times New Roman" w:hAnsi="Arial" w:cs="Arial"/>
          <w:sz w:val="24"/>
          <w:szCs w:val="24"/>
        </w:rPr>
      </w:pPr>
    </w:p>
    <w:p w14:paraId="62BE9D37" w14:textId="77777777" w:rsidR="00C215A2" w:rsidRDefault="00C215A2" w:rsidP="00201400">
      <w:pPr>
        <w:tabs>
          <w:tab w:val="left" w:pos="709"/>
        </w:tabs>
        <w:spacing w:after="0"/>
        <w:outlineLvl w:val="0"/>
        <w:rPr>
          <w:rFonts w:ascii="Arial" w:eastAsia="Times New Roman" w:hAnsi="Arial" w:cs="Arial"/>
          <w:sz w:val="24"/>
          <w:szCs w:val="24"/>
        </w:rPr>
      </w:pPr>
    </w:p>
    <w:p w14:paraId="5EDED01A" w14:textId="63C8C26F" w:rsidR="00C215A2" w:rsidRPr="00C215A2" w:rsidRDefault="00C215A2" w:rsidP="00977153">
      <w:pPr>
        <w:pBdr>
          <w:left w:val="single" w:sz="8" w:space="4" w:color="FF0000"/>
        </w:pBdr>
        <w:tabs>
          <w:tab w:val="left" w:pos="709"/>
        </w:tabs>
        <w:spacing w:after="0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C215A2">
        <w:rPr>
          <w:rFonts w:ascii="Arial" w:eastAsia="Times New Roman" w:hAnsi="Arial" w:cs="Arial"/>
          <w:b/>
          <w:bCs/>
          <w:sz w:val="24"/>
          <w:szCs w:val="24"/>
        </w:rPr>
        <w:t>9.2</w:t>
      </w:r>
      <w:r w:rsidRPr="00C215A2">
        <w:rPr>
          <w:rFonts w:ascii="Arial" w:eastAsia="Times New Roman" w:hAnsi="Arial" w:cs="Arial"/>
          <w:b/>
          <w:bCs/>
          <w:sz w:val="24"/>
          <w:szCs w:val="24"/>
        </w:rPr>
        <w:tab/>
      </w:r>
      <w:bookmarkStart w:id="3" w:name="_Hlk80282530"/>
      <w:r w:rsidRPr="00C215A2">
        <w:rPr>
          <w:rFonts w:ascii="Arial" w:eastAsia="Times New Roman" w:hAnsi="Arial" w:cs="Arial"/>
          <w:b/>
          <w:bCs/>
          <w:sz w:val="24"/>
          <w:szCs w:val="24"/>
        </w:rPr>
        <w:t xml:space="preserve">Draft </w:t>
      </w:r>
      <w:proofErr w:type="spellStart"/>
      <w:r w:rsidRPr="00C215A2">
        <w:rPr>
          <w:rFonts w:ascii="Arial" w:eastAsia="Times New Roman" w:hAnsi="Arial" w:cs="Arial"/>
          <w:b/>
          <w:bCs/>
          <w:sz w:val="24"/>
          <w:szCs w:val="24"/>
        </w:rPr>
        <w:t>ExTAG</w:t>
      </w:r>
      <w:proofErr w:type="spellEnd"/>
      <w:r w:rsidRPr="00C215A2">
        <w:rPr>
          <w:rFonts w:ascii="Arial" w:eastAsia="Times New Roman" w:hAnsi="Arial" w:cs="Arial"/>
          <w:b/>
          <w:bCs/>
          <w:sz w:val="24"/>
          <w:szCs w:val="24"/>
        </w:rPr>
        <w:t xml:space="preserve"> Decision – IEC 60079-6 High Voltage Testing </w:t>
      </w:r>
    </w:p>
    <w:p w14:paraId="11BAB455" w14:textId="1B1978D3" w:rsidR="00C215A2" w:rsidRPr="007E2B28" w:rsidRDefault="00C215A2" w:rsidP="00977153">
      <w:pPr>
        <w:pBdr>
          <w:left w:val="single" w:sz="8" w:space="4" w:color="FF0000"/>
        </w:pBdr>
        <w:spacing w:after="120"/>
        <w:ind w:left="720"/>
        <w:rPr>
          <w:rFonts w:ascii="Arial" w:hAnsi="Arial" w:cs="Arial"/>
          <w:bCs/>
          <w:iCs/>
          <w:color w:val="000000"/>
          <w:sz w:val="20"/>
          <w:szCs w:val="20"/>
          <w:lang w:val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Members to consider a Draft DS, jointly prepared by the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Chair and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Convener to address High Voltage testing associated with equipment covered by IEC 60079-6 Ed 4.1.</w:t>
      </w:r>
    </w:p>
    <w:p w14:paraId="42A4CE23" w14:textId="3B3CFCB6" w:rsidR="00C215A2" w:rsidRDefault="00C215A2" w:rsidP="00C215A2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Consideration:</w:t>
      </w:r>
    </w:p>
    <w:p w14:paraId="4C684888" w14:textId="2CEC7561" w:rsidR="00C215A2" w:rsidRPr="00C215A2" w:rsidRDefault="00916D9A" w:rsidP="00977153">
      <w:pPr>
        <w:pStyle w:val="ListParagraph"/>
        <w:numPr>
          <w:ilvl w:val="0"/>
          <w:numId w:val="28"/>
        </w:numPr>
        <w:pBdr>
          <w:left w:val="single" w:sz="8" w:space="4" w:color="FF0000"/>
        </w:pBd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hyperlink r:id="rId35" w:history="1">
        <w:proofErr w:type="spellStart"/>
        <w:r w:rsidR="00C215A2" w:rsidRPr="0083552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C215A2" w:rsidRPr="0083552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BE75D3" w:rsidRPr="0083552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663</w:t>
        </w:r>
        <w:r w:rsidR="00C215A2" w:rsidRPr="0083552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/CD</w:t>
        </w:r>
      </w:hyperlink>
      <w:r w:rsidR="00C215A2" w:rsidRPr="00C215A2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C215A2" w:rsidRPr="00C215A2">
        <w:rPr>
          <w:rFonts w:ascii="Arial" w:eastAsia="Times New Roman" w:hAnsi="Arial" w:cs="Arial"/>
          <w:bCs/>
          <w:color w:val="000000"/>
          <w:sz w:val="24"/>
          <w:szCs w:val="24"/>
        </w:rPr>
        <w:t>Draft Decision Sheet</w:t>
      </w:r>
      <w:r w:rsidR="00C215A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bookmarkEnd w:id="3"/>
    <w:p w14:paraId="172FC25B" w14:textId="3990B7A5" w:rsidR="00C215A2" w:rsidRDefault="00C215A2" w:rsidP="00C215A2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14:paraId="7FE21A8A" w14:textId="20212C07" w:rsidR="00450D3C" w:rsidRDefault="00450D3C" w:rsidP="00C215A2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bookmarkStart w:id="4" w:name="_Hlk79575783"/>
    </w:p>
    <w:p w14:paraId="05CBD537" w14:textId="519E7711" w:rsidR="00450D3C" w:rsidRDefault="00450D3C" w:rsidP="00450D3C">
      <w:pPr>
        <w:pBdr>
          <w:left w:val="single" w:sz="8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9.3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ab/>
      </w:r>
      <w:r w:rsidRPr="004F7D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Draft </w:t>
      </w:r>
      <w:proofErr w:type="spellStart"/>
      <w:r w:rsidRPr="004F7DEF">
        <w:rPr>
          <w:rFonts w:ascii="Arial" w:eastAsia="Times New Roman" w:hAnsi="Arial" w:cs="Arial"/>
          <w:b/>
          <w:color w:val="000000"/>
          <w:sz w:val="24"/>
          <w:szCs w:val="24"/>
        </w:rPr>
        <w:t>ExTAG</w:t>
      </w:r>
      <w:proofErr w:type="spellEnd"/>
      <w:r w:rsidRPr="004F7D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Decision Sheet - </w:t>
      </w:r>
      <w:r w:rsidRPr="006913EC">
        <w:rPr>
          <w:rFonts w:ascii="Arial" w:hAnsi="Arial" w:cs="Arial"/>
          <w:b/>
          <w:bCs/>
        </w:rPr>
        <w:t xml:space="preserve">Information relevant to particular protection Ex </w:t>
      </w:r>
      <w:r>
        <w:rPr>
          <w:rFonts w:ascii="Arial" w:hAnsi="Arial" w:cs="Arial"/>
          <w:b/>
          <w:bCs/>
        </w:rPr>
        <w:tab/>
      </w:r>
      <w:r w:rsidRPr="006913EC">
        <w:rPr>
          <w:rFonts w:ascii="Arial" w:hAnsi="Arial" w:cs="Arial"/>
          <w:b/>
          <w:bCs/>
        </w:rPr>
        <w:t>60079-46 into the quality management system</w:t>
      </w:r>
    </w:p>
    <w:p w14:paraId="77BF56CD" w14:textId="51BE4769" w:rsidR="00450D3C" w:rsidRPr="007E2B28" w:rsidRDefault="00450D3C" w:rsidP="00450D3C">
      <w:pPr>
        <w:pBdr>
          <w:left w:val="single" w:sz="8" w:space="4" w:color="FF0000"/>
        </w:pBdr>
        <w:spacing w:after="120"/>
        <w:ind w:left="720" w:hanging="720"/>
        <w:rPr>
          <w:rFonts w:ascii="Arial" w:hAnsi="Arial" w:cs="Arial"/>
          <w:bCs/>
          <w:iCs/>
          <w:color w:val="000000"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Members are asked for their initial comments regarding a proposed new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Decision Sheet prior to the normal OD 035 consultation process.</w:t>
      </w:r>
    </w:p>
    <w:p w14:paraId="0271DCAE" w14:textId="77777777" w:rsidR="00450D3C" w:rsidRDefault="00450D3C" w:rsidP="00450D3C">
      <w:pPr>
        <w:pBdr>
          <w:left w:val="single" w:sz="8" w:space="4" w:color="FF0000"/>
        </w:pBd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Consideration:</w:t>
      </w:r>
    </w:p>
    <w:p w14:paraId="4784E377" w14:textId="1C88BDA9" w:rsidR="00C215A2" w:rsidRPr="00450D3C" w:rsidRDefault="00916D9A" w:rsidP="00450D3C">
      <w:pPr>
        <w:pStyle w:val="ListParagraph"/>
        <w:numPr>
          <w:ilvl w:val="0"/>
          <w:numId w:val="10"/>
        </w:numPr>
        <w:pBdr>
          <w:left w:val="single" w:sz="8" w:space="4" w:color="FF0000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hyperlink r:id="rId36" w:history="1">
        <w:proofErr w:type="spellStart"/>
        <w:r w:rsidR="00450D3C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450D3C" w:rsidRPr="004A7FB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/661/CD</w:t>
        </w:r>
      </w:hyperlink>
      <w:r w:rsidR="00450D3C" w:rsidRPr="00DD1AC7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450D3C">
        <w:rPr>
          <w:rFonts w:ascii="Arial" w:eastAsia="Times New Roman" w:hAnsi="Arial" w:cs="Arial"/>
          <w:b/>
          <w:sz w:val="24"/>
          <w:szCs w:val="24"/>
          <w:lang w:val="en-GB"/>
        </w:rPr>
        <w:t xml:space="preserve">Draft Decision Sheet </w:t>
      </w:r>
      <w:r w:rsidR="00450D3C" w:rsidRPr="006913EC">
        <w:rPr>
          <w:rFonts w:ascii="Arial" w:hAnsi="Arial" w:cs="Arial"/>
          <w:b/>
          <w:bCs/>
        </w:rPr>
        <w:t>Information relevant to particular protection Ex 60079-46 into the quality management system</w:t>
      </w:r>
      <w:r w:rsidR="00450D3C" w:rsidRPr="00C215A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CB63FF7" w14:textId="0466343A" w:rsidR="00450D3C" w:rsidRDefault="00450D3C" w:rsidP="00450D3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bookmarkEnd w:id="4"/>
    <w:p w14:paraId="5FEE3D9B" w14:textId="77777777" w:rsidR="00450D3C" w:rsidRPr="00450D3C" w:rsidRDefault="00450D3C" w:rsidP="00450D3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14:paraId="7154EF5D" w14:textId="11A34831" w:rsidR="0051371D" w:rsidRPr="00291D93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sz w:val="24"/>
          <w:szCs w:val="24"/>
        </w:rPr>
        <w:t>10</w:t>
      </w:r>
      <w:r w:rsidRPr="007C331A">
        <w:rPr>
          <w:rFonts w:ascii="Arial" w:eastAsia="Times New Roman" w:hAnsi="Arial" w:cs="Arial"/>
          <w:sz w:val="24"/>
          <w:szCs w:val="24"/>
        </w:rPr>
        <w:tab/>
      </w:r>
      <w:r w:rsidRPr="007C331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New topics (suggestions for topics to be dealt with during the next </w:t>
      </w:r>
      <w:proofErr w:type="spellStart"/>
      <w:r w:rsidRPr="007C331A">
        <w:rPr>
          <w:rFonts w:ascii="Arial" w:eastAsia="Times New Roman" w:hAnsi="Arial" w:cs="Arial"/>
          <w:b/>
          <w:bCs/>
          <w:iCs/>
          <w:sz w:val="24"/>
          <w:szCs w:val="24"/>
        </w:rPr>
        <w:t>ExTAG</w:t>
      </w:r>
      <w:proofErr w:type="spellEnd"/>
      <w:r w:rsidRPr="007C331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Meeting)</w:t>
      </w:r>
    </w:p>
    <w:p w14:paraId="626FC36F" w14:textId="636F3676" w:rsidR="0051371D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291D93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Pr="00291D93">
        <w:rPr>
          <w:rFonts w:ascii="Arial" w:eastAsia="Times New Roman" w:hAnsi="Arial" w:cs="Arial"/>
          <w:bCs/>
          <w:iCs/>
          <w:sz w:val="24"/>
          <w:szCs w:val="24"/>
        </w:rPr>
        <w:t>This is an opportunity for members to raise topics for discussion at future meetings.</w:t>
      </w:r>
    </w:p>
    <w:p w14:paraId="0E49FE15" w14:textId="77777777" w:rsidR="005E26C3" w:rsidRPr="007C331A" w:rsidRDefault="005E26C3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23F5C9BC" w14:textId="77777777" w:rsidR="0051371D" w:rsidRPr="007C331A" w:rsidRDefault="0051371D" w:rsidP="0051371D">
      <w:pPr>
        <w:keepNext/>
        <w:spacing w:after="0" w:line="240" w:lineRule="auto"/>
        <w:ind w:left="1425" w:hanging="1425"/>
        <w:jc w:val="both"/>
        <w:outlineLvl w:val="2"/>
        <w:rPr>
          <w:rFonts w:ascii="Arial" w:eastAsia="Times New Roman" w:hAnsi="Arial" w:cs="Arial"/>
          <w:b/>
          <w:iCs/>
          <w:color w:val="000000"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11 </w:t>
      </w:r>
      <w:r w:rsidRPr="007C331A"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      Contact with other International and Regional Bodies – Status review</w:t>
      </w:r>
    </w:p>
    <w:p w14:paraId="298D33D4" w14:textId="32A6D037" w:rsidR="00350F84" w:rsidRDefault="00350F84" w:rsidP="00350F8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51371D" w:rsidRPr="00350F84">
        <w:rPr>
          <w:rFonts w:ascii="Arial" w:eastAsia="Times New Roman" w:hAnsi="Arial" w:cs="Arial"/>
          <w:bCs/>
          <w:iCs/>
          <w:sz w:val="24"/>
          <w:szCs w:val="24"/>
        </w:rPr>
        <w:t>The IECEx Secretary to provide update of IEC/ILAC/IAF co-operation</w:t>
      </w:r>
      <w:r w:rsidRPr="00350F84">
        <w:rPr>
          <w:rFonts w:ascii="Arial" w:eastAsia="Times New Roman" w:hAnsi="Arial" w:cs="Arial"/>
          <w:bCs/>
          <w:iCs/>
          <w:sz w:val="24"/>
          <w:szCs w:val="24"/>
        </w:rPr>
        <w:t xml:space="preserve">, noting the issue of IEC Administrative </w:t>
      </w:r>
      <w:r w:rsidRPr="00005BEE">
        <w:rPr>
          <w:rFonts w:ascii="Arial" w:eastAsia="Times New Roman" w:hAnsi="Arial" w:cs="Arial"/>
          <w:bCs/>
          <w:iCs/>
          <w:sz w:val="24"/>
          <w:szCs w:val="24"/>
        </w:rPr>
        <w:t>Circular, AC/23/2020</w:t>
      </w:r>
      <w:r w:rsidRPr="00350F84">
        <w:rPr>
          <w:rFonts w:ascii="Arial" w:eastAsia="Times New Roman" w:hAnsi="Arial" w:cs="Arial"/>
          <w:bCs/>
          <w:iCs/>
          <w:sz w:val="24"/>
          <w:szCs w:val="24"/>
        </w:rPr>
        <w:t>. Secretariat to report.</w:t>
      </w:r>
    </w:p>
    <w:p w14:paraId="29685C77" w14:textId="77777777" w:rsidR="00DC2946" w:rsidRPr="00350F84" w:rsidRDefault="00DC2946" w:rsidP="00350F8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30DE2ED5" w14:textId="77777777" w:rsidR="00DC2946" w:rsidRDefault="00350F84" w:rsidP="00DC2946">
      <w:pPr>
        <w:spacing w:after="0" w:line="240" w:lineRule="auto"/>
        <w:ind w:left="692" w:firstLine="720"/>
        <w:rPr>
          <w:rFonts w:ascii="Arial" w:hAnsi="Arial" w:cs="Arial"/>
          <w:b/>
          <w:u w:val="single"/>
        </w:rPr>
      </w:pPr>
      <w:r>
        <w:rPr>
          <w:rFonts w:cs="Arial"/>
          <w:b/>
        </w:rPr>
        <w:tab/>
      </w:r>
      <w:r w:rsidRPr="00F66C73">
        <w:rPr>
          <w:rFonts w:ascii="Arial" w:hAnsi="Arial" w:cs="Arial"/>
          <w:b/>
          <w:u w:val="single"/>
        </w:rPr>
        <w:t>Document for</w:t>
      </w:r>
      <w:r w:rsidR="00DC2946">
        <w:rPr>
          <w:rFonts w:ascii="Arial" w:hAnsi="Arial" w:cs="Arial"/>
          <w:b/>
          <w:u w:val="single"/>
        </w:rPr>
        <w:t xml:space="preserve"> noting</w:t>
      </w:r>
      <w:r w:rsidRPr="00F66C73">
        <w:rPr>
          <w:rFonts w:ascii="Arial" w:hAnsi="Arial" w:cs="Arial"/>
          <w:b/>
          <w:u w:val="single"/>
        </w:rPr>
        <w:t>:</w:t>
      </w:r>
    </w:p>
    <w:p w14:paraId="02D17176" w14:textId="6C2F3515" w:rsidR="00350F84" w:rsidRPr="00C53981" w:rsidRDefault="00916D9A" w:rsidP="00C53981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hyperlink r:id="rId37" w:history="1">
        <w:proofErr w:type="spellStart"/>
        <w:r w:rsidR="00350F84" w:rsidRPr="0094086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ExMC</w:t>
        </w:r>
        <w:proofErr w:type="spellEnd"/>
        <w:r w:rsidR="00350F84" w:rsidRPr="0094086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005BEE" w:rsidRPr="0094086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1606</w:t>
        </w:r>
        <w:r w:rsidR="00350F84" w:rsidRPr="0094086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/Inf</w:t>
        </w:r>
      </w:hyperlink>
      <w:r w:rsidR="00350F84" w:rsidRPr="006336F9">
        <w:rPr>
          <w:rFonts w:cs="Arial"/>
          <w:b/>
        </w:rPr>
        <w:t xml:space="preserve"> </w:t>
      </w:r>
      <w:r w:rsidR="00350F84" w:rsidRPr="00C53981">
        <w:rPr>
          <w:rFonts w:cs="Arial"/>
          <w:b/>
        </w:rPr>
        <w:t xml:space="preserve">– </w:t>
      </w:r>
      <w:r w:rsidR="00350F84" w:rsidRPr="00C53981">
        <w:rPr>
          <w:rFonts w:ascii="Arial" w:eastAsia="Times New Roman" w:hAnsi="Arial" w:cs="Arial"/>
          <w:bCs/>
          <w:iCs/>
          <w:sz w:val="24"/>
          <w:szCs w:val="24"/>
        </w:rPr>
        <w:t xml:space="preserve">IEC Admin Circular AC </w:t>
      </w:r>
      <w:r w:rsidR="00005BEE">
        <w:rPr>
          <w:rFonts w:ascii="Arial" w:eastAsia="Times New Roman" w:hAnsi="Arial" w:cs="Arial"/>
          <w:bCs/>
          <w:iCs/>
          <w:sz w:val="24"/>
          <w:szCs w:val="24"/>
        </w:rPr>
        <w:t>AC/23/2020</w:t>
      </w:r>
    </w:p>
    <w:p w14:paraId="3637A6AB" w14:textId="253165B9" w:rsidR="0051371D" w:rsidRPr="00291D93" w:rsidRDefault="0051371D" w:rsidP="0051371D">
      <w:pPr>
        <w:spacing w:before="240" w:after="60" w:line="240" w:lineRule="auto"/>
        <w:jc w:val="both"/>
        <w:outlineLvl w:val="7"/>
        <w:rPr>
          <w:rFonts w:ascii="Arial" w:eastAsia="Times New Roman" w:hAnsi="Arial" w:cs="Arial"/>
          <w:b/>
          <w:i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iCs/>
          <w:sz w:val="24"/>
          <w:szCs w:val="24"/>
        </w:rPr>
        <w:t>12</w:t>
      </w:r>
      <w:r w:rsidRPr="007C331A">
        <w:rPr>
          <w:rFonts w:ascii="Arial" w:eastAsia="Times New Roman" w:hAnsi="Arial" w:cs="Arial"/>
          <w:b/>
          <w:iCs/>
          <w:sz w:val="24"/>
          <w:szCs w:val="24"/>
        </w:rPr>
        <w:tab/>
      </w:r>
      <w:r w:rsidRPr="007C331A">
        <w:rPr>
          <w:rFonts w:ascii="Arial" w:eastAsia="Times New Roman" w:hAnsi="Arial" w:cs="Arial"/>
          <w:b/>
          <w:sz w:val="24"/>
          <w:szCs w:val="24"/>
        </w:rPr>
        <w:t xml:space="preserve">Matters for proposal to </w:t>
      </w:r>
      <w:proofErr w:type="spellStart"/>
      <w:r w:rsidRPr="007C331A">
        <w:rPr>
          <w:rFonts w:ascii="Arial" w:eastAsia="Times New Roman" w:hAnsi="Arial" w:cs="Arial"/>
          <w:b/>
          <w:sz w:val="24"/>
          <w:szCs w:val="24"/>
        </w:rPr>
        <w:t>ExMC</w:t>
      </w:r>
      <w:proofErr w:type="spellEnd"/>
    </w:p>
    <w:p w14:paraId="1001AE0A" w14:textId="77777777" w:rsidR="0051371D" w:rsidRPr="007C331A" w:rsidRDefault="0051371D" w:rsidP="0051371D">
      <w:pPr>
        <w:spacing w:before="240" w:after="60" w:line="240" w:lineRule="auto"/>
        <w:jc w:val="both"/>
        <w:outlineLvl w:val="7"/>
        <w:rPr>
          <w:rFonts w:ascii="Arial" w:eastAsia="Times New Roman" w:hAnsi="Arial" w:cs="Arial"/>
          <w:b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13 </w:t>
      </w:r>
      <w:r w:rsidRPr="007C331A">
        <w:rPr>
          <w:rFonts w:ascii="Arial" w:eastAsia="Times New Roman" w:hAnsi="Arial" w:cs="Arial"/>
          <w:iCs/>
          <w:sz w:val="24"/>
          <w:szCs w:val="24"/>
        </w:rPr>
        <w:tab/>
      </w:r>
      <w:r w:rsidRPr="007C331A">
        <w:rPr>
          <w:rFonts w:ascii="Arial" w:eastAsia="Times New Roman" w:hAnsi="Arial" w:cs="Arial"/>
          <w:b/>
          <w:sz w:val="24"/>
          <w:szCs w:val="24"/>
        </w:rPr>
        <w:t>Other Business</w:t>
      </w:r>
    </w:p>
    <w:p w14:paraId="2B7E66CA" w14:textId="77777777" w:rsidR="0051371D" w:rsidRPr="00291D93" w:rsidRDefault="0051371D" w:rsidP="0051371D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B3A0CDB" w14:textId="67CA3620" w:rsidR="0051371D" w:rsidRDefault="0051371D" w:rsidP="0051371D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sz w:val="24"/>
          <w:szCs w:val="24"/>
        </w:rPr>
        <w:t>14</w:t>
      </w:r>
      <w:r w:rsidRPr="007C331A">
        <w:rPr>
          <w:rFonts w:ascii="Arial" w:eastAsia="Times New Roman" w:hAnsi="Arial" w:cs="Arial"/>
          <w:b/>
          <w:sz w:val="24"/>
          <w:szCs w:val="24"/>
        </w:rPr>
        <w:tab/>
        <w:t>Confirmation of next meeting, year and place</w:t>
      </w:r>
    </w:p>
    <w:p w14:paraId="538B69AD" w14:textId="77777777" w:rsidR="00766BF0" w:rsidRPr="007C331A" w:rsidRDefault="00766BF0" w:rsidP="0051371D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0BED3F" w14:textId="77777777" w:rsidR="0051371D" w:rsidRPr="00291D93" w:rsidRDefault="0051371D" w:rsidP="00766BF0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 xml:space="preserve">The </w:t>
      </w:r>
      <w:proofErr w:type="spellStart"/>
      <w:r w:rsidRPr="00291D93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</w:rPr>
        <w:t xml:space="preserve"> Meeting is normally aligned with </w:t>
      </w:r>
      <w:proofErr w:type="spellStart"/>
      <w:r w:rsidRPr="00291D93">
        <w:rPr>
          <w:rFonts w:ascii="Arial" w:eastAsia="Times New Roman" w:hAnsi="Arial" w:cs="Arial"/>
          <w:sz w:val="24"/>
          <w:szCs w:val="24"/>
        </w:rPr>
        <w:t>ExMC</w:t>
      </w:r>
      <w:proofErr w:type="spellEnd"/>
      <w:r w:rsidRPr="00291D93">
        <w:rPr>
          <w:rFonts w:ascii="Arial" w:eastAsia="Times New Roman" w:hAnsi="Arial" w:cs="Arial"/>
          <w:sz w:val="24"/>
          <w:szCs w:val="24"/>
        </w:rPr>
        <w:t xml:space="preserve"> meeting, however </w:t>
      </w:r>
      <w:proofErr w:type="spellStart"/>
      <w:r w:rsidRPr="00291D93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</w:rPr>
        <w:t xml:space="preserve"> members are asked to consider whether this should continue. </w:t>
      </w:r>
    </w:p>
    <w:p w14:paraId="7D9972DC" w14:textId="77777777" w:rsidR="0051371D" w:rsidRPr="00291D93" w:rsidRDefault="0051371D" w:rsidP="00766B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ab/>
      </w:r>
    </w:p>
    <w:p w14:paraId="02D84E33" w14:textId="2661FBF3" w:rsidR="0051371D" w:rsidRDefault="0051371D" w:rsidP="00766BF0">
      <w:pPr>
        <w:spacing w:after="0" w:line="240" w:lineRule="auto"/>
        <w:ind w:left="709" w:hanging="1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 xml:space="preserve">Members are asked to note the </w:t>
      </w:r>
      <w:r w:rsidR="009806E2">
        <w:rPr>
          <w:rFonts w:ascii="Arial" w:eastAsia="Times New Roman" w:hAnsi="Arial" w:cs="Arial"/>
          <w:sz w:val="24"/>
          <w:szCs w:val="24"/>
        </w:rPr>
        <w:t xml:space="preserve">planned meeting dates of </w:t>
      </w:r>
      <w:r w:rsidR="00350F84" w:rsidRPr="00201400">
        <w:rPr>
          <w:rFonts w:ascii="Arial" w:eastAsia="Times New Roman" w:hAnsi="Arial" w:cs="Arial"/>
          <w:b/>
          <w:bCs/>
          <w:color w:val="FF0000"/>
          <w:sz w:val="24"/>
          <w:szCs w:val="24"/>
        </w:rPr>
        <w:t>202</w:t>
      </w:r>
      <w:r w:rsidR="00201400" w:rsidRPr="00201400">
        <w:rPr>
          <w:rFonts w:ascii="Arial" w:eastAsia="Times New Roman" w:hAnsi="Arial" w:cs="Arial"/>
          <w:b/>
          <w:bCs/>
          <w:color w:val="FF0000"/>
          <w:sz w:val="24"/>
          <w:szCs w:val="24"/>
        </w:rPr>
        <w:t>2</w:t>
      </w:r>
      <w:r w:rsidR="009806E2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806E2">
        <w:rPr>
          <w:rFonts w:ascii="Arial" w:eastAsia="Times New Roman" w:hAnsi="Arial" w:cs="Arial"/>
          <w:sz w:val="24"/>
          <w:szCs w:val="24"/>
        </w:rPr>
        <w:t xml:space="preserve">  The location is to be advised and dependent on the situation regarding international travel provisions closer to the time.</w:t>
      </w:r>
    </w:p>
    <w:p w14:paraId="2CD51AE4" w14:textId="06756609" w:rsidR="00E3310B" w:rsidRDefault="00E3310B" w:rsidP="00766BF0">
      <w:pPr>
        <w:spacing w:after="0" w:line="240" w:lineRule="auto"/>
        <w:ind w:left="709" w:hanging="1"/>
        <w:jc w:val="both"/>
        <w:rPr>
          <w:rFonts w:ascii="Arial" w:eastAsia="Times New Roman" w:hAnsi="Arial" w:cs="Arial"/>
          <w:sz w:val="24"/>
          <w:szCs w:val="24"/>
        </w:rPr>
      </w:pPr>
    </w:p>
    <w:p w14:paraId="60D82C80" w14:textId="682A9387" w:rsidR="00E3310B" w:rsidRPr="009806E2" w:rsidRDefault="00E3310B" w:rsidP="00766BF0">
      <w:pPr>
        <w:spacing w:after="0" w:line="240" w:lineRule="auto"/>
        <w:ind w:left="709" w:hang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Members are also asked to consider the possible use of hybrid meetings</w:t>
      </w:r>
    </w:p>
    <w:p w14:paraId="3F3C99C6" w14:textId="77777777" w:rsidR="0051371D" w:rsidRPr="00291D93" w:rsidRDefault="0051371D" w:rsidP="00766B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E410F5" w14:textId="77777777" w:rsidR="0051371D" w:rsidRPr="007C331A" w:rsidRDefault="0051371D" w:rsidP="0051371D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sz w:val="24"/>
          <w:szCs w:val="24"/>
        </w:rPr>
        <w:t xml:space="preserve">15 </w:t>
      </w:r>
      <w:r w:rsidRPr="007C331A">
        <w:rPr>
          <w:rFonts w:ascii="Arial" w:eastAsia="Times New Roman" w:hAnsi="Arial" w:cs="Arial"/>
          <w:b/>
          <w:sz w:val="24"/>
          <w:szCs w:val="24"/>
        </w:rPr>
        <w:tab/>
        <w:t>Close of Meeting</w:t>
      </w:r>
    </w:p>
    <w:p w14:paraId="7A164B2B" w14:textId="77777777" w:rsidR="006B5B77" w:rsidRDefault="006B5B77"/>
    <w:sectPr w:rsidR="006B5B77" w:rsidSect="00562918">
      <w:headerReference w:type="default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1D21" w14:textId="77777777" w:rsidR="00311034" w:rsidRDefault="00311034" w:rsidP="00311034">
      <w:pPr>
        <w:spacing w:after="0" w:line="240" w:lineRule="auto"/>
      </w:pPr>
      <w:r>
        <w:separator/>
      </w:r>
    </w:p>
  </w:endnote>
  <w:endnote w:type="continuationSeparator" w:id="0">
    <w:p w14:paraId="3ACFBA6A" w14:textId="77777777" w:rsidR="00311034" w:rsidRDefault="00311034" w:rsidP="0031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7011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B5D1AE" w14:textId="2417F7C5" w:rsidR="007447A8" w:rsidRDefault="007447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0FE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0FE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48C59" w14:textId="77777777" w:rsidR="007447A8" w:rsidRDefault="00744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9B52" w14:textId="77777777" w:rsidR="00311034" w:rsidRDefault="00311034" w:rsidP="00311034">
      <w:pPr>
        <w:spacing w:after="0" w:line="240" w:lineRule="auto"/>
      </w:pPr>
      <w:r>
        <w:separator/>
      </w:r>
    </w:p>
  </w:footnote>
  <w:footnote w:type="continuationSeparator" w:id="0">
    <w:p w14:paraId="7BA572EB" w14:textId="77777777" w:rsidR="00311034" w:rsidRDefault="00311034" w:rsidP="0031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61F9" w14:textId="0D638141" w:rsidR="00311034" w:rsidRDefault="007447A8">
    <w:pPr>
      <w:pStyle w:val="Header"/>
    </w:pPr>
    <w:r>
      <w:rPr>
        <w:noProof/>
        <w:lang w:eastAsia="en-AU"/>
      </w:rPr>
      <w:drawing>
        <wp:inline distT="0" distB="0" distL="0" distR="0" wp14:anchorId="4EC848E8" wp14:editId="1C73467A">
          <wp:extent cx="585470" cy="506095"/>
          <wp:effectExtent l="0" t="0" r="508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0BCD35" w14:textId="79A219F8" w:rsidR="00E206DC" w:rsidRPr="007447A8" w:rsidRDefault="00E206DC" w:rsidP="00311034">
    <w:pPr>
      <w:pStyle w:val="Header"/>
      <w:jc w:val="right"/>
      <w:rPr>
        <w:rFonts w:ascii="Arial" w:hAnsi="Arial" w:cs="Arial"/>
        <w:b/>
      </w:rPr>
    </w:pPr>
    <w:proofErr w:type="spellStart"/>
    <w:r w:rsidRPr="007447A8">
      <w:rPr>
        <w:rFonts w:ascii="Arial" w:hAnsi="Arial" w:cs="Arial"/>
        <w:b/>
      </w:rPr>
      <w:t>Ex</w:t>
    </w:r>
    <w:r w:rsidR="00311034" w:rsidRPr="007447A8">
      <w:rPr>
        <w:rFonts w:ascii="Arial" w:hAnsi="Arial" w:cs="Arial"/>
        <w:b/>
      </w:rPr>
      <w:t>TAG</w:t>
    </w:r>
    <w:proofErr w:type="spellEnd"/>
    <w:r w:rsidR="00311034" w:rsidRPr="007447A8">
      <w:rPr>
        <w:rFonts w:ascii="Arial" w:hAnsi="Arial" w:cs="Arial"/>
        <w:b/>
      </w:rPr>
      <w:t>/</w:t>
    </w:r>
    <w:r w:rsidR="007447A8" w:rsidRPr="007447A8">
      <w:rPr>
        <w:rFonts w:ascii="Arial" w:hAnsi="Arial" w:cs="Arial"/>
        <w:b/>
      </w:rPr>
      <w:t>650</w:t>
    </w:r>
    <w:r w:rsidR="008829BA">
      <w:rPr>
        <w:rFonts w:ascii="Arial" w:hAnsi="Arial" w:cs="Arial"/>
        <w:b/>
      </w:rPr>
      <w:t>A</w:t>
    </w:r>
    <w:r w:rsidR="00311034" w:rsidRPr="007447A8">
      <w:rPr>
        <w:rFonts w:ascii="Arial" w:hAnsi="Arial" w:cs="Arial"/>
        <w:b/>
      </w:rPr>
      <w:t>/DA</w:t>
    </w:r>
  </w:p>
  <w:p w14:paraId="04ED7516" w14:textId="3AA59C96" w:rsidR="00311034" w:rsidRPr="00311034" w:rsidRDefault="00562918" w:rsidP="00311034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August</w:t>
    </w:r>
    <w:r w:rsidR="007447A8" w:rsidRPr="007447A8">
      <w:rPr>
        <w:rFonts w:ascii="Arial" w:hAnsi="Arial" w:cs="Arial"/>
        <w:b/>
      </w:rPr>
      <w:t xml:space="preserve"> </w:t>
    </w:r>
    <w:r w:rsidR="00E206DC" w:rsidRPr="007447A8">
      <w:rPr>
        <w:rFonts w:ascii="Arial" w:hAnsi="Arial" w:cs="Arial"/>
        <w:b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7F8"/>
    <w:multiLevelType w:val="hybridMultilevel"/>
    <w:tmpl w:val="BA2CBE1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17806"/>
    <w:multiLevelType w:val="hybridMultilevel"/>
    <w:tmpl w:val="88BE629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AC6A5E"/>
    <w:multiLevelType w:val="hybridMultilevel"/>
    <w:tmpl w:val="D94CF86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8039CA"/>
    <w:multiLevelType w:val="hybridMultilevel"/>
    <w:tmpl w:val="A5FEAC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804BE"/>
    <w:multiLevelType w:val="hybridMultilevel"/>
    <w:tmpl w:val="04D606F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F8145C1"/>
    <w:multiLevelType w:val="hybridMultilevel"/>
    <w:tmpl w:val="6EF89808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F3ACA"/>
    <w:multiLevelType w:val="hybridMultilevel"/>
    <w:tmpl w:val="1FB260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BB0C09"/>
    <w:multiLevelType w:val="hybridMultilevel"/>
    <w:tmpl w:val="77321D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E0444"/>
    <w:multiLevelType w:val="multilevel"/>
    <w:tmpl w:val="A8ECEC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DC10D8F"/>
    <w:multiLevelType w:val="hybridMultilevel"/>
    <w:tmpl w:val="82AEBF9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884E20"/>
    <w:multiLevelType w:val="hybridMultilevel"/>
    <w:tmpl w:val="C6C887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E161AA"/>
    <w:multiLevelType w:val="hybridMultilevel"/>
    <w:tmpl w:val="1D383DE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90A64B5"/>
    <w:multiLevelType w:val="multilevel"/>
    <w:tmpl w:val="5AAE1C7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952450E"/>
    <w:multiLevelType w:val="hybridMultilevel"/>
    <w:tmpl w:val="1196E368"/>
    <w:lvl w:ilvl="0" w:tplc="0C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9F47CA5"/>
    <w:multiLevelType w:val="hybridMultilevel"/>
    <w:tmpl w:val="E09C6770"/>
    <w:lvl w:ilvl="0" w:tplc="0C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5" w15:restartNumberingAfterBreak="0">
    <w:nsid w:val="45562DE6"/>
    <w:multiLevelType w:val="hybridMultilevel"/>
    <w:tmpl w:val="F5F6A4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546ECE"/>
    <w:multiLevelType w:val="hybridMultilevel"/>
    <w:tmpl w:val="00ECCF5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38218A"/>
    <w:multiLevelType w:val="hybridMultilevel"/>
    <w:tmpl w:val="AA4E0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1D3DCB"/>
    <w:multiLevelType w:val="hybridMultilevel"/>
    <w:tmpl w:val="6DF26BF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07B2648"/>
    <w:multiLevelType w:val="hybridMultilevel"/>
    <w:tmpl w:val="7D9C590A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0" w15:restartNumberingAfterBreak="0">
    <w:nsid w:val="62622215"/>
    <w:multiLevelType w:val="hybridMultilevel"/>
    <w:tmpl w:val="4BD82850"/>
    <w:lvl w:ilvl="0" w:tplc="0407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1" w15:restartNumberingAfterBreak="0">
    <w:nsid w:val="68892100"/>
    <w:multiLevelType w:val="hybridMultilevel"/>
    <w:tmpl w:val="84AAE952"/>
    <w:lvl w:ilvl="0" w:tplc="0C09000F">
      <w:start w:val="1"/>
      <w:numFmt w:val="decimal"/>
      <w:lvlText w:val="%1."/>
      <w:lvlJc w:val="left"/>
      <w:pPr>
        <w:ind w:left="731" w:hanging="360"/>
      </w:pPr>
    </w:lvl>
    <w:lvl w:ilvl="1" w:tplc="0C090019" w:tentative="1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69967885"/>
    <w:multiLevelType w:val="multilevel"/>
    <w:tmpl w:val="3C062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3" w15:restartNumberingAfterBreak="0">
    <w:nsid w:val="72403EAA"/>
    <w:multiLevelType w:val="hybridMultilevel"/>
    <w:tmpl w:val="74404FE4"/>
    <w:lvl w:ilvl="0" w:tplc="79BCC43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3264E89"/>
    <w:multiLevelType w:val="hybridMultilevel"/>
    <w:tmpl w:val="909AF568"/>
    <w:lvl w:ilvl="0" w:tplc="0C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5" w15:restartNumberingAfterBreak="0">
    <w:nsid w:val="786C1527"/>
    <w:multiLevelType w:val="multilevel"/>
    <w:tmpl w:val="2270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CDF5719"/>
    <w:multiLevelType w:val="hybridMultilevel"/>
    <w:tmpl w:val="3BEC3580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F2D3325"/>
    <w:multiLevelType w:val="hybridMultilevel"/>
    <w:tmpl w:val="BD0AC4FC"/>
    <w:lvl w:ilvl="0" w:tplc="0C09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5"/>
  </w:num>
  <w:num w:numId="4">
    <w:abstractNumId w:val="19"/>
  </w:num>
  <w:num w:numId="5">
    <w:abstractNumId w:val="6"/>
  </w:num>
  <w:num w:numId="6">
    <w:abstractNumId w:val="8"/>
  </w:num>
  <w:num w:numId="7">
    <w:abstractNumId w:val="13"/>
  </w:num>
  <w:num w:numId="8">
    <w:abstractNumId w:val="18"/>
  </w:num>
  <w:num w:numId="9">
    <w:abstractNumId w:val="0"/>
  </w:num>
  <w:num w:numId="10">
    <w:abstractNumId w:val="3"/>
  </w:num>
  <w:num w:numId="11">
    <w:abstractNumId w:val="27"/>
  </w:num>
  <w:num w:numId="12">
    <w:abstractNumId w:val="16"/>
  </w:num>
  <w:num w:numId="13">
    <w:abstractNumId w:val="15"/>
  </w:num>
  <w:num w:numId="14">
    <w:abstractNumId w:val="4"/>
  </w:num>
  <w:num w:numId="15">
    <w:abstractNumId w:val="9"/>
  </w:num>
  <w:num w:numId="16">
    <w:abstractNumId w:val="24"/>
  </w:num>
  <w:num w:numId="17">
    <w:abstractNumId w:val="2"/>
  </w:num>
  <w:num w:numId="18">
    <w:abstractNumId w:val="1"/>
  </w:num>
  <w:num w:numId="19">
    <w:abstractNumId w:val="23"/>
  </w:num>
  <w:num w:numId="20">
    <w:abstractNumId w:val="17"/>
  </w:num>
  <w:num w:numId="21">
    <w:abstractNumId w:val="26"/>
  </w:num>
  <w:num w:numId="22">
    <w:abstractNumId w:val="10"/>
  </w:num>
  <w:num w:numId="23">
    <w:abstractNumId w:val="22"/>
  </w:num>
  <w:num w:numId="24">
    <w:abstractNumId w:val="7"/>
  </w:num>
  <w:num w:numId="25">
    <w:abstractNumId w:val="21"/>
  </w:num>
  <w:num w:numId="26">
    <w:abstractNumId w:val="12"/>
  </w:num>
  <w:num w:numId="27">
    <w:abstractNumId w:val="1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34"/>
    <w:rsid w:val="00003317"/>
    <w:rsid w:val="000038EC"/>
    <w:rsid w:val="00005BEE"/>
    <w:rsid w:val="0001144B"/>
    <w:rsid w:val="000255CF"/>
    <w:rsid w:val="000753FB"/>
    <w:rsid w:val="00095E68"/>
    <w:rsid w:val="000A4BDC"/>
    <w:rsid w:val="000E1ACD"/>
    <w:rsid w:val="000E2CDD"/>
    <w:rsid w:val="000E603E"/>
    <w:rsid w:val="000F570C"/>
    <w:rsid w:val="000F75EB"/>
    <w:rsid w:val="00105F7B"/>
    <w:rsid w:val="00107CCE"/>
    <w:rsid w:val="0011030C"/>
    <w:rsid w:val="00113ABD"/>
    <w:rsid w:val="00130665"/>
    <w:rsid w:val="001369A0"/>
    <w:rsid w:val="00140D56"/>
    <w:rsid w:val="00151EE5"/>
    <w:rsid w:val="00163CDB"/>
    <w:rsid w:val="00172321"/>
    <w:rsid w:val="00186B7C"/>
    <w:rsid w:val="00190099"/>
    <w:rsid w:val="001A25CD"/>
    <w:rsid w:val="001A7276"/>
    <w:rsid w:val="001A76EA"/>
    <w:rsid w:val="001B4F38"/>
    <w:rsid w:val="001D4770"/>
    <w:rsid w:val="001D48A9"/>
    <w:rsid w:val="001D5674"/>
    <w:rsid w:val="001E54D5"/>
    <w:rsid w:val="00201400"/>
    <w:rsid w:val="00232B45"/>
    <w:rsid w:val="00236052"/>
    <w:rsid w:val="00236A52"/>
    <w:rsid w:val="00237621"/>
    <w:rsid w:val="00240CF5"/>
    <w:rsid w:val="00243AD2"/>
    <w:rsid w:val="002527DE"/>
    <w:rsid w:val="00276A4D"/>
    <w:rsid w:val="00276B82"/>
    <w:rsid w:val="002776D9"/>
    <w:rsid w:val="0028214F"/>
    <w:rsid w:val="00294E1D"/>
    <w:rsid w:val="002A323A"/>
    <w:rsid w:val="002A5F96"/>
    <w:rsid w:val="002B4DBB"/>
    <w:rsid w:val="002B7C8A"/>
    <w:rsid w:val="002C113B"/>
    <w:rsid w:val="002C47E4"/>
    <w:rsid w:val="002D3E92"/>
    <w:rsid w:val="002D786E"/>
    <w:rsid w:val="002F1BA7"/>
    <w:rsid w:val="00311034"/>
    <w:rsid w:val="00312378"/>
    <w:rsid w:val="00322556"/>
    <w:rsid w:val="003246D3"/>
    <w:rsid w:val="00342FF6"/>
    <w:rsid w:val="0034534F"/>
    <w:rsid w:val="00350760"/>
    <w:rsid w:val="00350F84"/>
    <w:rsid w:val="00354741"/>
    <w:rsid w:val="003614C9"/>
    <w:rsid w:val="0036644F"/>
    <w:rsid w:val="0037650B"/>
    <w:rsid w:val="003805B9"/>
    <w:rsid w:val="00380C6D"/>
    <w:rsid w:val="003C047B"/>
    <w:rsid w:val="003C26C1"/>
    <w:rsid w:val="003C48DC"/>
    <w:rsid w:val="003D292A"/>
    <w:rsid w:val="003D2AFF"/>
    <w:rsid w:val="003D2E00"/>
    <w:rsid w:val="003E43DA"/>
    <w:rsid w:val="003E6955"/>
    <w:rsid w:val="003E7999"/>
    <w:rsid w:val="003F5D9D"/>
    <w:rsid w:val="00410878"/>
    <w:rsid w:val="00440F31"/>
    <w:rsid w:val="00443FB4"/>
    <w:rsid w:val="00450D3C"/>
    <w:rsid w:val="00457B65"/>
    <w:rsid w:val="004810B6"/>
    <w:rsid w:val="00481CEC"/>
    <w:rsid w:val="0049595B"/>
    <w:rsid w:val="004A7FB0"/>
    <w:rsid w:val="004B54D2"/>
    <w:rsid w:val="004B7AA6"/>
    <w:rsid w:val="004C6C3A"/>
    <w:rsid w:val="004D5F16"/>
    <w:rsid w:val="004D6C21"/>
    <w:rsid w:val="004F7DEF"/>
    <w:rsid w:val="00503D96"/>
    <w:rsid w:val="0051371D"/>
    <w:rsid w:val="00520C09"/>
    <w:rsid w:val="0053099B"/>
    <w:rsid w:val="00531BF0"/>
    <w:rsid w:val="005417DA"/>
    <w:rsid w:val="005514D3"/>
    <w:rsid w:val="00554B5C"/>
    <w:rsid w:val="00555B54"/>
    <w:rsid w:val="00562918"/>
    <w:rsid w:val="00563C94"/>
    <w:rsid w:val="00570768"/>
    <w:rsid w:val="00577262"/>
    <w:rsid w:val="00581BF8"/>
    <w:rsid w:val="00581DE3"/>
    <w:rsid w:val="0058508E"/>
    <w:rsid w:val="005854FE"/>
    <w:rsid w:val="005867D2"/>
    <w:rsid w:val="005C447D"/>
    <w:rsid w:val="005D0BDB"/>
    <w:rsid w:val="005E26C3"/>
    <w:rsid w:val="005F1DE6"/>
    <w:rsid w:val="005F51AA"/>
    <w:rsid w:val="00610C22"/>
    <w:rsid w:val="0061167D"/>
    <w:rsid w:val="00630E40"/>
    <w:rsid w:val="006336F9"/>
    <w:rsid w:val="00646124"/>
    <w:rsid w:val="00662C9A"/>
    <w:rsid w:val="006649B1"/>
    <w:rsid w:val="00665D06"/>
    <w:rsid w:val="00670D14"/>
    <w:rsid w:val="00673B57"/>
    <w:rsid w:val="00676DB8"/>
    <w:rsid w:val="006A52EC"/>
    <w:rsid w:val="006B1A68"/>
    <w:rsid w:val="006B57E8"/>
    <w:rsid w:val="006B5B77"/>
    <w:rsid w:val="006B62FA"/>
    <w:rsid w:val="006C0E1D"/>
    <w:rsid w:val="006C13D9"/>
    <w:rsid w:val="006C2C4C"/>
    <w:rsid w:val="006C5252"/>
    <w:rsid w:val="006D340E"/>
    <w:rsid w:val="006F028B"/>
    <w:rsid w:val="006F6F8B"/>
    <w:rsid w:val="00704B37"/>
    <w:rsid w:val="00717D8A"/>
    <w:rsid w:val="00727D88"/>
    <w:rsid w:val="007447A8"/>
    <w:rsid w:val="00761029"/>
    <w:rsid w:val="00762714"/>
    <w:rsid w:val="00763A30"/>
    <w:rsid w:val="00766BF0"/>
    <w:rsid w:val="007865E6"/>
    <w:rsid w:val="007A425F"/>
    <w:rsid w:val="007A59B7"/>
    <w:rsid w:val="007D1921"/>
    <w:rsid w:val="007E2B28"/>
    <w:rsid w:val="00801402"/>
    <w:rsid w:val="00801A80"/>
    <w:rsid w:val="00813EC9"/>
    <w:rsid w:val="008204BB"/>
    <w:rsid w:val="00835520"/>
    <w:rsid w:val="00865C9D"/>
    <w:rsid w:val="00872E6F"/>
    <w:rsid w:val="008734C1"/>
    <w:rsid w:val="008829BA"/>
    <w:rsid w:val="008868B3"/>
    <w:rsid w:val="008A20FC"/>
    <w:rsid w:val="008A4041"/>
    <w:rsid w:val="008B022F"/>
    <w:rsid w:val="008B4C6A"/>
    <w:rsid w:val="008C4AAC"/>
    <w:rsid w:val="008E5B0B"/>
    <w:rsid w:val="008F6ED9"/>
    <w:rsid w:val="00911EF1"/>
    <w:rsid w:val="00916D9A"/>
    <w:rsid w:val="00931DA8"/>
    <w:rsid w:val="00932B90"/>
    <w:rsid w:val="00934AEE"/>
    <w:rsid w:val="00940866"/>
    <w:rsid w:val="00943DA8"/>
    <w:rsid w:val="009448DE"/>
    <w:rsid w:val="00947281"/>
    <w:rsid w:val="00963E45"/>
    <w:rsid w:val="009701A2"/>
    <w:rsid w:val="00977153"/>
    <w:rsid w:val="009806E2"/>
    <w:rsid w:val="00986694"/>
    <w:rsid w:val="00986A35"/>
    <w:rsid w:val="00994801"/>
    <w:rsid w:val="009A5C96"/>
    <w:rsid w:val="009B12D6"/>
    <w:rsid w:val="009B6B1F"/>
    <w:rsid w:val="009C0DAA"/>
    <w:rsid w:val="009C3386"/>
    <w:rsid w:val="009E4B90"/>
    <w:rsid w:val="009E686D"/>
    <w:rsid w:val="009F4EAD"/>
    <w:rsid w:val="00A05F3E"/>
    <w:rsid w:val="00A17238"/>
    <w:rsid w:val="00A22810"/>
    <w:rsid w:val="00A33D4B"/>
    <w:rsid w:val="00A350F1"/>
    <w:rsid w:val="00A43D30"/>
    <w:rsid w:val="00A61CA1"/>
    <w:rsid w:val="00A8341D"/>
    <w:rsid w:val="00A847B0"/>
    <w:rsid w:val="00AA2564"/>
    <w:rsid w:val="00AA3E0D"/>
    <w:rsid w:val="00AA7249"/>
    <w:rsid w:val="00AC1273"/>
    <w:rsid w:val="00AC2488"/>
    <w:rsid w:val="00AD6BC8"/>
    <w:rsid w:val="00AD7AD1"/>
    <w:rsid w:val="00AE6B02"/>
    <w:rsid w:val="00B063ED"/>
    <w:rsid w:val="00B06FCE"/>
    <w:rsid w:val="00B230B0"/>
    <w:rsid w:val="00B468E6"/>
    <w:rsid w:val="00B74782"/>
    <w:rsid w:val="00B77607"/>
    <w:rsid w:val="00B860B7"/>
    <w:rsid w:val="00B962A1"/>
    <w:rsid w:val="00B97BB4"/>
    <w:rsid w:val="00BB3C56"/>
    <w:rsid w:val="00BE75D3"/>
    <w:rsid w:val="00BF5E4B"/>
    <w:rsid w:val="00C20FEE"/>
    <w:rsid w:val="00C215A2"/>
    <w:rsid w:val="00C24CA2"/>
    <w:rsid w:val="00C25B19"/>
    <w:rsid w:val="00C53981"/>
    <w:rsid w:val="00C72AEB"/>
    <w:rsid w:val="00C861CE"/>
    <w:rsid w:val="00C93756"/>
    <w:rsid w:val="00CC0A9A"/>
    <w:rsid w:val="00CC7012"/>
    <w:rsid w:val="00CD4503"/>
    <w:rsid w:val="00CE32A3"/>
    <w:rsid w:val="00CF6866"/>
    <w:rsid w:val="00D02052"/>
    <w:rsid w:val="00D1699C"/>
    <w:rsid w:val="00D23772"/>
    <w:rsid w:val="00D32B21"/>
    <w:rsid w:val="00D40099"/>
    <w:rsid w:val="00D41221"/>
    <w:rsid w:val="00D61065"/>
    <w:rsid w:val="00D61C53"/>
    <w:rsid w:val="00D70681"/>
    <w:rsid w:val="00D7773E"/>
    <w:rsid w:val="00D77AE7"/>
    <w:rsid w:val="00D97590"/>
    <w:rsid w:val="00DA0B3B"/>
    <w:rsid w:val="00DA2D3A"/>
    <w:rsid w:val="00DB436D"/>
    <w:rsid w:val="00DC2946"/>
    <w:rsid w:val="00DC386B"/>
    <w:rsid w:val="00DD1AC7"/>
    <w:rsid w:val="00DD7204"/>
    <w:rsid w:val="00DE6222"/>
    <w:rsid w:val="00DF1F99"/>
    <w:rsid w:val="00E02D4E"/>
    <w:rsid w:val="00E051A4"/>
    <w:rsid w:val="00E053BC"/>
    <w:rsid w:val="00E059B3"/>
    <w:rsid w:val="00E1021A"/>
    <w:rsid w:val="00E206DC"/>
    <w:rsid w:val="00E234FF"/>
    <w:rsid w:val="00E255C6"/>
    <w:rsid w:val="00E268C6"/>
    <w:rsid w:val="00E3310B"/>
    <w:rsid w:val="00E366CA"/>
    <w:rsid w:val="00E43B51"/>
    <w:rsid w:val="00E53325"/>
    <w:rsid w:val="00E55FCA"/>
    <w:rsid w:val="00E718F2"/>
    <w:rsid w:val="00E759B2"/>
    <w:rsid w:val="00E75FBE"/>
    <w:rsid w:val="00E83E58"/>
    <w:rsid w:val="00E84A38"/>
    <w:rsid w:val="00E84F4D"/>
    <w:rsid w:val="00E94715"/>
    <w:rsid w:val="00EA7E64"/>
    <w:rsid w:val="00EE746F"/>
    <w:rsid w:val="00EF6D0A"/>
    <w:rsid w:val="00F11698"/>
    <w:rsid w:val="00F16E80"/>
    <w:rsid w:val="00F22353"/>
    <w:rsid w:val="00F23EF5"/>
    <w:rsid w:val="00F43F16"/>
    <w:rsid w:val="00F44BB8"/>
    <w:rsid w:val="00F556AE"/>
    <w:rsid w:val="00F61486"/>
    <w:rsid w:val="00F6412F"/>
    <w:rsid w:val="00F67B6B"/>
    <w:rsid w:val="00FA1D04"/>
    <w:rsid w:val="00FA2F8C"/>
    <w:rsid w:val="00FB0FDB"/>
    <w:rsid w:val="00FC6194"/>
    <w:rsid w:val="00FE00F4"/>
    <w:rsid w:val="00FE58B7"/>
    <w:rsid w:val="00FE712E"/>
    <w:rsid w:val="00FF50E6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79873"/>
    <o:shapelayout v:ext="edit">
      <o:idmap v:ext="edit" data="1"/>
    </o:shapelayout>
  </w:shapeDefaults>
  <w:decimalSymbol w:val="."/>
  <w:listSeparator w:val=","/>
  <w14:docId w14:val="328D1AF6"/>
  <w15:chartTrackingRefBased/>
  <w15:docId w15:val="{4A1D8B89-D88A-40D2-B596-E14868CE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034"/>
    <w:pPr>
      <w:spacing w:after="200" w:line="276" w:lineRule="auto"/>
    </w:pPr>
    <w:rPr>
      <w:rFonts w:ascii="Calibri" w:eastAsia="SimSu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311034"/>
    <w:pPr>
      <w:keepNext/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 w:line="240" w:lineRule="auto"/>
      <w:outlineLvl w:val="2"/>
    </w:pPr>
    <w:rPr>
      <w:rFonts w:ascii="Arial" w:eastAsia="Times New Roman" w:hAnsi="Arial"/>
      <w:b/>
      <w:sz w:val="24"/>
      <w:szCs w:val="20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11034"/>
    <w:rPr>
      <w:rFonts w:ascii="Arial" w:eastAsia="Times New Roman" w:hAnsi="Arial" w:cs="Times New Roman"/>
      <w:b/>
      <w:sz w:val="24"/>
      <w:szCs w:val="20"/>
      <w:lang w:val="x-none"/>
    </w:rPr>
  </w:style>
  <w:style w:type="character" w:styleId="Hyperlink">
    <w:name w:val="Hyperlink"/>
    <w:uiPriority w:val="99"/>
    <w:unhideWhenUsed/>
    <w:rsid w:val="0031103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11034"/>
    <w:pPr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80" w:after="80" w:line="240" w:lineRule="auto"/>
      <w:jc w:val="center"/>
    </w:pPr>
    <w:rPr>
      <w:rFonts w:ascii="Arial" w:eastAsia="Times New Roman" w:hAnsi="Arial"/>
      <w:b/>
      <w:color w:val="000000"/>
      <w:kern w:val="4"/>
      <w:sz w:val="24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311034"/>
    <w:rPr>
      <w:rFonts w:ascii="Arial" w:eastAsia="Times New Roman" w:hAnsi="Arial" w:cs="Times New Roman"/>
      <w:b/>
      <w:color w:val="000000"/>
      <w:kern w:val="4"/>
      <w:sz w:val="24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31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034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34"/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34"/>
    <w:qFormat/>
    <w:rsid w:val="00AA256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51371D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1371D"/>
    <w:rPr>
      <w:rFonts w:ascii="Calibri" w:eastAsia="SimSun" w:hAnsi="Calibri" w:cs="Times New Roman"/>
      <w:sz w:val="16"/>
      <w:szCs w:val="16"/>
      <w:lang w:val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234FF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D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DE"/>
    <w:rPr>
      <w:rFonts w:ascii="Segoe UI" w:eastAsia="SimSun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386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1087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02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052"/>
    <w:rPr>
      <w:rFonts w:ascii="Calibri" w:eastAsia="SimSun" w:hAnsi="Calibri" w:cs="Times New Roman"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D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33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2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29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18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7536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2440242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4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6719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39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31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3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3085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6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95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4902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82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668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5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0635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68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26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302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35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8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159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19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92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9735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3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07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ecex.com/dmsdocument/3497" TargetMode="External"/><Relationship Id="rId18" Type="http://schemas.openxmlformats.org/officeDocument/2006/relationships/hyperlink" Target="https://www.iecex.com/dmsdocument/3763" TargetMode="External"/><Relationship Id="rId26" Type="http://schemas.openxmlformats.org/officeDocument/2006/relationships/hyperlink" Target="https://www.iecex.com/dmsdocument/2375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iecex.com/dmsdocument/1593" TargetMode="External"/><Relationship Id="rId34" Type="http://schemas.openxmlformats.org/officeDocument/2006/relationships/hyperlink" Target="https://www.iecex.com/dmsdocument/3693" TargetMode="External"/><Relationship Id="rId7" Type="http://schemas.openxmlformats.org/officeDocument/2006/relationships/hyperlink" Target="https://www.iecex.com/meeting-and-events/2021-remote-annual-meeting-of-the-iecex-system/iecex-working-group-meetings-and-iecex-annual-meeting-to-held-remotely-until-international-travel-restrictions-are-lifted-2/exta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ecex.com/dmsdocument/3523" TargetMode="External"/><Relationship Id="rId20" Type="http://schemas.openxmlformats.org/officeDocument/2006/relationships/hyperlink" Target="https://www.iecex.com/dmsdocument/3747" TargetMode="External"/><Relationship Id="rId29" Type="http://schemas.openxmlformats.org/officeDocument/2006/relationships/hyperlink" Target="https://www.iecex.com/dmsdocument/376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al.gotomeeting.com/join/589810621" TargetMode="External"/><Relationship Id="rId24" Type="http://schemas.openxmlformats.org/officeDocument/2006/relationships/hyperlink" Target="https://www.iecex.com/dmsdocument/3745" TargetMode="External"/><Relationship Id="rId32" Type="http://schemas.openxmlformats.org/officeDocument/2006/relationships/hyperlink" Target="https://www.iecex.com/dmsdocument/3766" TargetMode="External"/><Relationship Id="rId37" Type="http://schemas.openxmlformats.org/officeDocument/2006/relationships/hyperlink" Target="https://www.iecex.com/dmsdocument/3715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ecex.com/dmsdocument/3718" TargetMode="External"/><Relationship Id="rId23" Type="http://schemas.openxmlformats.org/officeDocument/2006/relationships/hyperlink" Target="https://www.iecex.com/dmsdocument/1588" TargetMode="External"/><Relationship Id="rId28" Type="http://schemas.openxmlformats.org/officeDocument/2006/relationships/hyperlink" Target="https://www.iecex.com/publications/extag-decision-sheets/" TargetMode="External"/><Relationship Id="rId36" Type="http://schemas.openxmlformats.org/officeDocument/2006/relationships/hyperlink" Target="https://www.iecex.com/dmsdocument/3744" TargetMode="External"/><Relationship Id="rId10" Type="http://schemas.openxmlformats.org/officeDocument/2006/relationships/hyperlink" Target="http://www.iecex.com" TargetMode="External"/><Relationship Id="rId19" Type="http://schemas.openxmlformats.org/officeDocument/2006/relationships/hyperlink" Target="https://www.iecex.com/dmsdocument/3746" TargetMode="External"/><Relationship Id="rId31" Type="http://schemas.openxmlformats.org/officeDocument/2006/relationships/hyperlink" Target="https://www.iecex.com/dmsdocument/37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ecex.com/meeting-and-events/2020-remote-annual-meeting-of-the-iecex-system/" TargetMode="External"/><Relationship Id="rId14" Type="http://schemas.openxmlformats.org/officeDocument/2006/relationships/hyperlink" Target="https://www.iecex.com/dmsdocument/3681" TargetMode="External"/><Relationship Id="rId22" Type="http://schemas.openxmlformats.org/officeDocument/2006/relationships/hyperlink" Target="https://www.iecex.com/dmsdocument/3665" TargetMode="External"/><Relationship Id="rId27" Type="http://schemas.openxmlformats.org/officeDocument/2006/relationships/hyperlink" Target="https://www.iecex.com/dmsdocument/1584" TargetMode="External"/><Relationship Id="rId30" Type="http://schemas.openxmlformats.org/officeDocument/2006/relationships/hyperlink" Target="https://www.iecex.com/dmsdocument/3742" TargetMode="External"/><Relationship Id="rId35" Type="http://schemas.openxmlformats.org/officeDocument/2006/relationships/hyperlink" Target="https://www.iecex.com/dmsdocument/3767" TargetMode="External"/><Relationship Id="rId8" Type="http://schemas.openxmlformats.org/officeDocument/2006/relationships/hyperlink" Target="https://www.iecex.com/assets/Uploads/ExMC-1728-INF-IECEx-Annual-Meetings-2021-Webinar-Format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lobal.gotomeeting.com/join/633366997" TargetMode="External"/><Relationship Id="rId17" Type="http://schemas.openxmlformats.org/officeDocument/2006/relationships/hyperlink" Target="https://www.iecex.com/dmsdocument/3566" TargetMode="External"/><Relationship Id="rId25" Type="http://schemas.openxmlformats.org/officeDocument/2006/relationships/hyperlink" Target="https://www.iecex.com/dmsdocument/3735" TargetMode="External"/><Relationship Id="rId33" Type="http://schemas.openxmlformats.org/officeDocument/2006/relationships/hyperlink" Target="https://www.iecex.com/dmsdocument/3692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9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 Agius</cp:lastModifiedBy>
  <cp:revision>33</cp:revision>
  <cp:lastPrinted>2020-09-02T00:26:00Z</cp:lastPrinted>
  <dcterms:created xsi:type="dcterms:W3CDTF">2021-07-09T06:46:00Z</dcterms:created>
  <dcterms:modified xsi:type="dcterms:W3CDTF">2021-08-24T05:31:00Z</dcterms:modified>
</cp:coreProperties>
</file>