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FC98E" w14:textId="77777777" w:rsidR="001B0860" w:rsidRPr="00D93542" w:rsidRDefault="001B0860" w:rsidP="00EF7CDD">
      <w:pPr>
        <w:pStyle w:val="MAIN-TITLE"/>
        <w:rPr>
          <w:sz w:val="20"/>
          <w:szCs w:val="20"/>
        </w:rPr>
      </w:pPr>
    </w:p>
    <w:p w14:paraId="248A3853" w14:textId="3AEEF727" w:rsidR="00221EF4" w:rsidRPr="00987D47" w:rsidRDefault="00221EF4" w:rsidP="001621E2">
      <w:pPr>
        <w:autoSpaceDE w:val="0"/>
        <w:autoSpaceDN w:val="0"/>
        <w:adjustRightInd w:val="0"/>
        <w:jc w:val="left"/>
        <w:rPr>
          <w:rFonts w:eastAsia="SimSun" w:cs="Times New Roman"/>
          <w:b/>
          <w:bCs/>
          <w:color w:val="000000"/>
          <w:spacing w:val="0"/>
          <w:sz w:val="22"/>
          <w:szCs w:val="22"/>
          <w:lang w:val="en-AU" w:eastAsia="en-US"/>
        </w:rPr>
      </w:pPr>
      <w:r>
        <w:rPr>
          <w:b/>
          <w:bCs/>
          <w:color w:val="000000"/>
          <w:spacing w:val="0"/>
          <w:sz w:val="22"/>
          <w:szCs w:val="22"/>
          <w:lang w:val="en-US" w:eastAsia="en-US"/>
        </w:rPr>
        <w:t>I</w:t>
      </w:r>
      <w:r w:rsidRPr="00987D47">
        <w:rPr>
          <w:b/>
          <w:bCs/>
          <w:color w:val="000000"/>
          <w:spacing w:val="0"/>
          <w:sz w:val="22"/>
          <w:szCs w:val="22"/>
          <w:lang w:val="en-US" w:eastAsia="en-US"/>
        </w:rPr>
        <w:t>NTERNATIONAL ELECTROTECHNICAL COMMISSION SYSTEM FOR CERTIFICATION TO STANDARDS RELATING TO EQUIPMENT FOR USE IN EXPLOSIVE ATMOSPHERES (IECEx SYSTEM)</w:t>
      </w:r>
    </w:p>
    <w:p w14:paraId="1883D57D" w14:textId="77777777" w:rsidR="001621E2" w:rsidRDefault="001621E2" w:rsidP="001621E2">
      <w:pPr>
        <w:snapToGrid w:val="0"/>
        <w:jc w:val="left"/>
        <w:rPr>
          <w:rFonts w:eastAsia="SimSun" w:cs="Times New Roman"/>
          <w:b/>
          <w:bCs/>
          <w:color w:val="000000"/>
          <w:spacing w:val="0"/>
          <w:sz w:val="22"/>
          <w:szCs w:val="22"/>
          <w:lang w:val="en-AU" w:eastAsia="en-US"/>
        </w:rPr>
      </w:pPr>
    </w:p>
    <w:p w14:paraId="659C1364" w14:textId="4AC6C817" w:rsidR="001621E2" w:rsidRDefault="00221EF4" w:rsidP="001621E2">
      <w:pPr>
        <w:snapToGrid w:val="0"/>
        <w:jc w:val="left"/>
        <w:rPr>
          <w:b/>
          <w:bCs/>
          <w:color w:val="000000"/>
          <w:spacing w:val="0"/>
          <w:sz w:val="22"/>
          <w:szCs w:val="22"/>
          <w:lang w:val="en-US" w:eastAsia="en-US"/>
        </w:rPr>
      </w:pPr>
      <w:r>
        <w:rPr>
          <w:rFonts w:eastAsia="SimSun" w:cs="Times New Roman"/>
          <w:b/>
          <w:bCs/>
          <w:color w:val="000000"/>
          <w:spacing w:val="0"/>
          <w:sz w:val="22"/>
          <w:szCs w:val="22"/>
          <w:lang w:val="en-AU" w:eastAsia="en-US"/>
        </w:rPr>
        <w:t xml:space="preserve">TITLE: </w:t>
      </w:r>
      <w:r w:rsidR="001621E2">
        <w:rPr>
          <w:rFonts w:eastAsia="SimSun" w:cs="Times New Roman"/>
          <w:b/>
          <w:bCs/>
          <w:color w:val="000000"/>
          <w:spacing w:val="0"/>
          <w:sz w:val="22"/>
          <w:szCs w:val="22"/>
          <w:lang w:val="en-AU" w:eastAsia="en-US"/>
        </w:rPr>
        <w:t>I</w:t>
      </w:r>
      <w:proofErr w:type="spellStart"/>
      <w:r w:rsidR="001621E2" w:rsidRPr="00B70340">
        <w:rPr>
          <w:b/>
          <w:bCs/>
          <w:color w:val="000000"/>
          <w:spacing w:val="0"/>
          <w:sz w:val="23"/>
          <w:szCs w:val="23"/>
          <w:lang w:val="en-US" w:eastAsia="en-US"/>
        </w:rPr>
        <w:t>ECEx</w:t>
      </w:r>
      <w:proofErr w:type="spellEnd"/>
      <w:r w:rsidR="001621E2" w:rsidRPr="00B70340">
        <w:rPr>
          <w:b/>
          <w:bCs/>
          <w:color w:val="000000"/>
          <w:spacing w:val="0"/>
          <w:sz w:val="23"/>
          <w:szCs w:val="23"/>
          <w:lang w:val="en-US" w:eastAsia="en-US"/>
        </w:rPr>
        <w:t xml:space="preserve"> Assessment Report for the acceptance of</w:t>
      </w:r>
      <w:r w:rsidR="001621E2" w:rsidRPr="001621E2">
        <w:rPr>
          <w:b/>
          <w:spacing w:val="0"/>
          <w:sz w:val="22"/>
          <w:szCs w:val="22"/>
          <w:lang w:eastAsia="en-US"/>
        </w:rPr>
        <w:t xml:space="preserve"> </w:t>
      </w:r>
      <w:proofErr w:type="spellStart"/>
      <w:r w:rsidR="001621E2" w:rsidRPr="001621E2">
        <w:rPr>
          <w:b/>
          <w:spacing w:val="0"/>
          <w:sz w:val="22"/>
          <w:szCs w:val="22"/>
          <w:lang w:eastAsia="en-US"/>
        </w:rPr>
        <w:t>Fiditas</w:t>
      </w:r>
      <w:proofErr w:type="spellEnd"/>
      <w:r w:rsidR="001621E2" w:rsidRPr="001621E2">
        <w:rPr>
          <w:b/>
          <w:spacing w:val="0"/>
          <w:sz w:val="22"/>
          <w:szCs w:val="22"/>
          <w:lang w:eastAsia="en-US"/>
        </w:rPr>
        <w:t xml:space="preserve"> </w:t>
      </w:r>
      <w:proofErr w:type="spellStart"/>
      <w:r w:rsidR="001621E2" w:rsidRPr="001621E2">
        <w:rPr>
          <w:b/>
          <w:spacing w:val="0"/>
          <w:sz w:val="22"/>
          <w:szCs w:val="22"/>
          <w:lang w:eastAsia="en-US"/>
        </w:rPr>
        <w:t>d.o.o</w:t>
      </w:r>
      <w:proofErr w:type="spellEnd"/>
      <w:r w:rsidR="001621E2" w:rsidRPr="001621E2">
        <w:rPr>
          <w:b/>
          <w:spacing w:val="0"/>
          <w:sz w:val="22"/>
          <w:szCs w:val="22"/>
          <w:lang w:eastAsia="en-US"/>
        </w:rPr>
        <w:t>.</w:t>
      </w:r>
      <w:r w:rsidR="001621E2">
        <w:rPr>
          <w:b/>
          <w:spacing w:val="0"/>
          <w:sz w:val="22"/>
          <w:szCs w:val="22"/>
          <w:lang w:eastAsia="en-US"/>
        </w:rPr>
        <w:t>, Croatia,</w:t>
      </w:r>
      <w:r w:rsidR="001621E2" w:rsidRPr="001621E2">
        <w:rPr>
          <w:b/>
          <w:spacing w:val="0"/>
          <w:sz w:val="22"/>
          <w:szCs w:val="22"/>
          <w:lang w:eastAsia="en-US"/>
        </w:rPr>
        <w:t xml:space="preserve"> </w:t>
      </w:r>
      <w:r w:rsidR="001621E2">
        <w:rPr>
          <w:b/>
          <w:spacing w:val="0"/>
          <w:sz w:val="22"/>
          <w:szCs w:val="22"/>
          <w:lang w:eastAsia="en-US"/>
        </w:rPr>
        <w:t>t</w:t>
      </w:r>
      <w:r w:rsidR="001621E2" w:rsidRPr="001621E2">
        <w:rPr>
          <w:b/>
          <w:bCs/>
          <w:color w:val="000000"/>
          <w:spacing w:val="0"/>
          <w:sz w:val="22"/>
          <w:szCs w:val="22"/>
          <w:lang w:val="en-US" w:eastAsia="en-US"/>
        </w:rPr>
        <w:t xml:space="preserve">o </w:t>
      </w:r>
      <w:r w:rsidR="001621E2">
        <w:rPr>
          <w:b/>
          <w:bCs/>
          <w:color w:val="000000"/>
          <w:spacing w:val="0"/>
          <w:sz w:val="22"/>
          <w:szCs w:val="22"/>
          <w:lang w:val="en-US" w:eastAsia="en-US"/>
        </w:rPr>
        <w:t xml:space="preserve">become an Accepted Ex Certification Body, </w:t>
      </w:r>
      <w:proofErr w:type="spellStart"/>
      <w:r w:rsidR="001621E2">
        <w:rPr>
          <w:b/>
          <w:bCs/>
          <w:color w:val="000000"/>
          <w:spacing w:val="0"/>
          <w:sz w:val="22"/>
          <w:szCs w:val="22"/>
          <w:lang w:val="en-US" w:eastAsia="en-US"/>
        </w:rPr>
        <w:t>ExCB</w:t>
      </w:r>
      <w:proofErr w:type="spellEnd"/>
      <w:r w:rsidR="001621E2">
        <w:rPr>
          <w:b/>
          <w:bCs/>
          <w:color w:val="000000"/>
          <w:spacing w:val="0"/>
          <w:sz w:val="22"/>
          <w:szCs w:val="22"/>
          <w:lang w:val="en-US" w:eastAsia="en-US"/>
        </w:rPr>
        <w:t xml:space="preserve">, </w:t>
      </w:r>
      <w:r w:rsidR="001621E2" w:rsidRPr="00B70340">
        <w:rPr>
          <w:b/>
          <w:bCs/>
          <w:color w:val="000000"/>
          <w:spacing w:val="0"/>
          <w:sz w:val="22"/>
          <w:szCs w:val="22"/>
          <w:lang w:val="en-US" w:eastAsia="en-US"/>
        </w:rPr>
        <w:t>within the IECEx</w:t>
      </w:r>
      <w:r w:rsidR="001621E2">
        <w:rPr>
          <w:b/>
          <w:bCs/>
          <w:color w:val="000000"/>
          <w:spacing w:val="0"/>
          <w:sz w:val="22"/>
          <w:szCs w:val="22"/>
          <w:lang w:val="en-US" w:eastAsia="en-US"/>
        </w:rPr>
        <w:t xml:space="preserve"> Equipment Scheme, 02.</w:t>
      </w:r>
      <w:r w:rsidR="001621E2" w:rsidRPr="00B70340">
        <w:rPr>
          <w:b/>
          <w:bCs/>
          <w:color w:val="000000"/>
          <w:spacing w:val="0"/>
          <w:sz w:val="22"/>
          <w:szCs w:val="22"/>
          <w:lang w:val="en-US" w:eastAsia="en-US"/>
        </w:rPr>
        <w:t xml:space="preserve"> </w:t>
      </w:r>
    </w:p>
    <w:p w14:paraId="735D2CA5" w14:textId="77777777" w:rsidR="001621E2" w:rsidRPr="00B70340" w:rsidRDefault="001621E2" w:rsidP="001621E2">
      <w:pPr>
        <w:snapToGrid w:val="0"/>
        <w:jc w:val="left"/>
        <w:rPr>
          <w:b/>
          <w:bCs/>
          <w:color w:val="000000"/>
          <w:spacing w:val="0"/>
          <w:sz w:val="22"/>
          <w:szCs w:val="22"/>
          <w:lang w:val="en-US" w:eastAsia="en-US"/>
        </w:rPr>
      </w:pPr>
    </w:p>
    <w:p w14:paraId="38C0FAC2" w14:textId="77777777" w:rsidR="00221EF4" w:rsidRDefault="00221EF4" w:rsidP="001621E2">
      <w:pPr>
        <w:autoSpaceDE w:val="0"/>
        <w:autoSpaceDN w:val="0"/>
        <w:adjustRightInd w:val="0"/>
        <w:jc w:val="left"/>
        <w:rPr>
          <w:b/>
          <w:bCs/>
          <w:color w:val="000000"/>
          <w:spacing w:val="0"/>
          <w:sz w:val="22"/>
          <w:szCs w:val="22"/>
          <w:lang w:val="en-AU" w:eastAsia="en-AU"/>
        </w:rPr>
      </w:pPr>
      <w:r w:rsidRPr="00987D47">
        <w:rPr>
          <w:b/>
          <w:bCs/>
          <w:color w:val="000000"/>
          <w:spacing w:val="0"/>
          <w:sz w:val="22"/>
          <w:szCs w:val="22"/>
          <w:lang w:val="en-AU" w:eastAsia="en-AU"/>
        </w:rPr>
        <w:t xml:space="preserve">Circulation to: Members of the IECEx Management Committee, </w:t>
      </w:r>
      <w:proofErr w:type="spellStart"/>
      <w:r w:rsidRPr="00987D47">
        <w:rPr>
          <w:b/>
          <w:bCs/>
          <w:color w:val="000000"/>
          <w:spacing w:val="0"/>
          <w:sz w:val="22"/>
          <w:szCs w:val="22"/>
          <w:lang w:val="en-AU" w:eastAsia="en-AU"/>
        </w:rPr>
        <w:t>ExMC</w:t>
      </w:r>
      <w:proofErr w:type="spellEnd"/>
      <w:r w:rsidRPr="00987D47">
        <w:rPr>
          <w:b/>
          <w:bCs/>
          <w:color w:val="000000"/>
          <w:spacing w:val="0"/>
          <w:sz w:val="22"/>
          <w:szCs w:val="22"/>
          <w:lang w:val="en-AU" w:eastAsia="en-AU"/>
        </w:rPr>
        <w:t xml:space="preserve"> </w:t>
      </w:r>
    </w:p>
    <w:p w14:paraId="5E60C80E" w14:textId="77777777" w:rsidR="00221EF4" w:rsidRPr="00987D47" w:rsidRDefault="00221EF4" w:rsidP="00221EF4">
      <w:pPr>
        <w:autoSpaceDE w:val="0"/>
        <w:autoSpaceDN w:val="0"/>
        <w:adjustRightInd w:val="0"/>
        <w:jc w:val="left"/>
        <w:rPr>
          <w:b/>
          <w:bCs/>
          <w:color w:val="000000"/>
          <w:spacing w:val="0"/>
          <w:sz w:val="22"/>
          <w:szCs w:val="22"/>
          <w:lang w:val="en-AU" w:eastAsia="en-AU"/>
        </w:rPr>
      </w:pPr>
    </w:p>
    <w:p w14:paraId="41E7AA49" w14:textId="77777777" w:rsidR="00221EF4" w:rsidRPr="00824AA2" w:rsidRDefault="00221EF4" w:rsidP="00221EF4">
      <w:pPr>
        <w:pBdr>
          <w:top w:val="thinThickSmallGap" w:sz="24" w:space="1" w:color="0000FF"/>
        </w:pBdr>
        <w:autoSpaceDE w:val="0"/>
        <w:autoSpaceDN w:val="0"/>
        <w:adjustRightInd w:val="0"/>
        <w:jc w:val="left"/>
        <w:rPr>
          <w:color w:val="000000"/>
          <w:spacing w:val="0"/>
          <w:lang w:val="en-AU" w:eastAsia="en-AU"/>
        </w:rPr>
      </w:pPr>
    </w:p>
    <w:p w14:paraId="6F7C8D41" w14:textId="77777777" w:rsidR="00221EF4" w:rsidRDefault="00221EF4" w:rsidP="00221EF4">
      <w:pPr>
        <w:autoSpaceDE w:val="0"/>
        <w:autoSpaceDN w:val="0"/>
        <w:adjustRightInd w:val="0"/>
        <w:jc w:val="center"/>
        <w:rPr>
          <w:b/>
          <w:bCs/>
          <w:color w:val="000000"/>
          <w:spacing w:val="0"/>
          <w:sz w:val="22"/>
          <w:szCs w:val="22"/>
          <w:lang w:val="en-AU" w:eastAsia="en-AU"/>
        </w:rPr>
      </w:pPr>
      <w:r w:rsidRPr="00824AA2">
        <w:rPr>
          <w:b/>
          <w:bCs/>
          <w:color w:val="000000"/>
          <w:spacing w:val="0"/>
          <w:sz w:val="22"/>
          <w:szCs w:val="22"/>
          <w:lang w:val="en-AU" w:eastAsia="en-AU"/>
        </w:rPr>
        <w:t xml:space="preserve">INTRODUCTION </w:t>
      </w:r>
    </w:p>
    <w:p w14:paraId="017BFED3" w14:textId="77777777" w:rsidR="001621E2" w:rsidRDefault="001621E2" w:rsidP="00221EF4">
      <w:pPr>
        <w:autoSpaceDE w:val="0"/>
        <w:autoSpaceDN w:val="0"/>
        <w:adjustRightInd w:val="0"/>
        <w:jc w:val="center"/>
        <w:rPr>
          <w:b/>
          <w:bCs/>
          <w:color w:val="000000"/>
          <w:spacing w:val="0"/>
          <w:sz w:val="22"/>
          <w:szCs w:val="22"/>
          <w:lang w:val="en-AU" w:eastAsia="en-AU"/>
        </w:rPr>
      </w:pPr>
    </w:p>
    <w:p w14:paraId="12B843F2" w14:textId="1ADCE225" w:rsidR="001621E2" w:rsidRDefault="001621E2" w:rsidP="001621E2">
      <w:pPr>
        <w:jc w:val="left"/>
        <w:rPr>
          <w:sz w:val="22"/>
          <w:szCs w:val="22"/>
        </w:rPr>
      </w:pPr>
      <w:r w:rsidRPr="001621E2">
        <w:rPr>
          <w:sz w:val="22"/>
          <w:szCs w:val="22"/>
        </w:rPr>
        <w:t>Members may</w:t>
      </w:r>
      <w:r>
        <w:rPr>
          <w:sz w:val="22"/>
          <w:szCs w:val="22"/>
        </w:rPr>
        <w:t xml:space="preserve"> </w:t>
      </w:r>
      <w:r w:rsidRPr="001621E2">
        <w:rPr>
          <w:sz w:val="22"/>
          <w:szCs w:val="22"/>
        </w:rPr>
        <w:t xml:space="preserve">be aware of the closure of </w:t>
      </w:r>
      <w:r>
        <w:rPr>
          <w:sz w:val="22"/>
          <w:szCs w:val="22"/>
        </w:rPr>
        <w:t>Ex-</w:t>
      </w:r>
      <w:proofErr w:type="spellStart"/>
      <w:r>
        <w:rPr>
          <w:sz w:val="22"/>
          <w:szCs w:val="22"/>
        </w:rPr>
        <w:t>Agencija</w:t>
      </w:r>
      <w:proofErr w:type="spellEnd"/>
      <w:r>
        <w:rPr>
          <w:sz w:val="22"/>
          <w:szCs w:val="22"/>
        </w:rPr>
        <w:t xml:space="preserve">, HR, </w:t>
      </w:r>
      <w:r w:rsidRPr="001621E2">
        <w:rPr>
          <w:sz w:val="22"/>
          <w:szCs w:val="22"/>
        </w:rPr>
        <w:t xml:space="preserve">and the transfer of their certification activities to </w:t>
      </w:r>
      <w:proofErr w:type="spellStart"/>
      <w:r w:rsidRPr="001621E2">
        <w:rPr>
          <w:sz w:val="22"/>
          <w:szCs w:val="22"/>
        </w:rPr>
        <w:t>Fiditas</w:t>
      </w:r>
      <w:proofErr w:type="spellEnd"/>
      <w:r w:rsidRPr="001621E2">
        <w:rPr>
          <w:sz w:val="22"/>
          <w:szCs w:val="22"/>
        </w:rPr>
        <w:t xml:space="preserve"> of Croatia.  While</w:t>
      </w:r>
      <w:r w:rsidR="000F77D3">
        <w:rPr>
          <w:sz w:val="22"/>
          <w:szCs w:val="22"/>
        </w:rPr>
        <w:t xml:space="preserve"> it is </w:t>
      </w:r>
      <w:r w:rsidRPr="001621E2">
        <w:rPr>
          <w:sz w:val="22"/>
          <w:szCs w:val="22"/>
        </w:rPr>
        <w:t>not</w:t>
      </w:r>
      <w:r w:rsidR="000F77D3">
        <w:rPr>
          <w:sz w:val="22"/>
          <w:szCs w:val="22"/>
        </w:rPr>
        <w:t>ed that</w:t>
      </w:r>
      <w:r w:rsidRPr="001621E2">
        <w:rPr>
          <w:sz w:val="22"/>
          <w:szCs w:val="22"/>
        </w:rPr>
        <w:t xml:space="preserve"> many of the staff mov</w:t>
      </w:r>
      <w:r w:rsidR="000F77D3">
        <w:rPr>
          <w:sz w:val="22"/>
          <w:szCs w:val="22"/>
        </w:rPr>
        <w:t>ed</w:t>
      </w:r>
      <w:r w:rsidRPr="001621E2">
        <w:rPr>
          <w:sz w:val="22"/>
          <w:szCs w:val="22"/>
        </w:rPr>
        <w:t xml:space="preserve"> from Ex</w:t>
      </w:r>
      <w:r w:rsidR="000F77D3">
        <w:rPr>
          <w:sz w:val="22"/>
          <w:szCs w:val="22"/>
        </w:rPr>
        <w:t>-</w:t>
      </w:r>
      <w:proofErr w:type="spellStart"/>
      <w:r w:rsidRPr="001621E2">
        <w:rPr>
          <w:sz w:val="22"/>
          <w:szCs w:val="22"/>
        </w:rPr>
        <w:t>Agenc</w:t>
      </w:r>
      <w:r w:rsidR="000F77D3">
        <w:rPr>
          <w:sz w:val="22"/>
          <w:szCs w:val="22"/>
        </w:rPr>
        <w:t>i</w:t>
      </w:r>
      <w:r w:rsidRPr="001621E2">
        <w:rPr>
          <w:sz w:val="22"/>
          <w:szCs w:val="22"/>
        </w:rPr>
        <w:t>ja</w:t>
      </w:r>
      <w:proofErr w:type="spellEnd"/>
      <w:r w:rsidRPr="001621E2">
        <w:rPr>
          <w:sz w:val="22"/>
          <w:szCs w:val="22"/>
        </w:rPr>
        <w:t xml:space="preserve"> to </w:t>
      </w:r>
      <w:proofErr w:type="spellStart"/>
      <w:r w:rsidRPr="001621E2">
        <w:rPr>
          <w:sz w:val="22"/>
          <w:szCs w:val="22"/>
        </w:rPr>
        <w:t>Fiditias</w:t>
      </w:r>
      <w:proofErr w:type="spellEnd"/>
      <w:r w:rsidRPr="001621E2">
        <w:rPr>
          <w:sz w:val="22"/>
          <w:szCs w:val="22"/>
        </w:rPr>
        <w:t xml:space="preserve">, the Secretariat organised a special application assessment of </w:t>
      </w:r>
      <w:proofErr w:type="spellStart"/>
      <w:r w:rsidRPr="001621E2">
        <w:rPr>
          <w:sz w:val="22"/>
          <w:szCs w:val="22"/>
        </w:rPr>
        <w:t>Fiditias</w:t>
      </w:r>
      <w:proofErr w:type="spellEnd"/>
      <w:r w:rsidRPr="001621E2">
        <w:rPr>
          <w:sz w:val="22"/>
          <w:szCs w:val="22"/>
        </w:rPr>
        <w:t xml:space="preserve"> to review the change and ensure that </w:t>
      </w:r>
      <w:proofErr w:type="spellStart"/>
      <w:r w:rsidRPr="001621E2">
        <w:rPr>
          <w:sz w:val="22"/>
          <w:szCs w:val="22"/>
        </w:rPr>
        <w:t>Fiditas</w:t>
      </w:r>
      <w:proofErr w:type="spellEnd"/>
      <w:r w:rsidRPr="001621E2">
        <w:rPr>
          <w:sz w:val="22"/>
          <w:szCs w:val="22"/>
        </w:rPr>
        <w:t xml:space="preserve"> were in a position to take over the role of </w:t>
      </w:r>
      <w:proofErr w:type="spellStart"/>
      <w:r w:rsidRPr="001621E2">
        <w:rPr>
          <w:sz w:val="22"/>
          <w:szCs w:val="22"/>
        </w:rPr>
        <w:t>ExCB</w:t>
      </w:r>
      <w:proofErr w:type="spellEnd"/>
      <w:r w:rsidRPr="001621E2">
        <w:rPr>
          <w:sz w:val="22"/>
          <w:szCs w:val="22"/>
        </w:rPr>
        <w:t xml:space="preserve"> in the IECEx 02 Certified Equipment Scheme. </w:t>
      </w:r>
    </w:p>
    <w:p w14:paraId="79F26127" w14:textId="77777777" w:rsidR="001621E2" w:rsidRDefault="001621E2" w:rsidP="001621E2">
      <w:pPr>
        <w:jc w:val="left"/>
        <w:rPr>
          <w:sz w:val="22"/>
          <w:szCs w:val="22"/>
        </w:rPr>
      </w:pPr>
    </w:p>
    <w:p w14:paraId="08C07E3E" w14:textId="628606FB" w:rsidR="001621E2" w:rsidRPr="001621E2" w:rsidRDefault="001621E2" w:rsidP="001621E2">
      <w:pPr>
        <w:jc w:val="left"/>
        <w:rPr>
          <w:rFonts w:ascii="Calibri" w:hAnsi="Calibri" w:cs="Times New Roman"/>
          <w:spacing w:val="0"/>
          <w:sz w:val="22"/>
          <w:szCs w:val="22"/>
          <w:lang w:val="en-AU" w:eastAsia="en-US"/>
        </w:rPr>
      </w:pPr>
      <w:r w:rsidRPr="001621E2">
        <w:rPr>
          <w:sz w:val="22"/>
          <w:szCs w:val="22"/>
        </w:rPr>
        <w:t xml:space="preserve">At this point in time </w:t>
      </w:r>
      <w:proofErr w:type="spellStart"/>
      <w:r w:rsidRPr="001621E2">
        <w:rPr>
          <w:sz w:val="22"/>
          <w:szCs w:val="22"/>
        </w:rPr>
        <w:t>Fiditas</w:t>
      </w:r>
      <w:proofErr w:type="spellEnd"/>
      <w:r w:rsidRPr="001621E2">
        <w:rPr>
          <w:sz w:val="22"/>
          <w:szCs w:val="22"/>
        </w:rPr>
        <w:t xml:space="preserve"> is to operate as an </w:t>
      </w:r>
      <w:proofErr w:type="spellStart"/>
      <w:r w:rsidRPr="001621E2">
        <w:rPr>
          <w:sz w:val="22"/>
          <w:szCs w:val="22"/>
        </w:rPr>
        <w:t>ExCB</w:t>
      </w:r>
      <w:proofErr w:type="spellEnd"/>
      <w:r w:rsidRPr="001621E2">
        <w:rPr>
          <w:sz w:val="22"/>
          <w:szCs w:val="22"/>
        </w:rPr>
        <w:t xml:space="preserve"> with DNV GL </w:t>
      </w:r>
      <w:proofErr w:type="spellStart"/>
      <w:r w:rsidRPr="001621E2">
        <w:rPr>
          <w:sz w:val="22"/>
          <w:szCs w:val="22"/>
        </w:rPr>
        <w:t>Presafe</w:t>
      </w:r>
      <w:proofErr w:type="spellEnd"/>
      <w:r w:rsidRPr="001621E2">
        <w:rPr>
          <w:sz w:val="22"/>
          <w:szCs w:val="22"/>
        </w:rPr>
        <w:t xml:space="preserve"> as their associated </w:t>
      </w:r>
      <w:proofErr w:type="spellStart"/>
      <w:r w:rsidRPr="001621E2">
        <w:rPr>
          <w:sz w:val="22"/>
          <w:szCs w:val="22"/>
        </w:rPr>
        <w:t>ExTL</w:t>
      </w:r>
      <w:proofErr w:type="spellEnd"/>
      <w:r w:rsidRPr="001621E2">
        <w:rPr>
          <w:sz w:val="22"/>
          <w:szCs w:val="22"/>
        </w:rPr>
        <w:t>.</w:t>
      </w:r>
    </w:p>
    <w:p w14:paraId="5BB7D1EF" w14:textId="77777777" w:rsidR="001621E2" w:rsidRDefault="001621E2" w:rsidP="001621E2">
      <w:pPr>
        <w:jc w:val="left"/>
      </w:pPr>
    </w:p>
    <w:p w14:paraId="1843F58B" w14:textId="416D4AFE" w:rsidR="00221EF4" w:rsidRDefault="001621E2" w:rsidP="001621E2">
      <w:pPr>
        <w:rPr>
          <w:b/>
          <w:bCs/>
          <w:color w:val="000000"/>
          <w:spacing w:val="0"/>
          <w:sz w:val="16"/>
          <w:szCs w:val="16"/>
          <w:lang w:val="en-AU" w:eastAsia="en-AU"/>
        </w:rPr>
      </w:pPr>
      <w:r w:rsidRPr="001621E2">
        <w:rPr>
          <w:sz w:val="22"/>
          <w:szCs w:val="22"/>
        </w:rPr>
        <w:t xml:space="preserve">This document provides a report of the IECEx assessment of </w:t>
      </w:r>
      <w:proofErr w:type="spellStart"/>
      <w:r w:rsidRPr="001621E2">
        <w:rPr>
          <w:sz w:val="22"/>
          <w:szCs w:val="22"/>
        </w:rPr>
        <w:t>Fiditas</w:t>
      </w:r>
      <w:proofErr w:type="spellEnd"/>
      <w:r w:rsidRPr="001621E2">
        <w:rPr>
          <w:sz w:val="22"/>
          <w:szCs w:val="22"/>
        </w:rPr>
        <w:t xml:space="preserve"> and is issued for voting by </w:t>
      </w:r>
      <w:proofErr w:type="spellStart"/>
      <w:r w:rsidRPr="001621E2">
        <w:rPr>
          <w:sz w:val="22"/>
          <w:szCs w:val="22"/>
        </w:rPr>
        <w:t>ExMC</w:t>
      </w:r>
      <w:proofErr w:type="spellEnd"/>
      <w:r w:rsidRPr="001621E2">
        <w:rPr>
          <w:sz w:val="22"/>
          <w:szCs w:val="22"/>
        </w:rPr>
        <w:t xml:space="preserve">.  </w:t>
      </w:r>
    </w:p>
    <w:p w14:paraId="5886A309" w14:textId="77777777" w:rsidR="001621E2" w:rsidRPr="0041750E" w:rsidRDefault="001621E2" w:rsidP="001621E2">
      <w:pPr>
        <w:autoSpaceDE w:val="0"/>
        <w:autoSpaceDN w:val="0"/>
        <w:adjustRightInd w:val="0"/>
        <w:jc w:val="left"/>
        <w:rPr>
          <w:b/>
          <w:bCs/>
          <w:color w:val="000000"/>
          <w:spacing w:val="0"/>
          <w:sz w:val="16"/>
          <w:szCs w:val="16"/>
          <w:lang w:val="en-AU" w:eastAsia="en-AU"/>
        </w:rPr>
      </w:pPr>
    </w:p>
    <w:p w14:paraId="28B19941" w14:textId="77777777" w:rsidR="00221EF4" w:rsidRDefault="00221EF4" w:rsidP="00221EF4">
      <w:pPr>
        <w:rPr>
          <w:b/>
          <w:i/>
          <w:iCs/>
          <w:sz w:val="18"/>
          <w:szCs w:val="18"/>
        </w:rPr>
      </w:pPr>
      <w:bookmarkStart w:id="0" w:name="_GoBack"/>
      <w:bookmarkEnd w:id="0"/>
    </w:p>
    <w:p w14:paraId="405127BB" w14:textId="1105B056" w:rsidR="00221EF4" w:rsidRPr="000F77D3" w:rsidRDefault="00221EF4" w:rsidP="00221EF4">
      <w:pPr>
        <w:rPr>
          <w:b/>
          <w:i/>
          <w:iCs/>
          <w:color w:val="FF0000"/>
        </w:rPr>
      </w:pPr>
      <w:r w:rsidRPr="000F77D3">
        <w:rPr>
          <w:b/>
          <w:i/>
          <w:iCs/>
        </w:rPr>
        <w:t xml:space="preserve">This document is hereby submitted for </w:t>
      </w:r>
      <w:proofErr w:type="spellStart"/>
      <w:r w:rsidRPr="000F77D3">
        <w:rPr>
          <w:b/>
          <w:i/>
          <w:iCs/>
        </w:rPr>
        <w:t>ExMC</w:t>
      </w:r>
      <w:proofErr w:type="spellEnd"/>
      <w:r w:rsidRPr="000F77D3">
        <w:rPr>
          <w:b/>
          <w:i/>
          <w:iCs/>
        </w:rPr>
        <w:t xml:space="preserve"> approval via correspondence using the IECEx on-line voting system.  </w:t>
      </w:r>
      <w:proofErr w:type="spellStart"/>
      <w:r w:rsidRPr="000F77D3">
        <w:rPr>
          <w:b/>
          <w:i/>
          <w:iCs/>
        </w:rPr>
        <w:t>ExMC</w:t>
      </w:r>
      <w:proofErr w:type="spellEnd"/>
      <w:r w:rsidRPr="000F77D3">
        <w:rPr>
          <w:b/>
          <w:i/>
          <w:iCs/>
        </w:rPr>
        <w:t xml:space="preserve"> Members are requested to submit their vote via the IECEx On-line </w:t>
      </w:r>
      <w:hyperlink r:id="rId8" w:history="1">
        <w:r w:rsidRPr="000F77D3">
          <w:rPr>
            <w:rStyle w:val="Hyperlink"/>
            <w:b/>
            <w:i/>
            <w:iCs/>
            <w:color w:val="0000FF"/>
          </w:rPr>
          <w:t>Ballot System</w:t>
        </w:r>
        <w:r w:rsidRPr="000F77D3">
          <w:rPr>
            <w:rStyle w:val="Hyperlink"/>
            <w:b/>
            <w:i/>
            <w:iCs/>
          </w:rPr>
          <w:t> </w:t>
        </w:r>
      </w:hyperlink>
      <w:r w:rsidRPr="000F77D3">
        <w:rPr>
          <w:b/>
          <w:i/>
          <w:iCs/>
        </w:rPr>
        <w:t xml:space="preserve"> by the closing date </w:t>
      </w:r>
      <w:r w:rsidR="000F77D3" w:rsidRPr="000F77D3">
        <w:rPr>
          <w:b/>
          <w:i/>
          <w:iCs/>
          <w:color w:val="FF0000"/>
        </w:rPr>
        <w:t>2020 01 24</w:t>
      </w:r>
    </w:p>
    <w:p w14:paraId="046E17F7" w14:textId="77777777" w:rsidR="00221EF4" w:rsidRPr="000F77D3" w:rsidRDefault="00221EF4" w:rsidP="00221EF4">
      <w:pPr>
        <w:rPr>
          <w:b/>
          <w:i/>
          <w:iCs/>
        </w:rPr>
      </w:pPr>
    </w:p>
    <w:p w14:paraId="0E9A08D8" w14:textId="77777777" w:rsidR="00221EF4" w:rsidRPr="000F77D3" w:rsidRDefault="00221EF4" w:rsidP="00221EF4">
      <w:pPr>
        <w:rPr>
          <w:b/>
          <w:i/>
          <w:iCs/>
        </w:rPr>
      </w:pPr>
      <w:r w:rsidRPr="000F77D3">
        <w:rPr>
          <w:b/>
          <w:i/>
          <w:iCs/>
        </w:rPr>
        <w:t>Please refer to OD 050 for guidance on the “IECEx On-line voting system.”</w:t>
      </w:r>
    </w:p>
    <w:p w14:paraId="4651FD17" w14:textId="77777777" w:rsidR="00221EF4" w:rsidRPr="0041750E" w:rsidRDefault="00221EF4" w:rsidP="00221EF4">
      <w:pPr>
        <w:rPr>
          <w:b/>
          <w:i/>
          <w:iCs/>
          <w:sz w:val="18"/>
          <w:szCs w:val="18"/>
        </w:rPr>
      </w:pPr>
    </w:p>
    <w:p w14:paraId="52674527" w14:textId="77777777" w:rsidR="00221EF4" w:rsidRPr="007D7453" w:rsidRDefault="00221EF4" w:rsidP="00221EF4">
      <w:pPr>
        <w:autoSpaceDE w:val="0"/>
        <w:autoSpaceDN w:val="0"/>
        <w:adjustRightInd w:val="0"/>
        <w:jc w:val="left"/>
        <w:rPr>
          <w:rFonts w:ascii="Brush Script MT" w:hAnsi="Brush Script MT" w:cs="Brush Script MT"/>
          <w:b/>
          <w:i/>
          <w:iCs/>
          <w:color w:val="0000FF"/>
          <w:spacing w:val="0"/>
          <w:sz w:val="40"/>
          <w:szCs w:val="40"/>
          <w:lang w:val="en-AU" w:eastAsia="en-AU"/>
        </w:rPr>
      </w:pPr>
      <w:r w:rsidRPr="007D7453">
        <w:rPr>
          <w:rFonts w:ascii="Brush Script MT" w:hAnsi="Brush Script MT" w:cs="Brush Script MT"/>
          <w:b/>
          <w:i/>
          <w:iCs/>
          <w:color w:val="0000FF"/>
          <w:spacing w:val="0"/>
          <w:sz w:val="40"/>
          <w:szCs w:val="40"/>
          <w:lang w:val="en-AU" w:eastAsia="en-AU"/>
        </w:rPr>
        <w:t xml:space="preserve">Chris Agius </w:t>
      </w:r>
    </w:p>
    <w:p w14:paraId="5ED4D54A" w14:textId="77777777" w:rsidR="00221EF4" w:rsidRDefault="00221EF4" w:rsidP="00221EF4">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p w14:paraId="260755D8" w14:textId="77777777" w:rsidR="00221EF4" w:rsidRDefault="00221EF4" w:rsidP="00221EF4">
      <w:pPr>
        <w:jc w:val="left"/>
        <w:rPr>
          <w:b/>
          <w:bCs/>
          <w:color w:val="000000"/>
          <w:spacing w:val="0"/>
          <w:sz w:val="24"/>
          <w:szCs w:val="24"/>
          <w:lang w:val="en-AU" w:eastAsia="en-AU"/>
        </w:rPr>
      </w:pPr>
    </w:p>
    <w:p w14:paraId="027510C5" w14:textId="77777777" w:rsidR="00221EF4" w:rsidRDefault="00221EF4" w:rsidP="00221EF4">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221EF4" w:rsidRPr="00676590" w14:paraId="148765EF" w14:textId="77777777" w:rsidTr="00221EF4">
        <w:trPr>
          <w:jc w:val="center"/>
        </w:trPr>
        <w:tc>
          <w:tcPr>
            <w:tcW w:w="4331" w:type="dxa"/>
          </w:tcPr>
          <w:p w14:paraId="60110C1D" w14:textId="77777777" w:rsidR="00221EF4" w:rsidRPr="00676590"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14:paraId="090A975F" w14:textId="77777777" w:rsidR="00221EF4" w:rsidRPr="00676590"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14:paraId="765DD207" w14:textId="77777777" w:rsidR="00221EF4"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 xml:space="preserve">Level 33, </w:t>
            </w:r>
          </w:p>
          <w:p w14:paraId="084F516E" w14:textId="77777777" w:rsidR="00221EF4" w:rsidRPr="00676590"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264 George Street</w:t>
            </w:r>
          </w:p>
          <w:p w14:paraId="65F3983D" w14:textId="77777777" w:rsidR="00221EF4" w:rsidRPr="00676590"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14:paraId="4D244D9A" w14:textId="77777777" w:rsidR="00221EF4" w:rsidRPr="00676590" w:rsidRDefault="00221EF4" w:rsidP="00221EF4">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tc>
        <w:tc>
          <w:tcPr>
            <w:tcW w:w="4961" w:type="dxa"/>
          </w:tcPr>
          <w:p w14:paraId="04C1E6F0" w14:textId="77777777" w:rsidR="00221EF4" w:rsidRPr="00676590" w:rsidRDefault="00221EF4" w:rsidP="00221EF4">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14:paraId="1DC53E6F" w14:textId="77777777" w:rsidR="00221EF4" w:rsidRPr="00676590" w:rsidRDefault="00221EF4" w:rsidP="00221EF4">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14:paraId="32F8F979" w14:textId="77777777" w:rsidR="00221EF4" w:rsidRPr="00676590" w:rsidRDefault="00221EF4" w:rsidP="00221EF4">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chris.agius@iecex.com</w:t>
            </w:r>
          </w:p>
        </w:tc>
      </w:tr>
    </w:tbl>
    <w:p w14:paraId="50341A83" w14:textId="77777777" w:rsidR="001B0860" w:rsidRPr="00D93542" w:rsidRDefault="001B0860" w:rsidP="00EF7CDD">
      <w:pPr>
        <w:pStyle w:val="MAIN-TITLE"/>
        <w:rPr>
          <w:sz w:val="20"/>
          <w:szCs w:val="20"/>
        </w:rPr>
      </w:pPr>
    </w:p>
    <w:p w14:paraId="7C3286BE" w14:textId="77777777" w:rsidR="00221EF4" w:rsidRDefault="00221EF4" w:rsidP="00EF7CDD">
      <w:pPr>
        <w:pStyle w:val="MAIN-TITLE"/>
        <w:rPr>
          <w:sz w:val="20"/>
          <w:szCs w:val="20"/>
        </w:rPr>
        <w:sectPr w:rsidR="00221EF4" w:rsidSect="00C13757">
          <w:headerReference w:type="even" r:id="rId9"/>
          <w:headerReference w:type="default" r:id="rId10"/>
          <w:footerReference w:type="default" r:id="rId11"/>
          <w:headerReference w:type="first" r:id="rId12"/>
          <w:type w:val="continuous"/>
          <w:pgSz w:w="11906" w:h="16838"/>
          <w:pgMar w:top="1701" w:right="1418" w:bottom="1134" w:left="1418" w:header="720" w:footer="720" w:gutter="0"/>
          <w:cols w:space="720"/>
        </w:sectPr>
      </w:pPr>
    </w:p>
    <w:p w14:paraId="79E9E9D4" w14:textId="470093CA" w:rsidR="00742948" w:rsidRPr="00D93542" w:rsidRDefault="00742948" w:rsidP="00EF7CDD">
      <w:pPr>
        <w:pStyle w:val="MAIN-TITLE"/>
        <w:rPr>
          <w:sz w:val="20"/>
          <w:szCs w:val="20"/>
        </w:rPr>
      </w:pPr>
    </w:p>
    <w:p w14:paraId="1DBC6CD8" w14:textId="77777777" w:rsidR="00DC027F" w:rsidRPr="00D93542" w:rsidRDefault="001B0860" w:rsidP="00EF7CDD">
      <w:pPr>
        <w:pStyle w:val="MAIN-TITLE"/>
        <w:rPr>
          <w:szCs w:val="20"/>
        </w:rPr>
      </w:pPr>
      <w:r w:rsidRPr="00D93542">
        <w:rPr>
          <w:szCs w:val="20"/>
        </w:rPr>
        <w:t>IEC System for certification to standards relating to equipment for use in Explosive Atmospheres (IECEx System)</w:t>
      </w:r>
    </w:p>
    <w:p w14:paraId="60A853A3" w14:textId="77777777" w:rsidR="001B0860" w:rsidRPr="00D93542" w:rsidRDefault="001B0860" w:rsidP="00EF7CDD">
      <w:pPr>
        <w:pStyle w:val="MAIN-TITLE"/>
        <w:rPr>
          <w:szCs w:val="20"/>
        </w:rPr>
      </w:pPr>
    </w:p>
    <w:p w14:paraId="349D84C2" w14:textId="77777777" w:rsidR="001B0860" w:rsidRPr="00D93542" w:rsidRDefault="003D4F05" w:rsidP="00EF7CDD">
      <w:pPr>
        <w:pStyle w:val="MAIN-TITLE"/>
        <w:rPr>
          <w:szCs w:val="20"/>
        </w:rPr>
      </w:pPr>
      <w:r w:rsidRPr="00D93542">
        <w:rPr>
          <w:szCs w:val="20"/>
        </w:rPr>
        <w:t>IECEx Assessment Report Form</w:t>
      </w:r>
    </w:p>
    <w:p w14:paraId="19FAD993" w14:textId="77777777" w:rsidR="001B0860" w:rsidRPr="00D93542" w:rsidRDefault="001B0860" w:rsidP="00EF7CDD">
      <w:pPr>
        <w:pStyle w:val="MAIN-TITLE"/>
        <w:rPr>
          <w:szCs w:val="20"/>
        </w:rPr>
      </w:pPr>
    </w:p>
    <w:p w14:paraId="4779A0BD" w14:textId="77777777" w:rsidR="00EF7CDD" w:rsidRPr="00D93542" w:rsidRDefault="00EF7CDD" w:rsidP="00EF7CDD">
      <w:pPr>
        <w:pStyle w:val="MAIN-TITLE"/>
        <w:rPr>
          <w:b w:val="0"/>
          <w:szCs w:val="20"/>
        </w:rPr>
      </w:pPr>
      <w:r w:rsidRPr="00D93542">
        <w:rPr>
          <w:b w:val="0"/>
          <w:szCs w:val="20"/>
        </w:rPr>
        <w:t xml:space="preserve">IECEx Assessment Report Form for use by IECEx Assessment Teams to report Assessments conducted according to the IECEx Assessment Procedures of </w:t>
      </w:r>
    </w:p>
    <w:p w14:paraId="20183F50" w14:textId="77777777" w:rsidR="00EF7CDD" w:rsidRPr="00D93542" w:rsidRDefault="00EF7CDD" w:rsidP="00EF7CDD">
      <w:pPr>
        <w:pStyle w:val="MAIN-TITLE"/>
        <w:rPr>
          <w:b w:val="0"/>
          <w:szCs w:val="20"/>
        </w:rPr>
      </w:pPr>
    </w:p>
    <w:p w14:paraId="5D41B2EF" w14:textId="77777777" w:rsidR="00EF7CDD" w:rsidRPr="00D93542" w:rsidRDefault="00EF7CDD" w:rsidP="009B1214">
      <w:pPr>
        <w:pStyle w:val="MAIN-TITLE"/>
        <w:numPr>
          <w:ilvl w:val="0"/>
          <w:numId w:val="9"/>
        </w:numPr>
        <w:rPr>
          <w:b w:val="0"/>
          <w:szCs w:val="20"/>
        </w:rPr>
      </w:pPr>
      <w:r w:rsidRPr="00D93542">
        <w:rPr>
          <w:b w:val="0"/>
          <w:szCs w:val="20"/>
        </w:rPr>
        <w:t>Operational Document IECEx OD 003-2 for the Certified Equipment Scheme</w:t>
      </w:r>
    </w:p>
    <w:p w14:paraId="3C7A509E" w14:textId="77777777" w:rsidR="00EF7CDD" w:rsidRPr="00D93542" w:rsidRDefault="00EF7CDD" w:rsidP="009B1214">
      <w:pPr>
        <w:pStyle w:val="MAIN-TITLE"/>
        <w:numPr>
          <w:ilvl w:val="0"/>
          <w:numId w:val="9"/>
        </w:numPr>
        <w:rPr>
          <w:b w:val="0"/>
          <w:szCs w:val="20"/>
        </w:rPr>
      </w:pPr>
      <w:r w:rsidRPr="00D93542">
        <w:rPr>
          <w:b w:val="0"/>
          <w:szCs w:val="20"/>
        </w:rPr>
        <w:t>Operational Document IECEx OD 016 for the Certified Service Facility Scheme</w:t>
      </w:r>
    </w:p>
    <w:p w14:paraId="3B73966A" w14:textId="77777777" w:rsidR="00EF7CDD" w:rsidRPr="00D93542" w:rsidRDefault="00EF7CDD" w:rsidP="009B1214">
      <w:pPr>
        <w:pStyle w:val="MAIN-TITLE"/>
        <w:numPr>
          <w:ilvl w:val="0"/>
          <w:numId w:val="9"/>
        </w:numPr>
        <w:rPr>
          <w:b w:val="0"/>
          <w:szCs w:val="20"/>
        </w:rPr>
      </w:pPr>
      <w:r w:rsidRPr="00D93542">
        <w:rPr>
          <w:b w:val="0"/>
          <w:szCs w:val="20"/>
        </w:rPr>
        <w:t>Operational Document IECEx OD 022 for the IECEx Conformity Mark Licensing System</w:t>
      </w:r>
    </w:p>
    <w:p w14:paraId="5C5E3241" w14:textId="77777777" w:rsidR="00EF7CDD" w:rsidRPr="00D93542" w:rsidRDefault="00EF7CDD" w:rsidP="00EF7CDD">
      <w:pPr>
        <w:pStyle w:val="MAIN-TITLE"/>
        <w:pBdr>
          <w:bottom w:val="single" w:sz="4" w:space="1" w:color="auto"/>
        </w:pBdr>
        <w:rPr>
          <w:szCs w:val="20"/>
        </w:rPr>
      </w:pPr>
    </w:p>
    <w:p w14:paraId="24BAC7F9" w14:textId="77777777" w:rsidR="00EF7CDD" w:rsidRPr="00D93542" w:rsidRDefault="00EF7CDD" w:rsidP="00EF7CDD">
      <w:pPr>
        <w:pStyle w:val="MAIN-TITLE"/>
        <w:rPr>
          <w:szCs w:val="20"/>
        </w:rPr>
      </w:pPr>
    </w:p>
    <w:p w14:paraId="2C966590" w14:textId="77777777" w:rsidR="00EF7CDD" w:rsidRPr="00D93542" w:rsidRDefault="00EF7CDD" w:rsidP="00EF7CDD">
      <w:pPr>
        <w:pStyle w:val="MAIN-TITLE"/>
        <w:rPr>
          <w:szCs w:val="20"/>
        </w:rPr>
      </w:pPr>
    </w:p>
    <w:p w14:paraId="20C31171" w14:textId="77777777" w:rsidR="008031BA" w:rsidRPr="00D93542" w:rsidRDefault="000F1891" w:rsidP="00EF7CDD">
      <w:pPr>
        <w:pStyle w:val="MAIN-TITLE"/>
        <w:rPr>
          <w:szCs w:val="20"/>
        </w:rPr>
      </w:pPr>
      <w:r w:rsidRPr="00D93542">
        <w:rPr>
          <w:szCs w:val="20"/>
        </w:rPr>
        <w:t xml:space="preserve">IECEx </w:t>
      </w:r>
      <w:proofErr w:type="spellStart"/>
      <w:r w:rsidR="00866EC2" w:rsidRPr="00D93542">
        <w:rPr>
          <w:szCs w:val="20"/>
        </w:rPr>
        <w:t>E</w:t>
      </w:r>
      <w:r w:rsidR="00B80A2C" w:rsidRPr="00D93542">
        <w:rPr>
          <w:szCs w:val="20"/>
        </w:rPr>
        <w:t>x</w:t>
      </w:r>
      <w:r w:rsidR="00866EC2" w:rsidRPr="00D93542">
        <w:rPr>
          <w:szCs w:val="20"/>
        </w:rPr>
        <w:t>CB</w:t>
      </w:r>
      <w:proofErr w:type="spellEnd"/>
      <w:r w:rsidR="00866EC2" w:rsidRPr="00D93542">
        <w:rPr>
          <w:szCs w:val="20"/>
        </w:rPr>
        <w:t>/</w:t>
      </w:r>
      <w:proofErr w:type="spellStart"/>
      <w:r w:rsidR="00866EC2" w:rsidRPr="00D93542">
        <w:rPr>
          <w:szCs w:val="20"/>
        </w:rPr>
        <w:t>ExTL</w:t>
      </w:r>
      <w:proofErr w:type="spellEnd"/>
      <w:r w:rsidR="00866EC2" w:rsidRPr="00D93542">
        <w:rPr>
          <w:szCs w:val="20"/>
        </w:rPr>
        <w:t xml:space="preserve"> </w:t>
      </w:r>
      <w:r w:rsidR="001B0860" w:rsidRPr="00D93542">
        <w:rPr>
          <w:szCs w:val="20"/>
        </w:rPr>
        <w:t xml:space="preserve">assessment report for </w:t>
      </w:r>
      <w:r w:rsidR="008031BA" w:rsidRPr="00D93542">
        <w:rPr>
          <w:szCs w:val="20"/>
        </w:rPr>
        <w:br/>
      </w:r>
    </w:p>
    <w:p w14:paraId="7680E481" w14:textId="5D1776D3" w:rsidR="001B0860" w:rsidRDefault="008031BA" w:rsidP="00513D60">
      <w:pPr>
        <w:pStyle w:val="MAIN-TITLE"/>
        <w:ind w:left="1701" w:right="1699"/>
        <w:rPr>
          <w:color w:val="0070C0"/>
          <w:szCs w:val="20"/>
        </w:rPr>
      </w:pPr>
      <w:r w:rsidRPr="00D93542">
        <w:rPr>
          <w:color w:val="0070C0"/>
          <w:szCs w:val="20"/>
        </w:rPr>
        <w:fldChar w:fldCharType="begin"/>
      </w:r>
      <w:r w:rsidRPr="005063EA">
        <w:rPr>
          <w:color w:val="0070C0"/>
          <w:szCs w:val="20"/>
          <w:lang w:val="en-US"/>
        </w:rPr>
        <w:instrText xml:space="preserve"> REF ExCB_Name</w:instrText>
      </w:r>
      <w:r w:rsidR="00513D60" w:rsidRPr="005063EA">
        <w:rPr>
          <w:color w:val="0070C0"/>
          <w:szCs w:val="20"/>
          <w:lang w:val="en-US"/>
        </w:rPr>
        <w:instrText>Complete</w:instrText>
      </w:r>
      <w:r w:rsidRPr="005063EA">
        <w:rPr>
          <w:color w:val="0070C0"/>
          <w:szCs w:val="20"/>
          <w:lang w:val="en-US"/>
        </w:rPr>
        <w:instrText xml:space="preserve"> \h </w:instrText>
      </w:r>
      <w:r w:rsidR="00E84EB8" w:rsidRPr="005063EA">
        <w:rPr>
          <w:color w:val="0070C0"/>
          <w:szCs w:val="20"/>
          <w:lang w:val="en-US"/>
        </w:rPr>
        <w:instrText xml:space="preserve"> \* MERGEFORMAT </w:instrText>
      </w:r>
      <w:r w:rsidRPr="00D93542">
        <w:rPr>
          <w:color w:val="0070C0"/>
          <w:szCs w:val="20"/>
        </w:rPr>
      </w:r>
      <w:r w:rsidRPr="00D93542">
        <w:rPr>
          <w:color w:val="0070C0"/>
          <w:szCs w:val="20"/>
        </w:rPr>
        <w:fldChar w:fldCharType="separate"/>
      </w:r>
      <w:proofErr w:type="spellStart"/>
      <w:r w:rsidR="009B1214" w:rsidRPr="009B1214">
        <w:rPr>
          <w:color w:val="0070C0"/>
          <w:szCs w:val="20"/>
          <w:lang w:val="en-US"/>
        </w:rPr>
        <w:t>Fiditas</w:t>
      </w:r>
      <w:proofErr w:type="spellEnd"/>
      <w:r w:rsidR="009B1214" w:rsidRPr="009B1214">
        <w:rPr>
          <w:color w:val="0070C0"/>
          <w:lang w:val="en-US"/>
        </w:rPr>
        <w:t xml:space="preserve"> </w:t>
      </w:r>
      <w:proofErr w:type="spellStart"/>
      <w:r w:rsidR="009B1214" w:rsidRPr="009B1214">
        <w:rPr>
          <w:color w:val="0070C0"/>
          <w:lang w:val="en-US"/>
        </w:rPr>
        <w:t>d.o.o</w:t>
      </w:r>
      <w:proofErr w:type="spellEnd"/>
      <w:r w:rsidR="009B1214">
        <w:rPr>
          <w:color w:val="0070C0"/>
        </w:rPr>
        <w:t>.</w:t>
      </w:r>
      <w:r w:rsidRPr="00D93542">
        <w:rPr>
          <w:color w:val="0070C0"/>
          <w:szCs w:val="20"/>
        </w:rPr>
        <w:fldChar w:fldCharType="end"/>
      </w:r>
    </w:p>
    <w:p w14:paraId="49CB1B81" w14:textId="16675CE5" w:rsidR="008359DB" w:rsidRPr="00FB1A10" w:rsidRDefault="00CB40BD" w:rsidP="008359DB">
      <w:pPr>
        <w:pStyle w:val="MAIN-TITLE"/>
        <w:rPr>
          <w:sz w:val="20"/>
          <w:szCs w:val="20"/>
          <w:lang w:val="en-US"/>
        </w:rPr>
      </w:pPr>
      <w:r>
        <w:rPr>
          <w:sz w:val="20"/>
          <w:szCs w:val="20"/>
          <w:lang w:val="en-US"/>
        </w:rPr>
        <w:fldChar w:fldCharType="begin"/>
      </w:r>
      <w:r>
        <w:rPr>
          <w:sz w:val="20"/>
          <w:szCs w:val="20"/>
          <w:lang w:val="en-US"/>
        </w:rPr>
        <w:instrText xml:space="preserve"> REF ExCB_Address1 \h </w:instrText>
      </w:r>
      <w:r>
        <w:rPr>
          <w:sz w:val="20"/>
          <w:szCs w:val="20"/>
          <w:lang w:val="en-US"/>
        </w:rPr>
      </w:r>
      <w:r>
        <w:rPr>
          <w:sz w:val="20"/>
          <w:szCs w:val="20"/>
          <w:lang w:val="en-US"/>
        </w:rPr>
        <w:fldChar w:fldCharType="separate"/>
      </w:r>
      <w:proofErr w:type="spellStart"/>
      <w:r w:rsidR="009B1214" w:rsidRPr="00D8124A">
        <w:rPr>
          <w:color w:val="0070C0"/>
        </w:rPr>
        <w:t>Karlovačka</w:t>
      </w:r>
      <w:proofErr w:type="spellEnd"/>
      <w:r w:rsidR="009B1214" w:rsidRPr="00D8124A">
        <w:rPr>
          <w:color w:val="0070C0"/>
        </w:rPr>
        <w:t xml:space="preserve"> </w:t>
      </w:r>
      <w:proofErr w:type="spellStart"/>
      <w:r w:rsidR="009B1214" w:rsidRPr="00D8124A">
        <w:rPr>
          <w:color w:val="0070C0"/>
        </w:rPr>
        <w:t>cesta</w:t>
      </w:r>
      <w:proofErr w:type="spellEnd"/>
      <w:r w:rsidR="009B1214" w:rsidRPr="00D8124A">
        <w:rPr>
          <w:color w:val="0070C0"/>
        </w:rPr>
        <w:t xml:space="preserve"> 197</w:t>
      </w:r>
      <w:r>
        <w:rPr>
          <w:sz w:val="20"/>
          <w:szCs w:val="20"/>
          <w:lang w:val="en-US"/>
        </w:rPr>
        <w:fldChar w:fldCharType="end"/>
      </w:r>
    </w:p>
    <w:p w14:paraId="0FEAFA69" w14:textId="6E2B385B" w:rsidR="001B0860" w:rsidRPr="00FB1A10" w:rsidRDefault="008359DB" w:rsidP="00EF7CDD">
      <w:pPr>
        <w:pStyle w:val="MAIN-TITLE"/>
        <w:rPr>
          <w:sz w:val="20"/>
          <w:szCs w:val="20"/>
          <w:lang w:val="en-US"/>
        </w:rPr>
      </w:pPr>
      <w:r>
        <w:rPr>
          <w:sz w:val="20"/>
          <w:szCs w:val="20"/>
        </w:rPr>
        <w:fldChar w:fldCharType="begin"/>
      </w:r>
      <w:r w:rsidRPr="00FB1A10">
        <w:rPr>
          <w:sz w:val="20"/>
          <w:szCs w:val="20"/>
          <w:lang w:val="en-US"/>
        </w:rPr>
        <w:instrText xml:space="preserve"> REF ExCB_Address2 \h </w:instrText>
      </w:r>
      <w:r>
        <w:rPr>
          <w:sz w:val="20"/>
          <w:szCs w:val="20"/>
        </w:rPr>
      </w:r>
      <w:r>
        <w:rPr>
          <w:sz w:val="20"/>
          <w:szCs w:val="20"/>
        </w:rPr>
        <w:fldChar w:fldCharType="separate"/>
      </w:r>
      <w:r w:rsidR="009B1214" w:rsidRPr="00D8124A">
        <w:rPr>
          <w:color w:val="0070C0"/>
        </w:rPr>
        <w:t>10250 Zagreb-</w:t>
      </w:r>
      <w:proofErr w:type="spellStart"/>
      <w:r w:rsidR="009B1214" w:rsidRPr="00D8124A">
        <w:rPr>
          <w:color w:val="0070C0"/>
        </w:rPr>
        <w:t>Lučko</w:t>
      </w:r>
      <w:proofErr w:type="spellEnd"/>
      <w:r w:rsidR="009B1214" w:rsidRPr="00D8124A">
        <w:rPr>
          <w:color w:val="0070C0"/>
        </w:rPr>
        <w:t xml:space="preserve"> </w:t>
      </w:r>
      <w:r>
        <w:rPr>
          <w:sz w:val="20"/>
          <w:szCs w:val="20"/>
        </w:rPr>
        <w:fldChar w:fldCharType="end"/>
      </w:r>
    </w:p>
    <w:p w14:paraId="449539C1" w14:textId="77777777" w:rsidR="008359DB" w:rsidRPr="00FB1A10" w:rsidRDefault="008359DB" w:rsidP="00EF7CDD">
      <w:pPr>
        <w:pStyle w:val="MAIN-TITLE"/>
        <w:rPr>
          <w:sz w:val="20"/>
          <w:szCs w:val="20"/>
          <w:lang w:val="en-US"/>
        </w:rPr>
      </w:pPr>
    </w:p>
    <w:p w14:paraId="2BD57004" w14:textId="0257BEAE" w:rsidR="001B0860" w:rsidRPr="00FB1A10" w:rsidRDefault="00513D60" w:rsidP="00EF7CDD">
      <w:pPr>
        <w:pStyle w:val="MAIN-TITLE"/>
        <w:rPr>
          <w:sz w:val="20"/>
          <w:szCs w:val="20"/>
          <w:lang w:val="en-US"/>
        </w:rPr>
      </w:pPr>
      <w:r w:rsidRPr="00D93542">
        <w:rPr>
          <w:sz w:val="20"/>
          <w:szCs w:val="20"/>
        </w:rPr>
        <w:fldChar w:fldCharType="begin"/>
      </w:r>
      <w:r w:rsidRPr="00FB1A10">
        <w:rPr>
          <w:sz w:val="20"/>
          <w:szCs w:val="20"/>
          <w:lang w:val="en-US"/>
        </w:rPr>
        <w:instrText xml:space="preserve"> REF Country \h </w:instrText>
      </w:r>
      <w:r w:rsidRPr="00D93542">
        <w:rPr>
          <w:sz w:val="20"/>
          <w:szCs w:val="20"/>
        </w:rPr>
      </w:r>
      <w:r w:rsidRPr="00D93542">
        <w:rPr>
          <w:sz w:val="20"/>
          <w:szCs w:val="20"/>
        </w:rPr>
        <w:fldChar w:fldCharType="separate"/>
      </w:r>
      <w:r w:rsidR="009B1214">
        <w:rPr>
          <w:color w:val="0070C0"/>
        </w:rPr>
        <w:t>CROATIA</w:t>
      </w:r>
      <w:r w:rsidRPr="00D93542">
        <w:rPr>
          <w:sz w:val="20"/>
          <w:szCs w:val="20"/>
        </w:rPr>
        <w:fldChar w:fldCharType="end"/>
      </w:r>
    </w:p>
    <w:p w14:paraId="36370732" w14:textId="77777777" w:rsidR="001B0860" w:rsidRPr="00FB1A10" w:rsidRDefault="001B0860" w:rsidP="00EF7CDD">
      <w:pPr>
        <w:pStyle w:val="MAIN-TITLE"/>
        <w:rPr>
          <w:sz w:val="20"/>
          <w:szCs w:val="20"/>
          <w:lang w:val="en-US"/>
        </w:rPr>
      </w:pPr>
    </w:p>
    <w:p w14:paraId="781BD669" w14:textId="77777777" w:rsidR="001B0860" w:rsidRPr="00FB1A10" w:rsidRDefault="001B0860" w:rsidP="00EF7CDD">
      <w:pPr>
        <w:pStyle w:val="MAIN-TITLE"/>
        <w:rPr>
          <w:sz w:val="20"/>
          <w:szCs w:val="20"/>
          <w:lang w:val="en-US"/>
        </w:rPr>
      </w:pPr>
    </w:p>
    <w:p w14:paraId="5EFD84C3" w14:textId="77777777" w:rsidR="001B0860" w:rsidRPr="00FB1A10" w:rsidRDefault="001B0860" w:rsidP="00EF7CDD">
      <w:pPr>
        <w:pStyle w:val="MAIN-TITLE"/>
        <w:rPr>
          <w:sz w:val="20"/>
          <w:szCs w:val="20"/>
          <w:lang w:val="en-US"/>
        </w:rPr>
      </w:pPr>
    </w:p>
    <w:p w14:paraId="3EDB082E" w14:textId="77777777" w:rsidR="001B0860" w:rsidRPr="00FB1A10" w:rsidRDefault="001B0860" w:rsidP="00EF7CDD">
      <w:pPr>
        <w:pStyle w:val="MAIN-TITLE"/>
        <w:rPr>
          <w:sz w:val="20"/>
          <w:szCs w:val="20"/>
          <w:lang w:val="en-US"/>
        </w:rPr>
      </w:pPr>
    </w:p>
    <w:p w14:paraId="73D5904B" w14:textId="77777777" w:rsidR="001B0860" w:rsidRPr="00FB1A10" w:rsidRDefault="001B0860" w:rsidP="00EF7CDD">
      <w:pPr>
        <w:pStyle w:val="MAIN-TITLE"/>
        <w:rPr>
          <w:sz w:val="20"/>
          <w:szCs w:val="20"/>
          <w:lang w:val="en-US"/>
        </w:rPr>
      </w:pPr>
    </w:p>
    <w:p w14:paraId="630D874D" w14:textId="77777777" w:rsidR="001B0860" w:rsidRPr="00FB1A10" w:rsidRDefault="001B0860" w:rsidP="00EF7CDD">
      <w:pPr>
        <w:pStyle w:val="MAIN-TITLE"/>
        <w:rPr>
          <w:sz w:val="20"/>
          <w:szCs w:val="20"/>
          <w:lang w:val="en-US"/>
        </w:rPr>
      </w:pPr>
    </w:p>
    <w:p w14:paraId="190C9122" w14:textId="77777777" w:rsidR="001B0860" w:rsidRPr="00FB1A10" w:rsidRDefault="001B0860" w:rsidP="00EF7CDD">
      <w:pPr>
        <w:pStyle w:val="MAIN-TITLE"/>
        <w:rPr>
          <w:sz w:val="20"/>
          <w:szCs w:val="20"/>
          <w:lang w:val="en-US"/>
        </w:rPr>
      </w:pPr>
    </w:p>
    <w:p w14:paraId="12287802" w14:textId="77777777" w:rsidR="001B0860" w:rsidRPr="00FB1A10" w:rsidRDefault="001B0860" w:rsidP="00EF7CDD">
      <w:pPr>
        <w:pStyle w:val="MAIN-TITLE"/>
        <w:rPr>
          <w:sz w:val="20"/>
          <w:szCs w:val="20"/>
          <w:lang w:val="en-US"/>
        </w:rPr>
      </w:pPr>
    </w:p>
    <w:p w14:paraId="3590901C" w14:textId="77777777" w:rsidR="001B0860" w:rsidRPr="00FB1A10" w:rsidRDefault="001B0860" w:rsidP="00EF7CDD">
      <w:pPr>
        <w:pStyle w:val="MAIN-TITLE"/>
        <w:rPr>
          <w:sz w:val="20"/>
          <w:szCs w:val="20"/>
          <w:lang w:val="en-US"/>
        </w:rPr>
      </w:pPr>
    </w:p>
    <w:p w14:paraId="05F56289" w14:textId="77777777" w:rsidR="003D4F05" w:rsidRPr="00FB1A10" w:rsidRDefault="003D4F05" w:rsidP="00EF7CDD">
      <w:pPr>
        <w:pStyle w:val="MAIN-TITLE"/>
        <w:rPr>
          <w:sz w:val="20"/>
          <w:szCs w:val="20"/>
          <w:lang w:val="en-US"/>
        </w:rPr>
      </w:pPr>
    </w:p>
    <w:p w14:paraId="31D1C583" w14:textId="77777777" w:rsidR="003D4F05" w:rsidRPr="00FB1A10" w:rsidRDefault="003D4F05" w:rsidP="00EF7CDD">
      <w:pPr>
        <w:pStyle w:val="MAIN-TITLE"/>
        <w:rPr>
          <w:sz w:val="20"/>
          <w:szCs w:val="20"/>
          <w:lang w:val="en-US"/>
        </w:rPr>
      </w:pPr>
    </w:p>
    <w:p w14:paraId="5792FEB7" w14:textId="77777777" w:rsidR="003D4F05" w:rsidRPr="00FB1A10" w:rsidRDefault="003D4F05" w:rsidP="00EF7CDD">
      <w:pPr>
        <w:pStyle w:val="MAIN-TITLE"/>
        <w:rPr>
          <w:sz w:val="20"/>
          <w:szCs w:val="20"/>
          <w:lang w:val="en-US"/>
        </w:rPr>
      </w:pPr>
    </w:p>
    <w:p w14:paraId="3D42A14D" w14:textId="77777777" w:rsidR="001B0860" w:rsidRPr="00FB1A10" w:rsidRDefault="001B0860" w:rsidP="00EF7CDD">
      <w:pPr>
        <w:pStyle w:val="MAIN-TITLE"/>
        <w:rPr>
          <w:sz w:val="20"/>
          <w:szCs w:val="20"/>
          <w:lang w:val="en-US"/>
        </w:rPr>
      </w:pPr>
    </w:p>
    <w:p w14:paraId="4032D340" w14:textId="77777777" w:rsidR="001B0860" w:rsidRPr="00FB1A10" w:rsidRDefault="001B0860" w:rsidP="00EF7CDD">
      <w:pPr>
        <w:pStyle w:val="MAIN-TITLE"/>
        <w:rPr>
          <w:sz w:val="20"/>
          <w:szCs w:val="20"/>
          <w:lang w:val="en-US"/>
        </w:rPr>
      </w:pPr>
    </w:p>
    <w:p w14:paraId="78DF14A4" w14:textId="77777777" w:rsidR="001B0860" w:rsidRPr="00FB1A10" w:rsidRDefault="001B0860" w:rsidP="00EF7CDD">
      <w:pPr>
        <w:pStyle w:val="MAIN-TITLE"/>
        <w:rPr>
          <w:sz w:val="20"/>
          <w:szCs w:val="20"/>
          <w:lang w:val="en-US"/>
        </w:rPr>
      </w:pPr>
    </w:p>
    <w:p w14:paraId="2127C1FA" w14:textId="77777777" w:rsidR="001B0860" w:rsidRPr="00D93542" w:rsidRDefault="001B0860" w:rsidP="00EF7CDD">
      <w:pPr>
        <w:spacing w:after="200" w:line="260" w:lineRule="exact"/>
        <w:jc w:val="left"/>
        <w:rPr>
          <w:spacing w:val="0"/>
          <w:lang w:eastAsia="en-US"/>
        </w:rPr>
      </w:pPr>
      <w:r w:rsidRPr="00D93542">
        <w:rPr>
          <w:rFonts w:eastAsia="SimSun" w:cs="Arial Bold"/>
          <w:spacing w:val="0"/>
        </w:rPr>
        <w:t>INTERNATIONAL</w:t>
      </w:r>
      <w:r w:rsidRPr="00D93542">
        <w:rPr>
          <w:rFonts w:eastAsia="SimSun" w:cs="Arial Bold"/>
          <w:spacing w:val="0"/>
        </w:rPr>
        <w:br/>
        <w:t>ELECTROTECHNICAL</w:t>
      </w:r>
      <w:r w:rsidRPr="00D93542">
        <w:rPr>
          <w:rFonts w:eastAsia="SimSun" w:cs="Arial Bold"/>
          <w:spacing w:val="0"/>
        </w:rPr>
        <w:br/>
        <w:t>COMMISSION</w:t>
      </w:r>
    </w:p>
    <w:p w14:paraId="0D496AF7" w14:textId="77777777" w:rsidR="001B0860" w:rsidRPr="00D93542" w:rsidRDefault="00E3190C" w:rsidP="001B0860">
      <w:pPr>
        <w:jc w:val="left"/>
        <w:rPr>
          <w:spacing w:val="0"/>
          <w:lang w:eastAsia="en-US"/>
        </w:rPr>
      </w:pPr>
      <w:r>
        <w:rPr>
          <w:noProof/>
          <w:spacing w:val="0"/>
          <w:lang w:val="en-AU" w:eastAsia="en-AU"/>
        </w:rPr>
        <mc:AlternateContent>
          <mc:Choice Requires="wps">
            <w:drawing>
              <wp:anchor distT="0" distB="0" distL="114300" distR="114300" simplePos="0" relativeHeight="251657728" behindDoc="0" locked="0" layoutInCell="1" allowOverlap="1" wp14:anchorId="4CA74870" wp14:editId="4892C2A9">
                <wp:simplePos x="0" y="0"/>
                <wp:positionH relativeFrom="column">
                  <wp:posOffset>66040</wp:posOffset>
                </wp:positionH>
                <wp:positionV relativeFrom="paragraph">
                  <wp:posOffset>47625</wp:posOffset>
                </wp:positionV>
                <wp:extent cx="5679440"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FE265D"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68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"/>
            </w:pict>
          </mc:Fallback>
        </mc:AlternateContent>
      </w:r>
    </w:p>
    <w:p w14:paraId="549942B9" w14:textId="77777777" w:rsidR="001B0860" w:rsidRPr="00D93542" w:rsidRDefault="001B0860" w:rsidP="001B0860">
      <w:pPr>
        <w:jc w:val="left"/>
        <w:rPr>
          <w:spacing w:val="0"/>
          <w:lang w:eastAsia="en-US"/>
        </w:rPr>
      </w:pPr>
    </w:p>
    <w:p w14:paraId="16A18781" w14:textId="77777777" w:rsidR="001B0860" w:rsidRPr="00D93542" w:rsidRDefault="001B0860" w:rsidP="00EF7CDD">
      <w:pPr>
        <w:pStyle w:val="MAIN-TITLE"/>
        <w:rPr>
          <w:sz w:val="20"/>
          <w:szCs w:val="20"/>
        </w:rPr>
      </w:pPr>
      <w:r w:rsidRPr="00D93542">
        <w:rPr>
          <w:sz w:val="20"/>
          <w:szCs w:val="20"/>
        </w:rPr>
        <w:br w:type="page"/>
      </w:r>
      <w:r w:rsidRPr="00D93542">
        <w:rPr>
          <w:sz w:val="20"/>
          <w:szCs w:val="20"/>
        </w:rPr>
        <w:lastRenderedPageBreak/>
        <w:t>CONTENTS</w:t>
      </w:r>
    </w:p>
    <w:p w14:paraId="4DD8209A" w14:textId="77777777" w:rsidR="001035B4" w:rsidRPr="00D93542" w:rsidRDefault="001B0860" w:rsidP="001035B4">
      <w:pPr>
        <w:pStyle w:val="TOCHeading"/>
        <w:rPr>
          <w:rFonts w:ascii="Arial" w:hAnsi="Arial" w:cs="Arial"/>
          <w:b w:val="0"/>
          <w:vanish/>
          <w:sz w:val="20"/>
          <w:szCs w:val="20"/>
        </w:rPr>
      </w:pPr>
      <w:r w:rsidRPr="00D93542">
        <w:rPr>
          <w:rFonts w:ascii="Arial" w:hAnsi="Arial" w:cs="Arial"/>
          <w:b w:val="0"/>
          <w:vanish/>
          <w:sz w:val="20"/>
          <w:szCs w:val="20"/>
        </w:rPr>
        <w:t xml:space="preserve"> </w:t>
      </w:r>
      <w:r w:rsidR="00A43E48" w:rsidRPr="00D93542">
        <w:rPr>
          <w:rFonts w:ascii="Arial" w:hAnsi="Arial" w:cs="Arial"/>
          <w:b w:val="0"/>
          <w:vanish/>
          <w:sz w:val="20"/>
          <w:szCs w:val="20"/>
        </w:rPr>
        <w:t>(</w:t>
      </w:r>
      <w:r w:rsidR="00E61BA4" w:rsidRPr="00D93542">
        <w:rPr>
          <w:rFonts w:ascii="Arial" w:hAnsi="Arial" w:cs="Arial"/>
          <w:b w:val="0"/>
          <w:vanish/>
          <w:sz w:val="20"/>
          <w:szCs w:val="20"/>
        </w:rPr>
        <w:t>Update</w:t>
      </w:r>
      <w:r w:rsidR="00A43E48" w:rsidRPr="00D93542">
        <w:rPr>
          <w:rFonts w:ascii="Arial" w:hAnsi="Arial" w:cs="Arial"/>
          <w:b w:val="0"/>
          <w:vanish/>
          <w:sz w:val="20"/>
          <w:szCs w:val="20"/>
        </w:rPr>
        <w:t xml:space="preserve"> when report is complete – by right click, Update field, Update entire table)</w:t>
      </w:r>
    </w:p>
    <w:p w14:paraId="77678B62" w14:textId="351ADDD5" w:rsidR="00AB5B49" w:rsidRDefault="001035B4">
      <w:pPr>
        <w:pStyle w:val="TOC1"/>
        <w:rPr>
          <w:rFonts w:asciiTheme="minorHAnsi" w:eastAsiaTheme="minorEastAsia" w:hAnsiTheme="minorHAnsi" w:cstheme="minorBidi"/>
          <w:spacing w:val="0"/>
          <w:sz w:val="22"/>
          <w:szCs w:val="22"/>
          <w:lang w:val="fr-FR" w:eastAsia="fr-FR"/>
        </w:rPr>
      </w:pPr>
      <w:r w:rsidRPr="00D93542">
        <w:fldChar w:fldCharType="begin"/>
      </w:r>
      <w:r w:rsidRPr="00D93542">
        <w:instrText xml:space="preserve"> TOC \o "1-3" \h \z \u </w:instrText>
      </w:r>
      <w:r w:rsidRPr="00D93542">
        <w:fldChar w:fldCharType="separate"/>
      </w:r>
      <w:hyperlink w:anchor="_Toc24720620" w:history="1">
        <w:r w:rsidR="00AB5B49" w:rsidRPr="00DF3532">
          <w:rPr>
            <w:rStyle w:val="Hyperlink"/>
          </w:rPr>
          <w:t>1</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Assessment information</w:t>
        </w:r>
        <w:r w:rsidR="00AB5B49">
          <w:rPr>
            <w:webHidden/>
          </w:rPr>
          <w:tab/>
        </w:r>
        <w:r w:rsidR="00AB5B49">
          <w:rPr>
            <w:webHidden/>
          </w:rPr>
          <w:fldChar w:fldCharType="begin"/>
        </w:r>
        <w:r w:rsidR="00AB5B49">
          <w:rPr>
            <w:webHidden/>
          </w:rPr>
          <w:instrText xml:space="preserve"> PAGEREF _Toc24720620 \h </w:instrText>
        </w:r>
        <w:r w:rsidR="00AB5B49">
          <w:rPr>
            <w:webHidden/>
          </w:rPr>
        </w:r>
        <w:r w:rsidR="00AB5B49">
          <w:rPr>
            <w:webHidden/>
          </w:rPr>
          <w:fldChar w:fldCharType="separate"/>
        </w:r>
        <w:r w:rsidR="009B1214">
          <w:rPr>
            <w:webHidden/>
          </w:rPr>
          <w:t>4</w:t>
        </w:r>
        <w:r w:rsidR="00AB5B49">
          <w:rPr>
            <w:webHidden/>
          </w:rPr>
          <w:fldChar w:fldCharType="end"/>
        </w:r>
      </w:hyperlink>
    </w:p>
    <w:p w14:paraId="5A5B2DD4" w14:textId="0405C7DD" w:rsidR="00AB5B49" w:rsidRDefault="00221EF4">
      <w:pPr>
        <w:pStyle w:val="TOC2"/>
        <w:rPr>
          <w:rFonts w:asciiTheme="minorHAnsi" w:eastAsiaTheme="minorEastAsia" w:hAnsiTheme="minorHAnsi" w:cstheme="minorBidi"/>
          <w:spacing w:val="0"/>
          <w:sz w:val="22"/>
          <w:szCs w:val="22"/>
          <w:lang w:val="fr-FR" w:eastAsia="fr-FR"/>
        </w:rPr>
      </w:pPr>
      <w:hyperlink w:anchor="_Toc24720621" w:history="1">
        <w:r w:rsidR="00AB5B49" w:rsidRPr="00DF3532">
          <w:rPr>
            <w:rStyle w:val="Hyperlink"/>
          </w:rPr>
          <w:t>1.1</w:t>
        </w:r>
        <w:r w:rsidR="00AB5B49">
          <w:rPr>
            <w:rFonts w:asciiTheme="minorHAnsi" w:eastAsiaTheme="minorEastAsia" w:hAnsiTheme="minorHAnsi" w:cstheme="minorBidi"/>
            <w:spacing w:val="0"/>
            <w:sz w:val="22"/>
            <w:szCs w:val="22"/>
            <w:lang w:val="fr-FR" w:eastAsia="fr-FR"/>
          </w:rPr>
          <w:tab/>
        </w:r>
        <w:r w:rsidR="00AB5B49" w:rsidRPr="00DF3532">
          <w:rPr>
            <w:rStyle w:val="Hyperlink"/>
          </w:rPr>
          <w:t>Type of Body covered by this assessment:</w:t>
        </w:r>
        <w:r w:rsidR="00AB5B49">
          <w:rPr>
            <w:webHidden/>
          </w:rPr>
          <w:tab/>
        </w:r>
        <w:r w:rsidR="00AB5B49">
          <w:rPr>
            <w:webHidden/>
          </w:rPr>
          <w:fldChar w:fldCharType="begin"/>
        </w:r>
        <w:r w:rsidR="00AB5B49">
          <w:rPr>
            <w:webHidden/>
          </w:rPr>
          <w:instrText xml:space="preserve"> PAGEREF _Toc24720621 \h </w:instrText>
        </w:r>
        <w:r w:rsidR="00AB5B49">
          <w:rPr>
            <w:webHidden/>
          </w:rPr>
        </w:r>
        <w:r w:rsidR="00AB5B49">
          <w:rPr>
            <w:webHidden/>
          </w:rPr>
          <w:fldChar w:fldCharType="separate"/>
        </w:r>
        <w:r w:rsidR="009B1214">
          <w:rPr>
            <w:webHidden/>
          </w:rPr>
          <w:t>4</w:t>
        </w:r>
        <w:r w:rsidR="00AB5B49">
          <w:rPr>
            <w:webHidden/>
          </w:rPr>
          <w:fldChar w:fldCharType="end"/>
        </w:r>
      </w:hyperlink>
    </w:p>
    <w:p w14:paraId="76FA0856" w14:textId="0A7B9903" w:rsidR="00AB5B49" w:rsidRDefault="00221EF4">
      <w:pPr>
        <w:pStyle w:val="TOC2"/>
        <w:rPr>
          <w:rFonts w:asciiTheme="minorHAnsi" w:eastAsiaTheme="minorEastAsia" w:hAnsiTheme="minorHAnsi" w:cstheme="minorBidi"/>
          <w:spacing w:val="0"/>
          <w:sz w:val="22"/>
          <w:szCs w:val="22"/>
          <w:lang w:val="fr-FR" w:eastAsia="fr-FR"/>
        </w:rPr>
      </w:pPr>
      <w:hyperlink w:anchor="_Toc24720622" w:history="1">
        <w:r w:rsidR="00AB5B49" w:rsidRPr="00DF3532">
          <w:rPr>
            <w:rStyle w:val="Hyperlink"/>
          </w:rPr>
          <w:t>1.2</w:t>
        </w:r>
        <w:r w:rsidR="00AB5B49">
          <w:rPr>
            <w:rFonts w:asciiTheme="minorHAnsi" w:eastAsiaTheme="minorEastAsia" w:hAnsiTheme="minorHAnsi" w:cstheme="minorBidi"/>
            <w:spacing w:val="0"/>
            <w:sz w:val="22"/>
            <w:szCs w:val="22"/>
            <w:lang w:val="fr-FR" w:eastAsia="fr-FR"/>
          </w:rPr>
          <w:tab/>
        </w:r>
        <w:r w:rsidR="00AB5B49" w:rsidRPr="00DF3532">
          <w:rPr>
            <w:rStyle w:val="Hyperlink"/>
          </w:rPr>
          <w:t>Type of assessment:</w:t>
        </w:r>
        <w:r w:rsidR="00AB5B49">
          <w:rPr>
            <w:webHidden/>
          </w:rPr>
          <w:tab/>
        </w:r>
        <w:r w:rsidR="00AB5B49">
          <w:rPr>
            <w:webHidden/>
          </w:rPr>
          <w:fldChar w:fldCharType="begin"/>
        </w:r>
        <w:r w:rsidR="00AB5B49">
          <w:rPr>
            <w:webHidden/>
          </w:rPr>
          <w:instrText xml:space="preserve"> PAGEREF _Toc24720622 \h </w:instrText>
        </w:r>
        <w:r w:rsidR="00AB5B49">
          <w:rPr>
            <w:webHidden/>
          </w:rPr>
        </w:r>
        <w:r w:rsidR="00AB5B49">
          <w:rPr>
            <w:webHidden/>
          </w:rPr>
          <w:fldChar w:fldCharType="separate"/>
        </w:r>
        <w:r w:rsidR="009B1214">
          <w:rPr>
            <w:webHidden/>
          </w:rPr>
          <w:t>4</w:t>
        </w:r>
        <w:r w:rsidR="00AB5B49">
          <w:rPr>
            <w:webHidden/>
          </w:rPr>
          <w:fldChar w:fldCharType="end"/>
        </w:r>
      </w:hyperlink>
    </w:p>
    <w:p w14:paraId="711EC1C7" w14:textId="1FAC09D3" w:rsidR="00AB5B49" w:rsidRDefault="00221EF4">
      <w:pPr>
        <w:pStyle w:val="TOC2"/>
        <w:rPr>
          <w:rFonts w:asciiTheme="minorHAnsi" w:eastAsiaTheme="minorEastAsia" w:hAnsiTheme="minorHAnsi" w:cstheme="minorBidi"/>
          <w:spacing w:val="0"/>
          <w:sz w:val="22"/>
          <w:szCs w:val="22"/>
          <w:lang w:val="fr-FR" w:eastAsia="fr-FR"/>
        </w:rPr>
      </w:pPr>
      <w:hyperlink w:anchor="_Toc24720623" w:history="1">
        <w:r w:rsidR="00AB5B49" w:rsidRPr="00DF3532">
          <w:rPr>
            <w:rStyle w:val="Hyperlink"/>
          </w:rPr>
          <w:t>1.3</w:t>
        </w:r>
        <w:r w:rsidR="00AB5B49">
          <w:rPr>
            <w:rFonts w:asciiTheme="minorHAnsi" w:eastAsiaTheme="minorEastAsia" w:hAnsiTheme="minorHAnsi" w:cstheme="minorBidi"/>
            <w:spacing w:val="0"/>
            <w:sz w:val="22"/>
            <w:szCs w:val="22"/>
            <w:lang w:val="fr-FR" w:eastAsia="fr-FR"/>
          </w:rPr>
          <w:tab/>
        </w:r>
        <w:r w:rsidR="00AB5B49" w:rsidRPr="00DF3532">
          <w:rPr>
            <w:rStyle w:val="Hyperlink"/>
          </w:rPr>
          <w:t>Details of body</w:t>
        </w:r>
        <w:r w:rsidR="00AB5B49">
          <w:rPr>
            <w:webHidden/>
          </w:rPr>
          <w:tab/>
        </w:r>
        <w:r w:rsidR="00AB5B49">
          <w:rPr>
            <w:webHidden/>
          </w:rPr>
          <w:fldChar w:fldCharType="begin"/>
        </w:r>
        <w:r w:rsidR="00AB5B49">
          <w:rPr>
            <w:webHidden/>
          </w:rPr>
          <w:instrText xml:space="preserve"> PAGEREF _Toc24720623 \h </w:instrText>
        </w:r>
        <w:r w:rsidR="00AB5B49">
          <w:rPr>
            <w:webHidden/>
          </w:rPr>
        </w:r>
        <w:r w:rsidR="00AB5B49">
          <w:rPr>
            <w:webHidden/>
          </w:rPr>
          <w:fldChar w:fldCharType="separate"/>
        </w:r>
        <w:r w:rsidR="009B1214">
          <w:rPr>
            <w:webHidden/>
          </w:rPr>
          <w:t>4</w:t>
        </w:r>
        <w:r w:rsidR="00AB5B49">
          <w:rPr>
            <w:webHidden/>
          </w:rPr>
          <w:fldChar w:fldCharType="end"/>
        </w:r>
      </w:hyperlink>
    </w:p>
    <w:p w14:paraId="43FCD6EB" w14:textId="76251D98" w:rsidR="00AB5B49" w:rsidRDefault="00221EF4">
      <w:pPr>
        <w:pStyle w:val="TOC3"/>
        <w:rPr>
          <w:rFonts w:asciiTheme="minorHAnsi" w:eastAsiaTheme="minorEastAsia" w:hAnsiTheme="minorHAnsi" w:cstheme="minorBidi"/>
          <w:spacing w:val="0"/>
          <w:sz w:val="22"/>
          <w:szCs w:val="22"/>
          <w:lang w:val="fr-FR" w:eastAsia="fr-FR"/>
        </w:rPr>
      </w:pPr>
      <w:hyperlink w:anchor="_Toc24720624" w:history="1">
        <w:r w:rsidR="00AB5B49" w:rsidRPr="00DF3532">
          <w:rPr>
            <w:rStyle w:val="Hyperlink"/>
            <w14:scene3d>
              <w14:camera w14:prst="orthographicFront"/>
              <w14:lightRig w14:rig="threePt" w14:dir="t">
                <w14:rot w14:lat="0" w14:lon="0" w14:rev="0"/>
              </w14:lightRig>
            </w14:scene3d>
          </w:rPr>
          <w:t>1.3.1</w:t>
        </w:r>
        <w:r w:rsidR="00AB5B49">
          <w:rPr>
            <w:rFonts w:asciiTheme="minorHAnsi" w:eastAsiaTheme="minorEastAsia" w:hAnsiTheme="minorHAnsi" w:cstheme="minorBidi"/>
            <w:spacing w:val="0"/>
            <w:sz w:val="22"/>
            <w:szCs w:val="22"/>
            <w:lang w:val="fr-FR" w:eastAsia="fr-FR"/>
          </w:rPr>
          <w:tab/>
        </w:r>
        <w:r w:rsidR="00AB5B49" w:rsidRPr="00DF3532">
          <w:rPr>
            <w:rStyle w:val="Hyperlink"/>
          </w:rPr>
          <w:t>Country</w:t>
        </w:r>
        <w:r w:rsidR="00AB5B49">
          <w:rPr>
            <w:webHidden/>
          </w:rPr>
          <w:tab/>
        </w:r>
        <w:r w:rsidR="00AB5B49">
          <w:rPr>
            <w:webHidden/>
          </w:rPr>
          <w:fldChar w:fldCharType="begin"/>
        </w:r>
        <w:r w:rsidR="00AB5B49">
          <w:rPr>
            <w:webHidden/>
          </w:rPr>
          <w:instrText xml:space="preserve"> PAGEREF _Toc24720624 \h </w:instrText>
        </w:r>
        <w:r w:rsidR="00AB5B49">
          <w:rPr>
            <w:webHidden/>
          </w:rPr>
        </w:r>
        <w:r w:rsidR="00AB5B49">
          <w:rPr>
            <w:webHidden/>
          </w:rPr>
          <w:fldChar w:fldCharType="separate"/>
        </w:r>
        <w:r w:rsidR="009B1214">
          <w:rPr>
            <w:webHidden/>
          </w:rPr>
          <w:t>4</w:t>
        </w:r>
        <w:r w:rsidR="00AB5B49">
          <w:rPr>
            <w:webHidden/>
          </w:rPr>
          <w:fldChar w:fldCharType="end"/>
        </w:r>
      </w:hyperlink>
    </w:p>
    <w:p w14:paraId="55CDD74D" w14:textId="6A50F9C9" w:rsidR="00AB5B49" w:rsidRDefault="00221EF4">
      <w:pPr>
        <w:pStyle w:val="TOC3"/>
        <w:rPr>
          <w:rFonts w:asciiTheme="minorHAnsi" w:eastAsiaTheme="minorEastAsia" w:hAnsiTheme="minorHAnsi" w:cstheme="minorBidi"/>
          <w:spacing w:val="0"/>
          <w:sz w:val="22"/>
          <w:szCs w:val="22"/>
          <w:lang w:val="fr-FR" w:eastAsia="fr-FR"/>
        </w:rPr>
      </w:pPr>
      <w:hyperlink w:anchor="_Toc24720625" w:history="1">
        <w:r w:rsidR="00AB5B49" w:rsidRPr="00DF3532">
          <w:rPr>
            <w:rStyle w:val="Hyperlink"/>
            <w14:scene3d>
              <w14:camera w14:prst="orthographicFront"/>
              <w14:lightRig w14:rig="threePt" w14:dir="t">
                <w14:rot w14:lat="0" w14:lon="0" w14:rev="0"/>
              </w14:lightRig>
            </w14:scene3d>
          </w:rPr>
          <w:t>1.3.2</w:t>
        </w:r>
        <w:r w:rsidR="00AB5B49">
          <w:rPr>
            <w:rFonts w:asciiTheme="minorHAnsi" w:eastAsiaTheme="minorEastAsia" w:hAnsiTheme="minorHAnsi" w:cstheme="minorBidi"/>
            <w:spacing w:val="0"/>
            <w:sz w:val="22"/>
            <w:szCs w:val="22"/>
            <w:lang w:val="fr-FR" w:eastAsia="fr-FR"/>
          </w:rPr>
          <w:tab/>
        </w:r>
        <w:r w:rsidR="00AB5B49" w:rsidRPr="00DF3532">
          <w:rPr>
            <w:rStyle w:val="Hyperlink"/>
          </w:rPr>
          <w:t>Name of body</w:t>
        </w:r>
        <w:r w:rsidR="00AB5B49">
          <w:rPr>
            <w:webHidden/>
          </w:rPr>
          <w:tab/>
        </w:r>
        <w:r w:rsidR="00AB5B49">
          <w:rPr>
            <w:webHidden/>
          </w:rPr>
          <w:fldChar w:fldCharType="begin"/>
        </w:r>
        <w:r w:rsidR="00AB5B49">
          <w:rPr>
            <w:webHidden/>
          </w:rPr>
          <w:instrText xml:space="preserve"> PAGEREF _Toc24720625 \h </w:instrText>
        </w:r>
        <w:r w:rsidR="00AB5B49">
          <w:rPr>
            <w:webHidden/>
          </w:rPr>
        </w:r>
        <w:r w:rsidR="00AB5B49">
          <w:rPr>
            <w:webHidden/>
          </w:rPr>
          <w:fldChar w:fldCharType="separate"/>
        </w:r>
        <w:r w:rsidR="009B1214">
          <w:rPr>
            <w:webHidden/>
          </w:rPr>
          <w:t>4</w:t>
        </w:r>
        <w:r w:rsidR="00AB5B49">
          <w:rPr>
            <w:webHidden/>
          </w:rPr>
          <w:fldChar w:fldCharType="end"/>
        </w:r>
      </w:hyperlink>
    </w:p>
    <w:p w14:paraId="54C98E52" w14:textId="576A4AD6" w:rsidR="00AB5B49" w:rsidRDefault="00221EF4">
      <w:pPr>
        <w:pStyle w:val="TOC3"/>
        <w:rPr>
          <w:rFonts w:asciiTheme="minorHAnsi" w:eastAsiaTheme="minorEastAsia" w:hAnsiTheme="minorHAnsi" w:cstheme="minorBidi"/>
          <w:spacing w:val="0"/>
          <w:sz w:val="22"/>
          <w:szCs w:val="22"/>
          <w:lang w:val="fr-FR" w:eastAsia="fr-FR"/>
        </w:rPr>
      </w:pPr>
      <w:hyperlink w:anchor="_Toc24720626" w:history="1">
        <w:r w:rsidR="00AB5B49" w:rsidRPr="00DF3532">
          <w:rPr>
            <w:rStyle w:val="Hyperlink"/>
            <w14:scene3d>
              <w14:camera w14:prst="orthographicFront"/>
              <w14:lightRig w14:rig="threePt" w14:dir="t">
                <w14:rot w14:lat="0" w14:lon="0" w14:rev="0"/>
              </w14:lightRig>
            </w14:scene3d>
          </w:rPr>
          <w:t>1.3.3</w:t>
        </w:r>
        <w:r w:rsidR="00AB5B49">
          <w:rPr>
            <w:rFonts w:asciiTheme="minorHAnsi" w:eastAsiaTheme="minorEastAsia" w:hAnsiTheme="minorHAnsi" w:cstheme="minorBidi"/>
            <w:spacing w:val="0"/>
            <w:sz w:val="22"/>
            <w:szCs w:val="22"/>
            <w:lang w:val="fr-FR" w:eastAsia="fr-FR"/>
          </w:rPr>
          <w:tab/>
        </w:r>
        <w:r w:rsidR="00AB5B49" w:rsidRPr="00DF3532">
          <w:rPr>
            <w:rStyle w:val="Hyperlink"/>
          </w:rPr>
          <w:t>Name and title of nominated principal contact</w:t>
        </w:r>
        <w:r w:rsidR="00AB5B49">
          <w:rPr>
            <w:webHidden/>
          </w:rPr>
          <w:tab/>
        </w:r>
        <w:r w:rsidR="00AB5B49">
          <w:rPr>
            <w:webHidden/>
          </w:rPr>
          <w:fldChar w:fldCharType="begin"/>
        </w:r>
        <w:r w:rsidR="00AB5B49">
          <w:rPr>
            <w:webHidden/>
          </w:rPr>
          <w:instrText xml:space="preserve"> PAGEREF _Toc24720626 \h </w:instrText>
        </w:r>
        <w:r w:rsidR="00AB5B49">
          <w:rPr>
            <w:webHidden/>
          </w:rPr>
        </w:r>
        <w:r w:rsidR="00AB5B49">
          <w:rPr>
            <w:webHidden/>
          </w:rPr>
          <w:fldChar w:fldCharType="separate"/>
        </w:r>
        <w:r w:rsidR="009B1214">
          <w:rPr>
            <w:webHidden/>
          </w:rPr>
          <w:t>4</w:t>
        </w:r>
        <w:r w:rsidR="00AB5B49">
          <w:rPr>
            <w:webHidden/>
          </w:rPr>
          <w:fldChar w:fldCharType="end"/>
        </w:r>
      </w:hyperlink>
    </w:p>
    <w:p w14:paraId="5365C877" w14:textId="731C9BE9" w:rsidR="00AB5B49" w:rsidRDefault="00221EF4">
      <w:pPr>
        <w:pStyle w:val="TOC2"/>
        <w:rPr>
          <w:rFonts w:asciiTheme="minorHAnsi" w:eastAsiaTheme="minorEastAsia" w:hAnsiTheme="minorHAnsi" w:cstheme="minorBidi"/>
          <w:spacing w:val="0"/>
          <w:sz w:val="22"/>
          <w:szCs w:val="22"/>
          <w:lang w:val="fr-FR" w:eastAsia="fr-FR"/>
        </w:rPr>
      </w:pPr>
      <w:hyperlink w:anchor="_Toc24720627" w:history="1">
        <w:r w:rsidR="00AB5B49" w:rsidRPr="00DF3532">
          <w:rPr>
            <w:rStyle w:val="Hyperlink"/>
          </w:rPr>
          <w:t>1.4</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Assessment information</w:t>
        </w:r>
        <w:r w:rsidR="00AB5B49">
          <w:rPr>
            <w:webHidden/>
          </w:rPr>
          <w:tab/>
        </w:r>
        <w:r w:rsidR="00AB5B49">
          <w:rPr>
            <w:webHidden/>
          </w:rPr>
          <w:fldChar w:fldCharType="begin"/>
        </w:r>
        <w:r w:rsidR="00AB5B49">
          <w:rPr>
            <w:webHidden/>
          </w:rPr>
          <w:instrText xml:space="preserve"> PAGEREF _Toc24720627 \h </w:instrText>
        </w:r>
        <w:r w:rsidR="00AB5B49">
          <w:rPr>
            <w:webHidden/>
          </w:rPr>
        </w:r>
        <w:r w:rsidR="00AB5B49">
          <w:rPr>
            <w:webHidden/>
          </w:rPr>
          <w:fldChar w:fldCharType="separate"/>
        </w:r>
        <w:r w:rsidR="009B1214">
          <w:rPr>
            <w:webHidden/>
          </w:rPr>
          <w:t>4</w:t>
        </w:r>
        <w:r w:rsidR="00AB5B49">
          <w:rPr>
            <w:webHidden/>
          </w:rPr>
          <w:fldChar w:fldCharType="end"/>
        </w:r>
      </w:hyperlink>
    </w:p>
    <w:p w14:paraId="02C84D8F" w14:textId="0B175C4E" w:rsidR="00AB5B49" w:rsidRDefault="00221EF4">
      <w:pPr>
        <w:pStyle w:val="TOC3"/>
        <w:rPr>
          <w:rFonts w:asciiTheme="minorHAnsi" w:eastAsiaTheme="minorEastAsia" w:hAnsiTheme="minorHAnsi" w:cstheme="minorBidi"/>
          <w:spacing w:val="0"/>
          <w:sz w:val="22"/>
          <w:szCs w:val="22"/>
          <w:lang w:val="fr-FR" w:eastAsia="fr-FR"/>
        </w:rPr>
      </w:pPr>
      <w:hyperlink w:anchor="_Toc24720628" w:history="1">
        <w:r w:rsidR="00AB5B49" w:rsidRPr="00DF3532">
          <w:rPr>
            <w:rStyle w:val="Hyperlink"/>
            <w14:scene3d>
              <w14:camera w14:prst="orthographicFront"/>
              <w14:lightRig w14:rig="threePt" w14:dir="t">
                <w14:rot w14:lat="0" w14:lon="0" w14:rev="0"/>
              </w14:lightRig>
            </w14:scene3d>
          </w:rPr>
          <w:t>1.4.1</w:t>
        </w:r>
        <w:r w:rsidR="00AB5B49">
          <w:rPr>
            <w:rFonts w:asciiTheme="minorHAnsi" w:eastAsiaTheme="minorEastAsia" w:hAnsiTheme="minorHAnsi" w:cstheme="minorBidi"/>
            <w:spacing w:val="0"/>
            <w:sz w:val="22"/>
            <w:szCs w:val="22"/>
            <w:lang w:val="fr-FR" w:eastAsia="fr-FR"/>
          </w:rPr>
          <w:tab/>
        </w:r>
        <w:r w:rsidR="00AB5B49" w:rsidRPr="00DF3532">
          <w:rPr>
            <w:rStyle w:val="Hyperlink"/>
          </w:rPr>
          <w:t>Members of the assessment team</w:t>
        </w:r>
        <w:r w:rsidR="00AB5B49">
          <w:rPr>
            <w:webHidden/>
          </w:rPr>
          <w:tab/>
        </w:r>
        <w:r w:rsidR="00AB5B49">
          <w:rPr>
            <w:webHidden/>
          </w:rPr>
          <w:fldChar w:fldCharType="begin"/>
        </w:r>
        <w:r w:rsidR="00AB5B49">
          <w:rPr>
            <w:webHidden/>
          </w:rPr>
          <w:instrText xml:space="preserve"> PAGEREF _Toc24720628 \h </w:instrText>
        </w:r>
        <w:r w:rsidR="00AB5B49">
          <w:rPr>
            <w:webHidden/>
          </w:rPr>
        </w:r>
        <w:r w:rsidR="00AB5B49">
          <w:rPr>
            <w:webHidden/>
          </w:rPr>
          <w:fldChar w:fldCharType="separate"/>
        </w:r>
        <w:r w:rsidR="009B1214">
          <w:rPr>
            <w:webHidden/>
          </w:rPr>
          <w:t>4</w:t>
        </w:r>
        <w:r w:rsidR="00AB5B49">
          <w:rPr>
            <w:webHidden/>
          </w:rPr>
          <w:fldChar w:fldCharType="end"/>
        </w:r>
      </w:hyperlink>
    </w:p>
    <w:p w14:paraId="59540FA2" w14:textId="065A4E1B" w:rsidR="00AB5B49" w:rsidRDefault="00221EF4">
      <w:pPr>
        <w:pStyle w:val="TOC3"/>
        <w:rPr>
          <w:rFonts w:asciiTheme="minorHAnsi" w:eastAsiaTheme="minorEastAsia" w:hAnsiTheme="minorHAnsi" w:cstheme="minorBidi"/>
          <w:spacing w:val="0"/>
          <w:sz w:val="22"/>
          <w:szCs w:val="22"/>
          <w:lang w:val="fr-FR" w:eastAsia="fr-FR"/>
        </w:rPr>
      </w:pPr>
      <w:hyperlink w:anchor="_Toc24720629" w:history="1">
        <w:r w:rsidR="00AB5B49" w:rsidRPr="00DF3532">
          <w:rPr>
            <w:rStyle w:val="Hyperlink"/>
            <w14:scene3d>
              <w14:camera w14:prst="orthographicFront"/>
              <w14:lightRig w14:rig="threePt" w14:dir="t">
                <w14:rot w14:lat="0" w14:lon="0" w14:rev="0"/>
              </w14:lightRig>
            </w14:scene3d>
          </w:rPr>
          <w:t>1.4.2</w:t>
        </w:r>
        <w:r w:rsidR="00AB5B49">
          <w:rPr>
            <w:rFonts w:asciiTheme="minorHAnsi" w:eastAsiaTheme="minorEastAsia" w:hAnsiTheme="minorHAnsi" w:cstheme="minorBidi"/>
            <w:spacing w:val="0"/>
            <w:sz w:val="22"/>
            <w:szCs w:val="22"/>
            <w:lang w:val="fr-FR" w:eastAsia="fr-FR"/>
          </w:rPr>
          <w:tab/>
        </w:r>
        <w:r w:rsidR="00AB5B49" w:rsidRPr="00DF3532">
          <w:rPr>
            <w:rStyle w:val="Hyperlink"/>
          </w:rPr>
          <w:t>Place(s) of assessment</w:t>
        </w:r>
        <w:r w:rsidR="00AB5B49">
          <w:rPr>
            <w:webHidden/>
          </w:rPr>
          <w:tab/>
        </w:r>
        <w:r w:rsidR="00AB5B49">
          <w:rPr>
            <w:webHidden/>
          </w:rPr>
          <w:fldChar w:fldCharType="begin"/>
        </w:r>
        <w:r w:rsidR="00AB5B49">
          <w:rPr>
            <w:webHidden/>
          </w:rPr>
          <w:instrText xml:space="preserve"> PAGEREF _Toc24720629 \h </w:instrText>
        </w:r>
        <w:r w:rsidR="00AB5B49">
          <w:rPr>
            <w:webHidden/>
          </w:rPr>
        </w:r>
        <w:r w:rsidR="00AB5B49">
          <w:rPr>
            <w:webHidden/>
          </w:rPr>
          <w:fldChar w:fldCharType="separate"/>
        </w:r>
        <w:r w:rsidR="009B1214">
          <w:rPr>
            <w:webHidden/>
          </w:rPr>
          <w:t>4</w:t>
        </w:r>
        <w:r w:rsidR="00AB5B49">
          <w:rPr>
            <w:webHidden/>
          </w:rPr>
          <w:fldChar w:fldCharType="end"/>
        </w:r>
      </w:hyperlink>
    </w:p>
    <w:p w14:paraId="08E8ABE6" w14:textId="19E69DAF" w:rsidR="00AB5B49" w:rsidRDefault="00221EF4">
      <w:pPr>
        <w:pStyle w:val="TOC3"/>
        <w:rPr>
          <w:rFonts w:asciiTheme="minorHAnsi" w:eastAsiaTheme="minorEastAsia" w:hAnsiTheme="minorHAnsi" w:cstheme="minorBidi"/>
          <w:spacing w:val="0"/>
          <w:sz w:val="22"/>
          <w:szCs w:val="22"/>
          <w:lang w:val="fr-FR" w:eastAsia="fr-FR"/>
        </w:rPr>
      </w:pPr>
      <w:hyperlink w:anchor="_Toc24720630" w:history="1">
        <w:r w:rsidR="00AB5B49" w:rsidRPr="00DF3532">
          <w:rPr>
            <w:rStyle w:val="Hyperlink"/>
            <w14:scene3d>
              <w14:camera w14:prst="orthographicFront"/>
              <w14:lightRig w14:rig="threePt" w14:dir="t">
                <w14:rot w14:lat="0" w14:lon="0" w14:rev="0"/>
              </w14:lightRig>
            </w14:scene3d>
          </w:rPr>
          <w:t>1.4.3</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Assessment date(s)</w:t>
        </w:r>
        <w:r w:rsidR="00AB5B49">
          <w:rPr>
            <w:webHidden/>
          </w:rPr>
          <w:tab/>
        </w:r>
        <w:r w:rsidR="00AB5B49">
          <w:rPr>
            <w:webHidden/>
          </w:rPr>
          <w:fldChar w:fldCharType="begin"/>
        </w:r>
        <w:r w:rsidR="00AB5B49">
          <w:rPr>
            <w:webHidden/>
          </w:rPr>
          <w:instrText xml:space="preserve"> PAGEREF _Toc24720630 \h </w:instrText>
        </w:r>
        <w:r w:rsidR="00AB5B49">
          <w:rPr>
            <w:webHidden/>
          </w:rPr>
        </w:r>
        <w:r w:rsidR="00AB5B49">
          <w:rPr>
            <w:webHidden/>
          </w:rPr>
          <w:fldChar w:fldCharType="separate"/>
        </w:r>
        <w:r w:rsidR="009B1214">
          <w:rPr>
            <w:webHidden/>
          </w:rPr>
          <w:t>4</w:t>
        </w:r>
        <w:r w:rsidR="00AB5B49">
          <w:rPr>
            <w:webHidden/>
          </w:rPr>
          <w:fldChar w:fldCharType="end"/>
        </w:r>
      </w:hyperlink>
    </w:p>
    <w:p w14:paraId="61174C34" w14:textId="7D77BC75" w:rsidR="00AB5B49" w:rsidRDefault="00221EF4">
      <w:pPr>
        <w:pStyle w:val="TOC2"/>
        <w:rPr>
          <w:rFonts w:asciiTheme="minorHAnsi" w:eastAsiaTheme="minorEastAsia" w:hAnsiTheme="minorHAnsi" w:cstheme="minorBidi"/>
          <w:spacing w:val="0"/>
          <w:sz w:val="22"/>
          <w:szCs w:val="22"/>
          <w:lang w:val="fr-FR" w:eastAsia="fr-FR"/>
        </w:rPr>
      </w:pPr>
      <w:hyperlink w:anchor="_Toc24720631" w:history="1">
        <w:r w:rsidR="00AB5B49" w:rsidRPr="00DF3532">
          <w:rPr>
            <w:rStyle w:val="Hyperlink"/>
          </w:rPr>
          <w:t>1.5</w:t>
        </w:r>
        <w:r w:rsidR="00AB5B49">
          <w:rPr>
            <w:rFonts w:asciiTheme="minorHAnsi" w:eastAsiaTheme="minorEastAsia" w:hAnsiTheme="minorHAnsi" w:cstheme="minorBidi"/>
            <w:spacing w:val="0"/>
            <w:sz w:val="22"/>
            <w:szCs w:val="22"/>
            <w:lang w:val="fr-FR" w:eastAsia="fr-FR"/>
          </w:rPr>
          <w:tab/>
        </w:r>
        <w:r w:rsidR="00AB5B49" w:rsidRPr="00DF3532">
          <w:rPr>
            <w:rStyle w:val="Hyperlink"/>
          </w:rPr>
          <w:t>Scope</w:t>
        </w:r>
        <w:r w:rsidR="00AB5B49">
          <w:rPr>
            <w:webHidden/>
          </w:rPr>
          <w:tab/>
        </w:r>
        <w:r w:rsidR="00AB5B49">
          <w:rPr>
            <w:webHidden/>
          </w:rPr>
          <w:fldChar w:fldCharType="begin"/>
        </w:r>
        <w:r w:rsidR="00AB5B49">
          <w:rPr>
            <w:webHidden/>
          </w:rPr>
          <w:instrText xml:space="preserve"> PAGEREF _Toc24720631 \h </w:instrText>
        </w:r>
        <w:r w:rsidR="00AB5B49">
          <w:rPr>
            <w:webHidden/>
          </w:rPr>
        </w:r>
        <w:r w:rsidR="00AB5B49">
          <w:rPr>
            <w:webHidden/>
          </w:rPr>
          <w:fldChar w:fldCharType="separate"/>
        </w:r>
        <w:r w:rsidR="009B1214">
          <w:rPr>
            <w:webHidden/>
          </w:rPr>
          <w:t>5</w:t>
        </w:r>
        <w:r w:rsidR="00AB5B49">
          <w:rPr>
            <w:webHidden/>
          </w:rPr>
          <w:fldChar w:fldCharType="end"/>
        </w:r>
      </w:hyperlink>
    </w:p>
    <w:p w14:paraId="55D342D4" w14:textId="4BD694A4" w:rsidR="00AB5B49" w:rsidRDefault="00221EF4">
      <w:pPr>
        <w:pStyle w:val="TOC3"/>
        <w:rPr>
          <w:rFonts w:asciiTheme="minorHAnsi" w:eastAsiaTheme="minorEastAsia" w:hAnsiTheme="minorHAnsi" w:cstheme="minorBidi"/>
          <w:spacing w:val="0"/>
          <w:sz w:val="22"/>
          <w:szCs w:val="22"/>
          <w:lang w:val="fr-FR" w:eastAsia="fr-FR"/>
        </w:rPr>
      </w:pPr>
      <w:hyperlink w:anchor="_Toc24720632" w:history="1">
        <w:r w:rsidR="00AB5B49" w:rsidRPr="00DF3532">
          <w:rPr>
            <w:rStyle w:val="Hyperlink"/>
            <w14:scene3d>
              <w14:camera w14:prst="orthographicFront"/>
              <w14:lightRig w14:rig="threePt" w14:dir="t">
                <w14:rot w14:lat="0" w14:lon="0" w14:rev="0"/>
              </w14:lightRig>
            </w14:scene3d>
          </w:rPr>
          <w:t>1.5.1</w:t>
        </w:r>
        <w:r w:rsidR="00AB5B49">
          <w:rPr>
            <w:rFonts w:asciiTheme="minorHAnsi" w:eastAsiaTheme="minorEastAsia" w:hAnsiTheme="minorHAnsi" w:cstheme="minorBidi"/>
            <w:spacing w:val="0"/>
            <w:sz w:val="22"/>
            <w:szCs w:val="22"/>
            <w:lang w:val="fr-FR" w:eastAsia="fr-FR"/>
          </w:rPr>
          <w:tab/>
        </w:r>
        <w:r w:rsidR="00AB5B49" w:rsidRPr="00DF3532">
          <w:rPr>
            <w:rStyle w:val="Hyperlink"/>
          </w:rPr>
          <w:t>ExCB scope for equipment certification scheme</w:t>
        </w:r>
        <w:r w:rsidR="00AB5B49">
          <w:rPr>
            <w:webHidden/>
          </w:rPr>
          <w:tab/>
        </w:r>
        <w:r w:rsidR="00AB5B49">
          <w:rPr>
            <w:webHidden/>
          </w:rPr>
          <w:fldChar w:fldCharType="begin"/>
        </w:r>
        <w:r w:rsidR="00AB5B49">
          <w:rPr>
            <w:webHidden/>
          </w:rPr>
          <w:instrText xml:space="preserve"> PAGEREF _Toc24720632 \h </w:instrText>
        </w:r>
        <w:r w:rsidR="00AB5B49">
          <w:rPr>
            <w:webHidden/>
          </w:rPr>
        </w:r>
        <w:r w:rsidR="00AB5B49">
          <w:rPr>
            <w:webHidden/>
          </w:rPr>
          <w:fldChar w:fldCharType="separate"/>
        </w:r>
        <w:r w:rsidR="009B1214">
          <w:rPr>
            <w:webHidden/>
          </w:rPr>
          <w:t>5</w:t>
        </w:r>
        <w:r w:rsidR="00AB5B49">
          <w:rPr>
            <w:webHidden/>
          </w:rPr>
          <w:fldChar w:fldCharType="end"/>
        </w:r>
      </w:hyperlink>
    </w:p>
    <w:p w14:paraId="24B793FC" w14:textId="1A22E34B" w:rsidR="00AB5B49" w:rsidRDefault="00221EF4">
      <w:pPr>
        <w:pStyle w:val="TOC3"/>
        <w:rPr>
          <w:rFonts w:asciiTheme="minorHAnsi" w:eastAsiaTheme="minorEastAsia" w:hAnsiTheme="minorHAnsi" w:cstheme="minorBidi"/>
          <w:spacing w:val="0"/>
          <w:sz w:val="22"/>
          <w:szCs w:val="22"/>
          <w:lang w:val="fr-FR" w:eastAsia="fr-FR"/>
        </w:rPr>
      </w:pPr>
      <w:hyperlink w:anchor="_Toc24720633" w:history="1">
        <w:r w:rsidR="00AB5B49" w:rsidRPr="00DF3532">
          <w:rPr>
            <w:rStyle w:val="Hyperlink"/>
            <w14:scene3d>
              <w14:camera w14:prst="orthographicFront"/>
              <w14:lightRig w14:rig="threePt" w14:dir="t">
                <w14:rot w14:lat="0" w14:lon="0" w14:rev="0"/>
              </w14:lightRig>
            </w14:scene3d>
          </w:rPr>
          <w:t>1.5.2</w:t>
        </w:r>
        <w:r w:rsidR="00AB5B49">
          <w:rPr>
            <w:rFonts w:asciiTheme="minorHAnsi" w:eastAsiaTheme="minorEastAsia" w:hAnsiTheme="minorHAnsi" w:cstheme="minorBidi"/>
            <w:spacing w:val="0"/>
            <w:sz w:val="22"/>
            <w:szCs w:val="22"/>
            <w:lang w:val="fr-FR" w:eastAsia="fr-FR"/>
          </w:rPr>
          <w:tab/>
        </w:r>
        <w:r w:rsidR="00AB5B49" w:rsidRPr="00DF3532">
          <w:rPr>
            <w:rStyle w:val="Hyperlink"/>
          </w:rPr>
          <w:t>ExTL scope</w:t>
        </w:r>
        <w:r w:rsidR="00AB5B49">
          <w:rPr>
            <w:webHidden/>
          </w:rPr>
          <w:tab/>
        </w:r>
        <w:r w:rsidR="00AB5B49">
          <w:rPr>
            <w:webHidden/>
          </w:rPr>
          <w:fldChar w:fldCharType="begin"/>
        </w:r>
        <w:r w:rsidR="00AB5B49">
          <w:rPr>
            <w:webHidden/>
          </w:rPr>
          <w:instrText xml:space="preserve"> PAGEREF _Toc24720633 \h </w:instrText>
        </w:r>
        <w:r w:rsidR="00AB5B49">
          <w:rPr>
            <w:webHidden/>
          </w:rPr>
        </w:r>
        <w:r w:rsidR="00AB5B49">
          <w:rPr>
            <w:webHidden/>
          </w:rPr>
          <w:fldChar w:fldCharType="separate"/>
        </w:r>
        <w:r w:rsidR="009B1214">
          <w:rPr>
            <w:webHidden/>
          </w:rPr>
          <w:t>6</w:t>
        </w:r>
        <w:r w:rsidR="00AB5B49">
          <w:rPr>
            <w:webHidden/>
          </w:rPr>
          <w:fldChar w:fldCharType="end"/>
        </w:r>
      </w:hyperlink>
    </w:p>
    <w:p w14:paraId="31B503A3" w14:textId="1174375A" w:rsidR="00AB5B49" w:rsidRDefault="00221EF4">
      <w:pPr>
        <w:pStyle w:val="TOC3"/>
        <w:rPr>
          <w:rFonts w:asciiTheme="minorHAnsi" w:eastAsiaTheme="minorEastAsia" w:hAnsiTheme="minorHAnsi" w:cstheme="minorBidi"/>
          <w:spacing w:val="0"/>
          <w:sz w:val="22"/>
          <w:szCs w:val="22"/>
          <w:lang w:val="fr-FR" w:eastAsia="fr-FR"/>
        </w:rPr>
      </w:pPr>
      <w:hyperlink w:anchor="_Toc24720634" w:history="1">
        <w:r w:rsidR="00AB5B49" w:rsidRPr="00DF3532">
          <w:rPr>
            <w:rStyle w:val="Hyperlink"/>
            <w14:scene3d>
              <w14:camera w14:prst="orthographicFront"/>
              <w14:lightRig w14:rig="threePt" w14:dir="t">
                <w14:rot w14:lat="0" w14:lon="0" w14:rev="0"/>
              </w14:lightRig>
            </w14:scene3d>
          </w:rPr>
          <w:t>1.5.3</w:t>
        </w:r>
        <w:r w:rsidR="00AB5B49">
          <w:rPr>
            <w:rFonts w:asciiTheme="minorHAnsi" w:eastAsiaTheme="minorEastAsia" w:hAnsiTheme="minorHAnsi" w:cstheme="minorBidi"/>
            <w:spacing w:val="0"/>
            <w:sz w:val="22"/>
            <w:szCs w:val="22"/>
            <w:lang w:val="fr-FR" w:eastAsia="fr-FR"/>
          </w:rPr>
          <w:tab/>
        </w:r>
        <w:r w:rsidR="00AB5B49" w:rsidRPr="00DF3532">
          <w:rPr>
            <w:rStyle w:val="Hyperlink"/>
          </w:rPr>
          <w:t>ExCB scope for Service Facilities Scheme</w:t>
        </w:r>
        <w:r w:rsidR="00AB5B49">
          <w:rPr>
            <w:webHidden/>
          </w:rPr>
          <w:tab/>
        </w:r>
        <w:r w:rsidR="00AB5B49">
          <w:rPr>
            <w:webHidden/>
          </w:rPr>
          <w:fldChar w:fldCharType="begin"/>
        </w:r>
        <w:r w:rsidR="00AB5B49">
          <w:rPr>
            <w:webHidden/>
          </w:rPr>
          <w:instrText xml:space="preserve"> PAGEREF _Toc24720634 \h </w:instrText>
        </w:r>
        <w:r w:rsidR="00AB5B49">
          <w:rPr>
            <w:webHidden/>
          </w:rPr>
        </w:r>
        <w:r w:rsidR="00AB5B49">
          <w:rPr>
            <w:webHidden/>
          </w:rPr>
          <w:fldChar w:fldCharType="separate"/>
        </w:r>
        <w:r w:rsidR="009B1214">
          <w:rPr>
            <w:webHidden/>
          </w:rPr>
          <w:t>6</w:t>
        </w:r>
        <w:r w:rsidR="00AB5B49">
          <w:rPr>
            <w:webHidden/>
          </w:rPr>
          <w:fldChar w:fldCharType="end"/>
        </w:r>
      </w:hyperlink>
    </w:p>
    <w:p w14:paraId="08595CEF" w14:textId="7BA80B78" w:rsidR="00AB5B49" w:rsidRDefault="00221EF4">
      <w:pPr>
        <w:pStyle w:val="TOC3"/>
        <w:rPr>
          <w:rFonts w:asciiTheme="minorHAnsi" w:eastAsiaTheme="minorEastAsia" w:hAnsiTheme="minorHAnsi" w:cstheme="minorBidi"/>
          <w:spacing w:val="0"/>
          <w:sz w:val="22"/>
          <w:szCs w:val="22"/>
          <w:lang w:val="fr-FR" w:eastAsia="fr-FR"/>
        </w:rPr>
      </w:pPr>
      <w:hyperlink w:anchor="_Toc24720635" w:history="1">
        <w:r w:rsidR="00AB5B49" w:rsidRPr="00DF3532">
          <w:rPr>
            <w:rStyle w:val="Hyperlink"/>
            <w14:scene3d>
              <w14:camera w14:prst="orthographicFront"/>
              <w14:lightRig w14:rig="threePt" w14:dir="t">
                <w14:rot w14:lat="0" w14:lon="0" w14:rev="0"/>
              </w14:lightRig>
            </w14:scene3d>
          </w:rPr>
          <w:t>1.5.4</w:t>
        </w:r>
        <w:r w:rsidR="00AB5B49">
          <w:rPr>
            <w:rFonts w:asciiTheme="minorHAnsi" w:eastAsiaTheme="minorEastAsia" w:hAnsiTheme="minorHAnsi" w:cstheme="minorBidi"/>
            <w:spacing w:val="0"/>
            <w:sz w:val="22"/>
            <w:szCs w:val="22"/>
            <w:lang w:val="fr-FR" w:eastAsia="fr-FR"/>
          </w:rPr>
          <w:tab/>
        </w:r>
        <w:r w:rsidR="00AB5B49" w:rsidRPr="00DF3532">
          <w:rPr>
            <w:rStyle w:val="Hyperlink"/>
          </w:rPr>
          <w:t>ExCB scope for ExMark Scheme</w:t>
        </w:r>
        <w:r w:rsidR="00AB5B49">
          <w:rPr>
            <w:webHidden/>
          </w:rPr>
          <w:tab/>
        </w:r>
        <w:r w:rsidR="00AB5B49">
          <w:rPr>
            <w:webHidden/>
          </w:rPr>
          <w:fldChar w:fldCharType="begin"/>
        </w:r>
        <w:r w:rsidR="00AB5B49">
          <w:rPr>
            <w:webHidden/>
          </w:rPr>
          <w:instrText xml:space="preserve"> PAGEREF _Toc24720635 \h </w:instrText>
        </w:r>
        <w:r w:rsidR="00AB5B49">
          <w:rPr>
            <w:webHidden/>
          </w:rPr>
        </w:r>
        <w:r w:rsidR="00AB5B49">
          <w:rPr>
            <w:webHidden/>
          </w:rPr>
          <w:fldChar w:fldCharType="separate"/>
        </w:r>
        <w:r w:rsidR="009B1214">
          <w:rPr>
            <w:webHidden/>
          </w:rPr>
          <w:t>6</w:t>
        </w:r>
        <w:r w:rsidR="00AB5B49">
          <w:rPr>
            <w:webHidden/>
          </w:rPr>
          <w:fldChar w:fldCharType="end"/>
        </w:r>
      </w:hyperlink>
    </w:p>
    <w:p w14:paraId="674EF2B2" w14:textId="23D99F2F" w:rsidR="00AB5B49" w:rsidRDefault="00221EF4">
      <w:pPr>
        <w:pStyle w:val="TOC1"/>
        <w:rPr>
          <w:rFonts w:asciiTheme="minorHAnsi" w:eastAsiaTheme="minorEastAsia" w:hAnsiTheme="minorHAnsi" w:cstheme="minorBidi"/>
          <w:spacing w:val="0"/>
          <w:sz w:val="22"/>
          <w:szCs w:val="22"/>
          <w:lang w:val="fr-FR" w:eastAsia="fr-FR"/>
        </w:rPr>
      </w:pPr>
      <w:hyperlink w:anchor="_Toc24720636" w:history="1">
        <w:r w:rsidR="00AB5B49" w:rsidRPr="00DF3532">
          <w:rPr>
            <w:rStyle w:val="Hyperlink"/>
          </w:rPr>
          <w:t>2</w:t>
        </w:r>
        <w:r w:rsidR="00AB5B49">
          <w:rPr>
            <w:rFonts w:asciiTheme="minorHAnsi" w:eastAsiaTheme="minorEastAsia" w:hAnsiTheme="minorHAnsi" w:cstheme="minorBidi"/>
            <w:spacing w:val="0"/>
            <w:sz w:val="22"/>
            <w:szCs w:val="22"/>
            <w:lang w:val="fr-FR" w:eastAsia="fr-FR"/>
          </w:rPr>
          <w:tab/>
        </w:r>
        <w:r w:rsidR="00AB5B49" w:rsidRPr="00DF3532">
          <w:rPr>
            <w:rStyle w:val="Hyperlink"/>
          </w:rPr>
          <w:t>Common information</w:t>
        </w:r>
        <w:r w:rsidR="00AB5B49">
          <w:rPr>
            <w:webHidden/>
          </w:rPr>
          <w:tab/>
        </w:r>
        <w:r w:rsidR="00AB5B49">
          <w:rPr>
            <w:webHidden/>
          </w:rPr>
          <w:fldChar w:fldCharType="begin"/>
        </w:r>
        <w:r w:rsidR="00AB5B49">
          <w:rPr>
            <w:webHidden/>
          </w:rPr>
          <w:instrText xml:space="preserve"> PAGEREF _Toc24720636 \h </w:instrText>
        </w:r>
        <w:r w:rsidR="00AB5B49">
          <w:rPr>
            <w:webHidden/>
          </w:rPr>
        </w:r>
        <w:r w:rsidR="00AB5B49">
          <w:rPr>
            <w:webHidden/>
          </w:rPr>
          <w:fldChar w:fldCharType="separate"/>
        </w:r>
        <w:r w:rsidR="009B1214">
          <w:rPr>
            <w:webHidden/>
          </w:rPr>
          <w:t>6</w:t>
        </w:r>
        <w:r w:rsidR="00AB5B49">
          <w:rPr>
            <w:webHidden/>
          </w:rPr>
          <w:fldChar w:fldCharType="end"/>
        </w:r>
      </w:hyperlink>
    </w:p>
    <w:p w14:paraId="5AC18781" w14:textId="014DBF60" w:rsidR="00AB5B49" w:rsidRDefault="00221EF4">
      <w:pPr>
        <w:pStyle w:val="TOC2"/>
        <w:rPr>
          <w:rFonts w:asciiTheme="minorHAnsi" w:eastAsiaTheme="minorEastAsia" w:hAnsiTheme="minorHAnsi" w:cstheme="minorBidi"/>
          <w:spacing w:val="0"/>
          <w:sz w:val="22"/>
          <w:szCs w:val="22"/>
          <w:lang w:val="fr-FR" w:eastAsia="fr-FR"/>
        </w:rPr>
      </w:pPr>
      <w:hyperlink w:anchor="_Toc24720637" w:history="1">
        <w:r w:rsidR="00AB5B49" w:rsidRPr="00DF3532">
          <w:rPr>
            <w:rStyle w:val="Hyperlink"/>
          </w:rPr>
          <w:t>2.1</w:t>
        </w:r>
        <w:r w:rsidR="00AB5B49">
          <w:rPr>
            <w:rFonts w:asciiTheme="minorHAnsi" w:eastAsiaTheme="minorEastAsia" w:hAnsiTheme="minorHAnsi" w:cstheme="minorBidi"/>
            <w:spacing w:val="0"/>
            <w:sz w:val="22"/>
            <w:szCs w:val="22"/>
            <w:lang w:val="fr-FR" w:eastAsia="fr-FR"/>
          </w:rPr>
          <w:tab/>
        </w:r>
        <w:r w:rsidR="00AB5B49" w:rsidRPr="00DF3532">
          <w:rPr>
            <w:rStyle w:val="Hyperlink"/>
          </w:rPr>
          <w:t>Legal entity of body</w:t>
        </w:r>
        <w:r w:rsidR="00AB5B49">
          <w:rPr>
            <w:webHidden/>
          </w:rPr>
          <w:tab/>
        </w:r>
        <w:r w:rsidR="00AB5B49">
          <w:rPr>
            <w:webHidden/>
          </w:rPr>
          <w:fldChar w:fldCharType="begin"/>
        </w:r>
        <w:r w:rsidR="00AB5B49">
          <w:rPr>
            <w:webHidden/>
          </w:rPr>
          <w:instrText xml:space="preserve"> PAGEREF _Toc24720637 \h </w:instrText>
        </w:r>
        <w:r w:rsidR="00AB5B49">
          <w:rPr>
            <w:webHidden/>
          </w:rPr>
        </w:r>
        <w:r w:rsidR="00AB5B49">
          <w:rPr>
            <w:webHidden/>
          </w:rPr>
          <w:fldChar w:fldCharType="separate"/>
        </w:r>
        <w:r w:rsidR="009B1214">
          <w:rPr>
            <w:webHidden/>
          </w:rPr>
          <w:t>6</w:t>
        </w:r>
        <w:r w:rsidR="00AB5B49">
          <w:rPr>
            <w:webHidden/>
          </w:rPr>
          <w:fldChar w:fldCharType="end"/>
        </w:r>
      </w:hyperlink>
    </w:p>
    <w:p w14:paraId="4D784ED5" w14:textId="1BD0ECC8" w:rsidR="00AB5B49" w:rsidRDefault="00221EF4">
      <w:pPr>
        <w:pStyle w:val="TOC2"/>
        <w:rPr>
          <w:rFonts w:asciiTheme="minorHAnsi" w:eastAsiaTheme="minorEastAsia" w:hAnsiTheme="minorHAnsi" w:cstheme="minorBidi"/>
          <w:spacing w:val="0"/>
          <w:sz w:val="22"/>
          <w:szCs w:val="22"/>
          <w:lang w:val="fr-FR" w:eastAsia="fr-FR"/>
        </w:rPr>
      </w:pPr>
      <w:hyperlink w:anchor="_Toc24720638" w:history="1">
        <w:r w:rsidR="00AB5B49" w:rsidRPr="00DF3532">
          <w:rPr>
            <w:rStyle w:val="Hyperlink"/>
          </w:rPr>
          <w:t>2.2</w:t>
        </w:r>
        <w:r w:rsidR="00AB5B49">
          <w:rPr>
            <w:rFonts w:asciiTheme="minorHAnsi" w:eastAsiaTheme="minorEastAsia" w:hAnsiTheme="minorHAnsi" w:cstheme="minorBidi"/>
            <w:spacing w:val="0"/>
            <w:sz w:val="22"/>
            <w:szCs w:val="22"/>
            <w:lang w:val="fr-FR" w:eastAsia="fr-FR"/>
          </w:rPr>
          <w:tab/>
        </w:r>
        <w:r w:rsidR="00AB5B49" w:rsidRPr="00DF3532">
          <w:rPr>
            <w:rStyle w:val="Hyperlink"/>
          </w:rPr>
          <w:t>Financial support</w:t>
        </w:r>
        <w:r w:rsidR="00AB5B49">
          <w:rPr>
            <w:webHidden/>
          </w:rPr>
          <w:tab/>
        </w:r>
        <w:r w:rsidR="00AB5B49">
          <w:rPr>
            <w:webHidden/>
          </w:rPr>
          <w:fldChar w:fldCharType="begin"/>
        </w:r>
        <w:r w:rsidR="00AB5B49">
          <w:rPr>
            <w:webHidden/>
          </w:rPr>
          <w:instrText xml:space="preserve"> PAGEREF _Toc24720638 \h </w:instrText>
        </w:r>
        <w:r w:rsidR="00AB5B49">
          <w:rPr>
            <w:webHidden/>
          </w:rPr>
        </w:r>
        <w:r w:rsidR="00AB5B49">
          <w:rPr>
            <w:webHidden/>
          </w:rPr>
          <w:fldChar w:fldCharType="separate"/>
        </w:r>
        <w:r w:rsidR="009B1214">
          <w:rPr>
            <w:webHidden/>
          </w:rPr>
          <w:t>6</w:t>
        </w:r>
        <w:r w:rsidR="00AB5B49">
          <w:rPr>
            <w:webHidden/>
          </w:rPr>
          <w:fldChar w:fldCharType="end"/>
        </w:r>
      </w:hyperlink>
    </w:p>
    <w:p w14:paraId="1B751B98" w14:textId="101132DF" w:rsidR="00AB5B49" w:rsidRDefault="00221EF4">
      <w:pPr>
        <w:pStyle w:val="TOC2"/>
        <w:rPr>
          <w:rFonts w:asciiTheme="minorHAnsi" w:eastAsiaTheme="minorEastAsia" w:hAnsiTheme="minorHAnsi" w:cstheme="minorBidi"/>
          <w:spacing w:val="0"/>
          <w:sz w:val="22"/>
          <w:szCs w:val="22"/>
          <w:lang w:val="fr-FR" w:eastAsia="fr-FR"/>
        </w:rPr>
      </w:pPr>
      <w:hyperlink w:anchor="_Toc24720639" w:history="1">
        <w:r w:rsidR="00AB5B49" w:rsidRPr="00DF3532">
          <w:rPr>
            <w:rStyle w:val="Hyperlink"/>
          </w:rPr>
          <w:t>2.3</w:t>
        </w:r>
        <w:r w:rsidR="00AB5B49">
          <w:rPr>
            <w:rFonts w:asciiTheme="minorHAnsi" w:eastAsiaTheme="minorEastAsia" w:hAnsiTheme="minorHAnsi" w:cstheme="minorBidi"/>
            <w:spacing w:val="0"/>
            <w:sz w:val="22"/>
            <w:szCs w:val="22"/>
            <w:lang w:val="fr-FR" w:eastAsia="fr-FR"/>
          </w:rPr>
          <w:tab/>
        </w:r>
        <w:r w:rsidR="00AB5B49" w:rsidRPr="00DF3532">
          <w:rPr>
            <w:rStyle w:val="Hyperlink"/>
          </w:rPr>
          <w:t>History</w:t>
        </w:r>
        <w:r w:rsidR="00AB5B49">
          <w:rPr>
            <w:webHidden/>
          </w:rPr>
          <w:tab/>
        </w:r>
        <w:r w:rsidR="00AB5B49">
          <w:rPr>
            <w:webHidden/>
          </w:rPr>
          <w:fldChar w:fldCharType="begin"/>
        </w:r>
        <w:r w:rsidR="00AB5B49">
          <w:rPr>
            <w:webHidden/>
          </w:rPr>
          <w:instrText xml:space="preserve"> PAGEREF _Toc24720639 \h </w:instrText>
        </w:r>
        <w:r w:rsidR="00AB5B49">
          <w:rPr>
            <w:webHidden/>
          </w:rPr>
        </w:r>
        <w:r w:rsidR="00AB5B49">
          <w:rPr>
            <w:webHidden/>
          </w:rPr>
          <w:fldChar w:fldCharType="separate"/>
        </w:r>
        <w:r w:rsidR="009B1214">
          <w:rPr>
            <w:webHidden/>
          </w:rPr>
          <w:t>6</w:t>
        </w:r>
        <w:r w:rsidR="00AB5B49">
          <w:rPr>
            <w:webHidden/>
          </w:rPr>
          <w:fldChar w:fldCharType="end"/>
        </w:r>
      </w:hyperlink>
    </w:p>
    <w:p w14:paraId="76B0645E" w14:textId="37B6919C" w:rsidR="00AB5B49" w:rsidRDefault="00221EF4">
      <w:pPr>
        <w:pStyle w:val="TOC2"/>
        <w:rPr>
          <w:rFonts w:asciiTheme="minorHAnsi" w:eastAsiaTheme="minorEastAsia" w:hAnsiTheme="minorHAnsi" w:cstheme="minorBidi"/>
          <w:spacing w:val="0"/>
          <w:sz w:val="22"/>
          <w:szCs w:val="22"/>
          <w:lang w:val="fr-FR" w:eastAsia="fr-FR"/>
        </w:rPr>
      </w:pPr>
      <w:hyperlink w:anchor="_Toc24720640" w:history="1">
        <w:r w:rsidR="00AB5B49" w:rsidRPr="00DF3532">
          <w:rPr>
            <w:rStyle w:val="Hyperlink"/>
          </w:rPr>
          <w:t>2.4</w:t>
        </w:r>
        <w:r w:rsidR="00AB5B49">
          <w:rPr>
            <w:rFonts w:asciiTheme="minorHAnsi" w:eastAsiaTheme="minorEastAsia" w:hAnsiTheme="minorHAnsi" w:cstheme="minorBidi"/>
            <w:spacing w:val="0"/>
            <w:sz w:val="22"/>
            <w:szCs w:val="22"/>
            <w:lang w:val="fr-FR" w:eastAsia="fr-FR"/>
          </w:rPr>
          <w:tab/>
        </w:r>
        <w:r w:rsidR="00AB5B49" w:rsidRPr="00DF3532">
          <w:rPr>
            <w:rStyle w:val="Hyperlink"/>
          </w:rPr>
          <w:t>Documentation</w:t>
        </w:r>
        <w:r w:rsidR="00AB5B49">
          <w:rPr>
            <w:webHidden/>
          </w:rPr>
          <w:tab/>
        </w:r>
        <w:r w:rsidR="00AB5B49">
          <w:rPr>
            <w:webHidden/>
          </w:rPr>
          <w:fldChar w:fldCharType="begin"/>
        </w:r>
        <w:r w:rsidR="00AB5B49">
          <w:rPr>
            <w:webHidden/>
          </w:rPr>
          <w:instrText xml:space="preserve"> PAGEREF _Toc24720640 \h </w:instrText>
        </w:r>
        <w:r w:rsidR="00AB5B49">
          <w:rPr>
            <w:webHidden/>
          </w:rPr>
        </w:r>
        <w:r w:rsidR="00AB5B49">
          <w:rPr>
            <w:webHidden/>
          </w:rPr>
          <w:fldChar w:fldCharType="separate"/>
        </w:r>
        <w:r w:rsidR="009B1214">
          <w:rPr>
            <w:webHidden/>
          </w:rPr>
          <w:t>7</w:t>
        </w:r>
        <w:r w:rsidR="00AB5B49">
          <w:rPr>
            <w:webHidden/>
          </w:rPr>
          <w:fldChar w:fldCharType="end"/>
        </w:r>
      </w:hyperlink>
    </w:p>
    <w:p w14:paraId="6807554B" w14:textId="4C8C958F" w:rsidR="00AB5B49" w:rsidRDefault="00221EF4">
      <w:pPr>
        <w:pStyle w:val="TOC3"/>
        <w:rPr>
          <w:rFonts w:asciiTheme="minorHAnsi" w:eastAsiaTheme="minorEastAsia" w:hAnsiTheme="minorHAnsi" w:cstheme="minorBidi"/>
          <w:spacing w:val="0"/>
          <w:sz w:val="22"/>
          <w:szCs w:val="22"/>
          <w:lang w:val="fr-FR" w:eastAsia="fr-FR"/>
        </w:rPr>
      </w:pPr>
      <w:hyperlink w:anchor="_Toc24720641" w:history="1">
        <w:r w:rsidR="00AB5B49" w:rsidRPr="00DF3532">
          <w:rPr>
            <w:rStyle w:val="Hyperlink"/>
            <w14:scene3d>
              <w14:camera w14:prst="orthographicFront"/>
              <w14:lightRig w14:rig="threePt" w14:dir="t">
                <w14:rot w14:lat="0" w14:lon="0" w14:rev="0"/>
              </w14:lightRig>
            </w14:scene3d>
          </w:rPr>
          <w:t>2.4.1</w:t>
        </w:r>
        <w:r w:rsidR="00AB5B49">
          <w:rPr>
            <w:rFonts w:asciiTheme="minorHAnsi" w:eastAsiaTheme="minorEastAsia" w:hAnsiTheme="minorHAnsi" w:cstheme="minorBidi"/>
            <w:spacing w:val="0"/>
            <w:sz w:val="22"/>
            <w:szCs w:val="22"/>
            <w:lang w:val="fr-FR" w:eastAsia="fr-FR"/>
          </w:rPr>
          <w:tab/>
        </w:r>
        <w:r w:rsidR="00AB5B49" w:rsidRPr="00DF3532">
          <w:rPr>
            <w:rStyle w:val="Hyperlink"/>
          </w:rPr>
          <w:t>Quality manual</w:t>
        </w:r>
        <w:r w:rsidR="00AB5B49">
          <w:rPr>
            <w:webHidden/>
          </w:rPr>
          <w:tab/>
        </w:r>
        <w:r w:rsidR="00AB5B49">
          <w:rPr>
            <w:webHidden/>
          </w:rPr>
          <w:fldChar w:fldCharType="begin"/>
        </w:r>
        <w:r w:rsidR="00AB5B49">
          <w:rPr>
            <w:webHidden/>
          </w:rPr>
          <w:instrText xml:space="preserve"> PAGEREF _Toc24720641 \h </w:instrText>
        </w:r>
        <w:r w:rsidR="00AB5B49">
          <w:rPr>
            <w:webHidden/>
          </w:rPr>
        </w:r>
        <w:r w:rsidR="00AB5B49">
          <w:rPr>
            <w:webHidden/>
          </w:rPr>
          <w:fldChar w:fldCharType="separate"/>
        </w:r>
        <w:r w:rsidR="009B1214">
          <w:rPr>
            <w:webHidden/>
          </w:rPr>
          <w:t>7</w:t>
        </w:r>
        <w:r w:rsidR="00AB5B49">
          <w:rPr>
            <w:webHidden/>
          </w:rPr>
          <w:fldChar w:fldCharType="end"/>
        </w:r>
      </w:hyperlink>
    </w:p>
    <w:p w14:paraId="7C6014DB" w14:textId="5B3E1287" w:rsidR="00AB5B49" w:rsidRDefault="00221EF4">
      <w:pPr>
        <w:pStyle w:val="TOC3"/>
        <w:rPr>
          <w:rFonts w:asciiTheme="minorHAnsi" w:eastAsiaTheme="minorEastAsia" w:hAnsiTheme="minorHAnsi" w:cstheme="minorBidi"/>
          <w:spacing w:val="0"/>
          <w:sz w:val="22"/>
          <w:szCs w:val="22"/>
          <w:lang w:val="fr-FR" w:eastAsia="fr-FR"/>
        </w:rPr>
      </w:pPr>
      <w:hyperlink w:anchor="_Toc24720642" w:history="1">
        <w:r w:rsidR="00AB5B49" w:rsidRPr="00DF3532">
          <w:rPr>
            <w:rStyle w:val="Hyperlink"/>
            <w14:scene3d>
              <w14:camera w14:prst="orthographicFront"/>
              <w14:lightRig w14:rig="threePt" w14:dir="t">
                <w14:rot w14:lat="0" w14:lon="0" w14:rev="0"/>
              </w14:lightRig>
            </w14:scene3d>
          </w:rPr>
          <w:t>2.4.2</w:t>
        </w:r>
        <w:r w:rsidR="00AB5B49">
          <w:rPr>
            <w:rFonts w:asciiTheme="minorHAnsi" w:eastAsiaTheme="minorEastAsia" w:hAnsiTheme="minorHAnsi" w:cstheme="minorBidi"/>
            <w:spacing w:val="0"/>
            <w:sz w:val="22"/>
            <w:szCs w:val="22"/>
            <w:lang w:val="fr-FR" w:eastAsia="fr-FR"/>
          </w:rPr>
          <w:tab/>
        </w:r>
        <w:r w:rsidR="00AB5B49" w:rsidRPr="00DF3532">
          <w:rPr>
            <w:rStyle w:val="Hyperlink"/>
          </w:rPr>
          <w:t>Procedures</w:t>
        </w:r>
        <w:r w:rsidR="00AB5B49">
          <w:rPr>
            <w:webHidden/>
          </w:rPr>
          <w:tab/>
        </w:r>
        <w:r w:rsidR="00AB5B49">
          <w:rPr>
            <w:webHidden/>
          </w:rPr>
          <w:fldChar w:fldCharType="begin"/>
        </w:r>
        <w:r w:rsidR="00AB5B49">
          <w:rPr>
            <w:webHidden/>
          </w:rPr>
          <w:instrText xml:space="preserve"> PAGEREF _Toc24720642 \h </w:instrText>
        </w:r>
        <w:r w:rsidR="00AB5B49">
          <w:rPr>
            <w:webHidden/>
          </w:rPr>
        </w:r>
        <w:r w:rsidR="00AB5B49">
          <w:rPr>
            <w:webHidden/>
          </w:rPr>
          <w:fldChar w:fldCharType="separate"/>
        </w:r>
        <w:r w:rsidR="009B1214">
          <w:rPr>
            <w:webHidden/>
          </w:rPr>
          <w:t>7</w:t>
        </w:r>
        <w:r w:rsidR="00AB5B49">
          <w:rPr>
            <w:webHidden/>
          </w:rPr>
          <w:fldChar w:fldCharType="end"/>
        </w:r>
      </w:hyperlink>
    </w:p>
    <w:p w14:paraId="0D0D0402" w14:textId="2FD1D2A9" w:rsidR="00AB5B49" w:rsidRDefault="00221EF4">
      <w:pPr>
        <w:pStyle w:val="TOC3"/>
        <w:rPr>
          <w:rFonts w:asciiTheme="minorHAnsi" w:eastAsiaTheme="minorEastAsia" w:hAnsiTheme="minorHAnsi" w:cstheme="minorBidi"/>
          <w:spacing w:val="0"/>
          <w:sz w:val="22"/>
          <w:szCs w:val="22"/>
          <w:lang w:val="fr-FR" w:eastAsia="fr-FR"/>
        </w:rPr>
      </w:pPr>
      <w:hyperlink w:anchor="_Toc24720643" w:history="1">
        <w:r w:rsidR="00AB5B49" w:rsidRPr="00DF3532">
          <w:rPr>
            <w:rStyle w:val="Hyperlink"/>
            <w14:scene3d>
              <w14:camera w14:prst="orthographicFront"/>
              <w14:lightRig w14:rig="threePt" w14:dir="t">
                <w14:rot w14:lat="0" w14:lon="0" w14:rev="0"/>
              </w14:lightRig>
            </w14:scene3d>
          </w:rPr>
          <w:t>2.4.3</w:t>
        </w:r>
        <w:r w:rsidR="00AB5B49">
          <w:rPr>
            <w:rFonts w:asciiTheme="minorHAnsi" w:eastAsiaTheme="minorEastAsia" w:hAnsiTheme="minorHAnsi" w:cstheme="minorBidi"/>
            <w:spacing w:val="0"/>
            <w:sz w:val="22"/>
            <w:szCs w:val="22"/>
            <w:lang w:val="fr-FR" w:eastAsia="fr-FR"/>
          </w:rPr>
          <w:tab/>
        </w:r>
        <w:r w:rsidR="00AB5B49" w:rsidRPr="00DF3532">
          <w:rPr>
            <w:rStyle w:val="Hyperlink"/>
          </w:rPr>
          <w:t>Work instructions</w:t>
        </w:r>
        <w:r w:rsidR="00AB5B49">
          <w:rPr>
            <w:webHidden/>
          </w:rPr>
          <w:tab/>
        </w:r>
        <w:r w:rsidR="00AB5B49">
          <w:rPr>
            <w:webHidden/>
          </w:rPr>
          <w:fldChar w:fldCharType="begin"/>
        </w:r>
        <w:r w:rsidR="00AB5B49">
          <w:rPr>
            <w:webHidden/>
          </w:rPr>
          <w:instrText xml:space="preserve"> PAGEREF _Toc24720643 \h </w:instrText>
        </w:r>
        <w:r w:rsidR="00AB5B49">
          <w:rPr>
            <w:webHidden/>
          </w:rPr>
        </w:r>
        <w:r w:rsidR="00AB5B49">
          <w:rPr>
            <w:webHidden/>
          </w:rPr>
          <w:fldChar w:fldCharType="separate"/>
        </w:r>
        <w:r w:rsidR="009B1214">
          <w:rPr>
            <w:webHidden/>
          </w:rPr>
          <w:t>7</w:t>
        </w:r>
        <w:r w:rsidR="00AB5B49">
          <w:rPr>
            <w:webHidden/>
          </w:rPr>
          <w:fldChar w:fldCharType="end"/>
        </w:r>
      </w:hyperlink>
    </w:p>
    <w:p w14:paraId="475F6A50" w14:textId="1D5ADE89" w:rsidR="00AB5B49" w:rsidRDefault="00221EF4">
      <w:pPr>
        <w:pStyle w:val="TOC3"/>
        <w:rPr>
          <w:rFonts w:asciiTheme="minorHAnsi" w:eastAsiaTheme="minorEastAsia" w:hAnsiTheme="minorHAnsi" w:cstheme="minorBidi"/>
          <w:spacing w:val="0"/>
          <w:sz w:val="22"/>
          <w:szCs w:val="22"/>
          <w:lang w:val="fr-FR" w:eastAsia="fr-FR"/>
        </w:rPr>
      </w:pPr>
      <w:hyperlink w:anchor="_Toc24720644" w:history="1">
        <w:r w:rsidR="00AB5B49" w:rsidRPr="00DF3532">
          <w:rPr>
            <w:rStyle w:val="Hyperlink"/>
            <w14:scene3d>
              <w14:camera w14:prst="orthographicFront"/>
              <w14:lightRig w14:rig="threePt" w14:dir="t">
                <w14:rot w14:lat="0" w14:lon="0" w14:rev="0"/>
              </w14:lightRig>
            </w14:scene3d>
          </w:rPr>
          <w:t>2.4.4</w:t>
        </w:r>
        <w:r w:rsidR="00AB5B49">
          <w:rPr>
            <w:rFonts w:asciiTheme="minorHAnsi" w:eastAsiaTheme="minorEastAsia" w:hAnsiTheme="minorHAnsi" w:cstheme="minorBidi"/>
            <w:spacing w:val="0"/>
            <w:sz w:val="22"/>
            <w:szCs w:val="22"/>
            <w:lang w:val="fr-FR" w:eastAsia="fr-FR"/>
          </w:rPr>
          <w:tab/>
        </w:r>
        <w:r w:rsidR="00AB5B49" w:rsidRPr="00DF3532">
          <w:rPr>
            <w:rStyle w:val="Hyperlink"/>
          </w:rPr>
          <w:t>Records (including test records where relevant)</w:t>
        </w:r>
        <w:r w:rsidR="00AB5B49">
          <w:rPr>
            <w:webHidden/>
          </w:rPr>
          <w:tab/>
        </w:r>
        <w:r w:rsidR="00AB5B49">
          <w:rPr>
            <w:webHidden/>
          </w:rPr>
          <w:fldChar w:fldCharType="begin"/>
        </w:r>
        <w:r w:rsidR="00AB5B49">
          <w:rPr>
            <w:webHidden/>
          </w:rPr>
          <w:instrText xml:space="preserve"> PAGEREF _Toc24720644 \h </w:instrText>
        </w:r>
        <w:r w:rsidR="00AB5B49">
          <w:rPr>
            <w:webHidden/>
          </w:rPr>
        </w:r>
        <w:r w:rsidR="00AB5B49">
          <w:rPr>
            <w:webHidden/>
          </w:rPr>
          <w:fldChar w:fldCharType="separate"/>
        </w:r>
        <w:r w:rsidR="009B1214">
          <w:rPr>
            <w:webHidden/>
          </w:rPr>
          <w:t>7</w:t>
        </w:r>
        <w:r w:rsidR="00AB5B49">
          <w:rPr>
            <w:webHidden/>
          </w:rPr>
          <w:fldChar w:fldCharType="end"/>
        </w:r>
      </w:hyperlink>
    </w:p>
    <w:p w14:paraId="327E51A2" w14:textId="7362D307" w:rsidR="00AB5B49" w:rsidRDefault="00221EF4">
      <w:pPr>
        <w:pStyle w:val="TOC3"/>
        <w:rPr>
          <w:rFonts w:asciiTheme="minorHAnsi" w:eastAsiaTheme="minorEastAsia" w:hAnsiTheme="minorHAnsi" w:cstheme="minorBidi"/>
          <w:spacing w:val="0"/>
          <w:sz w:val="22"/>
          <w:szCs w:val="22"/>
          <w:lang w:val="fr-FR" w:eastAsia="fr-FR"/>
        </w:rPr>
      </w:pPr>
      <w:hyperlink w:anchor="_Toc24720645" w:history="1">
        <w:r w:rsidR="00AB5B49" w:rsidRPr="00DF3532">
          <w:rPr>
            <w:rStyle w:val="Hyperlink"/>
            <w14:scene3d>
              <w14:camera w14:prst="orthographicFront"/>
              <w14:lightRig w14:rig="threePt" w14:dir="t">
                <w14:rot w14:lat="0" w14:lon="0" w14:rev="0"/>
              </w14:lightRig>
            </w14:scene3d>
          </w:rPr>
          <w:t>2.4.5</w:t>
        </w:r>
        <w:r w:rsidR="00AB5B49">
          <w:rPr>
            <w:rFonts w:asciiTheme="minorHAnsi" w:eastAsiaTheme="minorEastAsia" w:hAnsiTheme="minorHAnsi" w:cstheme="minorBidi"/>
            <w:spacing w:val="0"/>
            <w:sz w:val="22"/>
            <w:szCs w:val="22"/>
            <w:lang w:val="fr-FR" w:eastAsia="fr-FR"/>
          </w:rPr>
          <w:tab/>
        </w:r>
        <w:r w:rsidR="00AB5B49" w:rsidRPr="00DF3532">
          <w:rPr>
            <w:rStyle w:val="Hyperlink"/>
          </w:rPr>
          <w:t>Document change control</w:t>
        </w:r>
        <w:r w:rsidR="00AB5B49">
          <w:rPr>
            <w:webHidden/>
          </w:rPr>
          <w:tab/>
        </w:r>
        <w:r w:rsidR="00AB5B49">
          <w:rPr>
            <w:webHidden/>
          </w:rPr>
          <w:fldChar w:fldCharType="begin"/>
        </w:r>
        <w:r w:rsidR="00AB5B49">
          <w:rPr>
            <w:webHidden/>
          </w:rPr>
          <w:instrText xml:space="preserve"> PAGEREF _Toc24720645 \h </w:instrText>
        </w:r>
        <w:r w:rsidR="00AB5B49">
          <w:rPr>
            <w:webHidden/>
          </w:rPr>
        </w:r>
        <w:r w:rsidR="00AB5B49">
          <w:rPr>
            <w:webHidden/>
          </w:rPr>
          <w:fldChar w:fldCharType="separate"/>
        </w:r>
        <w:r w:rsidR="009B1214">
          <w:rPr>
            <w:webHidden/>
          </w:rPr>
          <w:t>7</w:t>
        </w:r>
        <w:r w:rsidR="00AB5B49">
          <w:rPr>
            <w:webHidden/>
          </w:rPr>
          <w:fldChar w:fldCharType="end"/>
        </w:r>
      </w:hyperlink>
    </w:p>
    <w:p w14:paraId="330E9423" w14:textId="46A0573B" w:rsidR="00AB5B49" w:rsidRDefault="00221EF4">
      <w:pPr>
        <w:pStyle w:val="TOC2"/>
        <w:rPr>
          <w:rFonts w:asciiTheme="minorHAnsi" w:eastAsiaTheme="minorEastAsia" w:hAnsiTheme="minorHAnsi" w:cstheme="minorBidi"/>
          <w:spacing w:val="0"/>
          <w:sz w:val="22"/>
          <w:szCs w:val="22"/>
          <w:lang w:val="fr-FR" w:eastAsia="fr-FR"/>
        </w:rPr>
      </w:pPr>
      <w:hyperlink w:anchor="_Toc24720646" w:history="1">
        <w:r w:rsidR="00AB5B49" w:rsidRPr="00DF3532">
          <w:rPr>
            <w:rStyle w:val="Hyperlink"/>
          </w:rPr>
          <w:t>2.5</w:t>
        </w:r>
        <w:r w:rsidR="00AB5B49">
          <w:rPr>
            <w:rFonts w:asciiTheme="minorHAnsi" w:eastAsiaTheme="minorEastAsia" w:hAnsiTheme="minorHAnsi" w:cstheme="minorBidi"/>
            <w:spacing w:val="0"/>
            <w:sz w:val="22"/>
            <w:szCs w:val="22"/>
            <w:lang w:val="fr-FR" w:eastAsia="fr-FR"/>
          </w:rPr>
          <w:tab/>
        </w:r>
        <w:r w:rsidR="00AB5B49" w:rsidRPr="00DF3532">
          <w:rPr>
            <w:rStyle w:val="Hyperlink"/>
          </w:rPr>
          <w:t>Confidentiality</w:t>
        </w:r>
        <w:r w:rsidR="00AB5B49">
          <w:rPr>
            <w:webHidden/>
          </w:rPr>
          <w:tab/>
        </w:r>
        <w:r w:rsidR="00AB5B49">
          <w:rPr>
            <w:webHidden/>
          </w:rPr>
          <w:fldChar w:fldCharType="begin"/>
        </w:r>
        <w:r w:rsidR="00AB5B49">
          <w:rPr>
            <w:webHidden/>
          </w:rPr>
          <w:instrText xml:space="preserve"> PAGEREF _Toc24720646 \h </w:instrText>
        </w:r>
        <w:r w:rsidR="00AB5B49">
          <w:rPr>
            <w:webHidden/>
          </w:rPr>
        </w:r>
        <w:r w:rsidR="00AB5B49">
          <w:rPr>
            <w:webHidden/>
          </w:rPr>
          <w:fldChar w:fldCharType="separate"/>
        </w:r>
        <w:r w:rsidR="009B1214">
          <w:rPr>
            <w:webHidden/>
          </w:rPr>
          <w:t>7</w:t>
        </w:r>
        <w:r w:rsidR="00AB5B49">
          <w:rPr>
            <w:webHidden/>
          </w:rPr>
          <w:fldChar w:fldCharType="end"/>
        </w:r>
      </w:hyperlink>
    </w:p>
    <w:p w14:paraId="5155C5DA" w14:textId="69890CF4" w:rsidR="00AB5B49" w:rsidRDefault="00221EF4">
      <w:pPr>
        <w:pStyle w:val="TOC2"/>
        <w:rPr>
          <w:rFonts w:asciiTheme="minorHAnsi" w:eastAsiaTheme="minorEastAsia" w:hAnsiTheme="minorHAnsi" w:cstheme="minorBidi"/>
          <w:spacing w:val="0"/>
          <w:sz w:val="22"/>
          <w:szCs w:val="22"/>
          <w:lang w:val="fr-FR" w:eastAsia="fr-FR"/>
        </w:rPr>
      </w:pPr>
      <w:hyperlink w:anchor="_Toc24720647" w:history="1">
        <w:r w:rsidR="00AB5B49" w:rsidRPr="00DF3532">
          <w:rPr>
            <w:rStyle w:val="Hyperlink"/>
          </w:rPr>
          <w:t>2.6</w:t>
        </w:r>
        <w:r w:rsidR="00AB5B49">
          <w:rPr>
            <w:rFonts w:asciiTheme="minorHAnsi" w:eastAsiaTheme="minorEastAsia" w:hAnsiTheme="minorHAnsi" w:cstheme="minorBidi"/>
            <w:spacing w:val="0"/>
            <w:sz w:val="22"/>
            <w:szCs w:val="22"/>
            <w:lang w:val="fr-FR" w:eastAsia="fr-FR"/>
          </w:rPr>
          <w:tab/>
        </w:r>
        <w:r w:rsidR="00AB5B49" w:rsidRPr="00DF3532">
          <w:rPr>
            <w:rStyle w:val="Hyperlink"/>
          </w:rPr>
          <w:t>Publications (Hard cover and Electronic)</w:t>
        </w:r>
        <w:r w:rsidR="00AB5B49">
          <w:rPr>
            <w:webHidden/>
          </w:rPr>
          <w:tab/>
        </w:r>
        <w:r w:rsidR="00AB5B49">
          <w:rPr>
            <w:webHidden/>
          </w:rPr>
          <w:fldChar w:fldCharType="begin"/>
        </w:r>
        <w:r w:rsidR="00AB5B49">
          <w:rPr>
            <w:webHidden/>
          </w:rPr>
          <w:instrText xml:space="preserve"> PAGEREF _Toc24720647 \h </w:instrText>
        </w:r>
        <w:r w:rsidR="00AB5B49">
          <w:rPr>
            <w:webHidden/>
          </w:rPr>
        </w:r>
        <w:r w:rsidR="00AB5B49">
          <w:rPr>
            <w:webHidden/>
          </w:rPr>
          <w:fldChar w:fldCharType="separate"/>
        </w:r>
        <w:r w:rsidR="009B1214">
          <w:rPr>
            <w:webHidden/>
          </w:rPr>
          <w:t>7</w:t>
        </w:r>
        <w:r w:rsidR="00AB5B49">
          <w:rPr>
            <w:webHidden/>
          </w:rPr>
          <w:fldChar w:fldCharType="end"/>
        </w:r>
      </w:hyperlink>
    </w:p>
    <w:p w14:paraId="62940C71" w14:textId="4BAC4E54" w:rsidR="00AB5B49" w:rsidRDefault="00221EF4">
      <w:pPr>
        <w:pStyle w:val="TOC2"/>
        <w:rPr>
          <w:rFonts w:asciiTheme="minorHAnsi" w:eastAsiaTheme="minorEastAsia" w:hAnsiTheme="minorHAnsi" w:cstheme="minorBidi"/>
          <w:spacing w:val="0"/>
          <w:sz w:val="22"/>
          <w:szCs w:val="22"/>
          <w:lang w:val="fr-FR" w:eastAsia="fr-FR"/>
        </w:rPr>
      </w:pPr>
      <w:hyperlink w:anchor="_Toc24720648" w:history="1">
        <w:r w:rsidR="00AB5B49" w:rsidRPr="00DF3532">
          <w:rPr>
            <w:rStyle w:val="Hyperlink"/>
          </w:rPr>
          <w:t>2.7</w:t>
        </w:r>
        <w:r w:rsidR="00AB5B49">
          <w:rPr>
            <w:rFonts w:asciiTheme="minorHAnsi" w:eastAsiaTheme="minorEastAsia" w:hAnsiTheme="minorHAnsi" w:cstheme="minorBidi"/>
            <w:spacing w:val="0"/>
            <w:sz w:val="22"/>
            <w:szCs w:val="22"/>
            <w:lang w:val="fr-FR" w:eastAsia="fr-FR"/>
          </w:rPr>
          <w:tab/>
        </w:r>
        <w:r w:rsidR="00AB5B49" w:rsidRPr="00DF3532">
          <w:rPr>
            <w:rStyle w:val="Hyperlink"/>
          </w:rPr>
          <w:t>Recognition and agreements</w:t>
        </w:r>
        <w:r w:rsidR="00AB5B49">
          <w:rPr>
            <w:webHidden/>
          </w:rPr>
          <w:tab/>
        </w:r>
        <w:r w:rsidR="00AB5B49">
          <w:rPr>
            <w:webHidden/>
          </w:rPr>
          <w:fldChar w:fldCharType="begin"/>
        </w:r>
        <w:r w:rsidR="00AB5B49">
          <w:rPr>
            <w:webHidden/>
          </w:rPr>
          <w:instrText xml:space="preserve"> PAGEREF _Toc24720648 \h </w:instrText>
        </w:r>
        <w:r w:rsidR="00AB5B49">
          <w:rPr>
            <w:webHidden/>
          </w:rPr>
        </w:r>
        <w:r w:rsidR="00AB5B49">
          <w:rPr>
            <w:webHidden/>
          </w:rPr>
          <w:fldChar w:fldCharType="separate"/>
        </w:r>
        <w:r w:rsidR="009B1214">
          <w:rPr>
            <w:webHidden/>
          </w:rPr>
          <w:t>8</w:t>
        </w:r>
        <w:r w:rsidR="00AB5B49">
          <w:rPr>
            <w:webHidden/>
          </w:rPr>
          <w:fldChar w:fldCharType="end"/>
        </w:r>
      </w:hyperlink>
    </w:p>
    <w:p w14:paraId="64AE397E" w14:textId="5C8A1FA9" w:rsidR="00AB5B49" w:rsidRDefault="00221EF4">
      <w:pPr>
        <w:pStyle w:val="TOC2"/>
        <w:rPr>
          <w:rFonts w:asciiTheme="minorHAnsi" w:eastAsiaTheme="minorEastAsia" w:hAnsiTheme="minorHAnsi" w:cstheme="minorBidi"/>
          <w:spacing w:val="0"/>
          <w:sz w:val="22"/>
          <w:szCs w:val="22"/>
          <w:lang w:val="fr-FR" w:eastAsia="fr-FR"/>
        </w:rPr>
      </w:pPr>
      <w:hyperlink w:anchor="_Toc24720649" w:history="1">
        <w:r w:rsidR="00AB5B49" w:rsidRPr="00DF3532">
          <w:rPr>
            <w:rStyle w:val="Hyperlink"/>
          </w:rPr>
          <w:t>2.8</w:t>
        </w:r>
        <w:r w:rsidR="00AB5B49">
          <w:rPr>
            <w:rFonts w:asciiTheme="minorHAnsi" w:eastAsiaTheme="minorEastAsia" w:hAnsiTheme="minorHAnsi" w:cstheme="minorBidi"/>
            <w:spacing w:val="0"/>
            <w:sz w:val="22"/>
            <w:szCs w:val="22"/>
            <w:lang w:val="fr-FR" w:eastAsia="fr-FR"/>
          </w:rPr>
          <w:tab/>
        </w:r>
        <w:r w:rsidR="00AB5B49" w:rsidRPr="00DF3532">
          <w:rPr>
            <w:rStyle w:val="Hyperlink"/>
          </w:rPr>
          <w:t>Internal audit and periodic management review</w:t>
        </w:r>
        <w:r w:rsidR="00AB5B49">
          <w:rPr>
            <w:webHidden/>
          </w:rPr>
          <w:tab/>
        </w:r>
        <w:r w:rsidR="00AB5B49">
          <w:rPr>
            <w:webHidden/>
          </w:rPr>
          <w:fldChar w:fldCharType="begin"/>
        </w:r>
        <w:r w:rsidR="00AB5B49">
          <w:rPr>
            <w:webHidden/>
          </w:rPr>
          <w:instrText xml:space="preserve"> PAGEREF _Toc24720649 \h </w:instrText>
        </w:r>
        <w:r w:rsidR="00AB5B49">
          <w:rPr>
            <w:webHidden/>
          </w:rPr>
        </w:r>
        <w:r w:rsidR="00AB5B49">
          <w:rPr>
            <w:webHidden/>
          </w:rPr>
          <w:fldChar w:fldCharType="separate"/>
        </w:r>
        <w:r w:rsidR="009B1214">
          <w:rPr>
            <w:webHidden/>
          </w:rPr>
          <w:t>8</w:t>
        </w:r>
        <w:r w:rsidR="00AB5B49">
          <w:rPr>
            <w:webHidden/>
          </w:rPr>
          <w:fldChar w:fldCharType="end"/>
        </w:r>
      </w:hyperlink>
    </w:p>
    <w:p w14:paraId="0AE08CF0" w14:textId="11898A95" w:rsidR="00AB5B49" w:rsidRDefault="00221EF4">
      <w:pPr>
        <w:pStyle w:val="TOC2"/>
        <w:rPr>
          <w:rFonts w:asciiTheme="minorHAnsi" w:eastAsiaTheme="minorEastAsia" w:hAnsiTheme="minorHAnsi" w:cstheme="minorBidi"/>
          <w:spacing w:val="0"/>
          <w:sz w:val="22"/>
          <w:szCs w:val="22"/>
          <w:lang w:val="fr-FR" w:eastAsia="fr-FR"/>
        </w:rPr>
      </w:pPr>
      <w:hyperlink w:anchor="_Toc24720650" w:history="1">
        <w:r w:rsidR="00AB5B49" w:rsidRPr="00DF3532">
          <w:rPr>
            <w:rStyle w:val="Hyperlink"/>
          </w:rPr>
          <w:t>2.9</w:t>
        </w:r>
        <w:r w:rsidR="00AB5B49">
          <w:rPr>
            <w:rFonts w:asciiTheme="minorHAnsi" w:eastAsiaTheme="minorEastAsia" w:hAnsiTheme="minorHAnsi" w:cstheme="minorBidi"/>
            <w:spacing w:val="0"/>
            <w:sz w:val="22"/>
            <w:szCs w:val="22"/>
            <w:lang w:val="fr-FR" w:eastAsia="fr-FR"/>
          </w:rPr>
          <w:tab/>
        </w:r>
        <w:r w:rsidR="00AB5B49" w:rsidRPr="00DF3532">
          <w:rPr>
            <w:rStyle w:val="Hyperlink"/>
          </w:rPr>
          <w:t>Contracting, subcontracting, use of other labs and use of other locations</w:t>
        </w:r>
        <w:r w:rsidR="00AB5B49">
          <w:rPr>
            <w:webHidden/>
          </w:rPr>
          <w:tab/>
        </w:r>
        <w:r w:rsidR="00AB5B49">
          <w:rPr>
            <w:webHidden/>
          </w:rPr>
          <w:fldChar w:fldCharType="begin"/>
        </w:r>
        <w:r w:rsidR="00AB5B49">
          <w:rPr>
            <w:webHidden/>
          </w:rPr>
          <w:instrText xml:space="preserve"> PAGEREF _Toc24720650 \h </w:instrText>
        </w:r>
        <w:r w:rsidR="00AB5B49">
          <w:rPr>
            <w:webHidden/>
          </w:rPr>
        </w:r>
        <w:r w:rsidR="00AB5B49">
          <w:rPr>
            <w:webHidden/>
          </w:rPr>
          <w:fldChar w:fldCharType="separate"/>
        </w:r>
        <w:r w:rsidR="009B1214">
          <w:rPr>
            <w:webHidden/>
          </w:rPr>
          <w:t>8</w:t>
        </w:r>
        <w:r w:rsidR="00AB5B49">
          <w:rPr>
            <w:webHidden/>
          </w:rPr>
          <w:fldChar w:fldCharType="end"/>
        </w:r>
      </w:hyperlink>
    </w:p>
    <w:p w14:paraId="638B97D2" w14:textId="33BB6682" w:rsidR="00AB5B49" w:rsidRDefault="00221EF4">
      <w:pPr>
        <w:pStyle w:val="TOC2"/>
        <w:rPr>
          <w:rFonts w:asciiTheme="minorHAnsi" w:eastAsiaTheme="minorEastAsia" w:hAnsiTheme="minorHAnsi" w:cstheme="minorBidi"/>
          <w:spacing w:val="0"/>
          <w:sz w:val="22"/>
          <w:szCs w:val="22"/>
          <w:lang w:val="fr-FR" w:eastAsia="fr-FR"/>
        </w:rPr>
      </w:pPr>
      <w:hyperlink w:anchor="_Toc24720651" w:history="1">
        <w:r w:rsidR="00AB5B49" w:rsidRPr="00DF3532">
          <w:rPr>
            <w:rStyle w:val="Hyperlink"/>
          </w:rPr>
          <w:t>2.10</w:t>
        </w:r>
        <w:r w:rsidR="00AB5B49">
          <w:rPr>
            <w:rFonts w:asciiTheme="minorHAnsi" w:eastAsiaTheme="minorEastAsia" w:hAnsiTheme="minorHAnsi" w:cstheme="minorBidi"/>
            <w:spacing w:val="0"/>
            <w:sz w:val="22"/>
            <w:szCs w:val="22"/>
            <w:lang w:val="fr-FR" w:eastAsia="fr-FR"/>
          </w:rPr>
          <w:tab/>
        </w:r>
        <w:r w:rsidR="00AB5B49" w:rsidRPr="00DF3532">
          <w:rPr>
            <w:rStyle w:val="Hyperlink"/>
          </w:rPr>
          <w:t>Training and competence</w:t>
        </w:r>
        <w:r w:rsidR="00AB5B49">
          <w:rPr>
            <w:webHidden/>
          </w:rPr>
          <w:tab/>
        </w:r>
        <w:r w:rsidR="00AB5B49">
          <w:rPr>
            <w:webHidden/>
          </w:rPr>
          <w:fldChar w:fldCharType="begin"/>
        </w:r>
        <w:r w:rsidR="00AB5B49">
          <w:rPr>
            <w:webHidden/>
          </w:rPr>
          <w:instrText xml:space="preserve"> PAGEREF _Toc24720651 \h </w:instrText>
        </w:r>
        <w:r w:rsidR="00AB5B49">
          <w:rPr>
            <w:webHidden/>
          </w:rPr>
        </w:r>
        <w:r w:rsidR="00AB5B49">
          <w:rPr>
            <w:webHidden/>
          </w:rPr>
          <w:fldChar w:fldCharType="separate"/>
        </w:r>
        <w:r w:rsidR="009B1214">
          <w:rPr>
            <w:webHidden/>
          </w:rPr>
          <w:t>8</w:t>
        </w:r>
        <w:r w:rsidR="00AB5B49">
          <w:rPr>
            <w:webHidden/>
          </w:rPr>
          <w:fldChar w:fldCharType="end"/>
        </w:r>
      </w:hyperlink>
    </w:p>
    <w:p w14:paraId="7D4C3BD0" w14:textId="2B222CC6" w:rsidR="00AB5B49" w:rsidRDefault="00221EF4">
      <w:pPr>
        <w:pStyle w:val="TOC2"/>
        <w:rPr>
          <w:rFonts w:asciiTheme="minorHAnsi" w:eastAsiaTheme="minorEastAsia" w:hAnsiTheme="minorHAnsi" w:cstheme="minorBidi"/>
          <w:spacing w:val="0"/>
          <w:sz w:val="22"/>
          <w:szCs w:val="22"/>
          <w:lang w:val="fr-FR" w:eastAsia="fr-FR"/>
        </w:rPr>
      </w:pPr>
      <w:hyperlink w:anchor="_Toc24720652" w:history="1">
        <w:r w:rsidR="00AB5B49" w:rsidRPr="00DF3532">
          <w:rPr>
            <w:rStyle w:val="Hyperlink"/>
          </w:rPr>
          <w:t>2.11</w:t>
        </w:r>
        <w:r w:rsidR="00AB5B49">
          <w:rPr>
            <w:rFonts w:asciiTheme="minorHAnsi" w:eastAsiaTheme="minorEastAsia" w:hAnsiTheme="minorHAnsi" w:cstheme="minorBidi"/>
            <w:spacing w:val="0"/>
            <w:sz w:val="22"/>
            <w:szCs w:val="22"/>
            <w:lang w:val="fr-FR" w:eastAsia="fr-FR"/>
          </w:rPr>
          <w:tab/>
        </w:r>
        <w:r w:rsidR="00AB5B49" w:rsidRPr="00DF3532">
          <w:rPr>
            <w:rStyle w:val="Hyperlink"/>
          </w:rPr>
          <w:t>Complaints and appeals (including appeals to IECEx)</w:t>
        </w:r>
        <w:r w:rsidR="00AB5B49">
          <w:rPr>
            <w:webHidden/>
          </w:rPr>
          <w:tab/>
        </w:r>
        <w:r w:rsidR="00AB5B49">
          <w:rPr>
            <w:webHidden/>
          </w:rPr>
          <w:fldChar w:fldCharType="begin"/>
        </w:r>
        <w:r w:rsidR="00AB5B49">
          <w:rPr>
            <w:webHidden/>
          </w:rPr>
          <w:instrText xml:space="preserve"> PAGEREF _Toc24720652 \h </w:instrText>
        </w:r>
        <w:r w:rsidR="00AB5B49">
          <w:rPr>
            <w:webHidden/>
          </w:rPr>
        </w:r>
        <w:r w:rsidR="00AB5B49">
          <w:rPr>
            <w:webHidden/>
          </w:rPr>
          <w:fldChar w:fldCharType="separate"/>
        </w:r>
        <w:r w:rsidR="009B1214">
          <w:rPr>
            <w:webHidden/>
          </w:rPr>
          <w:t>8</w:t>
        </w:r>
        <w:r w:rsidR="00AB5B49">
          <w:rPr>
            <w:webHidden/>
          </w:rPr>
          <w:fldChar w:fldCharType="end"/>
        </w:r>
      </w:hyperlink>
    </w:p>
    <w:p w14:paraId="709F834F" w14:textId="4B43914F" w:rsidR="00AB5B49" w:rsidRDefault="00221EF4">
      <w:pPr>
        <w:pStyle w:val="TOC2"/>
        <w:rPr>
          <w:rFonts w:asciiTheme="minorHAnsi" w:eastAsiaTheme="minorEastAsia" w:hAnsiTheme="minorHAnsi" w:cstheme="minorBidi"/>
          <w:spacing w:val="0"/>
          <w:sz w:val="22"/>
          <w:szCs w:val="22"/>
          <w:lang w:val="fr-FR" w:eastAsia="fr-FR"/>
        </w:rPr>
      </w:pPr>
      <w:hyperlink w:anchor="_Toc24720653" w:history="1">
        <w:r w:rsidR="00AB5B49" w:rsidRPr="00DF3532">
          <w:rPr>
            <w:rStyle w:val="Hyperlink"/>
          </w:rPr>
          <w:t>2.12</w:t>
        </w:r>
        <w:r w:rsidR="00AB5B49">
          <w:rPr>
            <w:rFonts w:asciiTheme="minorHAnsi" w:eastAsiaTheme="minorEastAsia" w:hAnsiTheme="minorHAnsi" w:cstheme="minorBidi"/>
            <w:spacing w:val="0"/>
            <w:sz w:val="22"/>
            <w:szCs w:val="22"/>
            <w:lang w:val="fr-FR" w:eastAsia="fr-FR"/>
          </w:rPr>
          <w:tab/>
        </w:r>
        <w:r w:rsidR="00AB5B49" w:rsidRPr="00DF3532">
          <w:rPr>
            <w:rStyle w:val="Hyperlink"/>
          </w:rPr>
          <w:t>Special facts to be noted</w:t>
        </w:r>
        <w:r w:rsidR="00AB5B49">
          <w:rPr>
            <w:webHidden/>
          </w:rPr>
          <w:tab/>
        </w:r>
        <w:r w:rsidR="00AB5B49">
          <w:rPr>
            <w:webHidden/>
          </w:rPr>
          <w:fldChar w:fldCharType="begin"/>
        </w:r>
        <w:r w:rsidR="00AB5B49">
          <w:rPr>
            <w:webHidden/>
          </w:rPr>
          <w:instrText xml:space="preserve"> PAGEREF _Toc24720653 \h </w:instrText>
        </w:r>
        <w:r w:rsidR="00AB5B49">
          <w:rPr>
            <w:webHidden/>
          </w:rPr>
        </w:r>
        <w:r w:rsidR="00AB5B49">
          <w:rPr>
            <w:webHidden/>
          </w:rPr>
          <w:fldChar w:fldCharType="separate"/>
        </w:r>
        <w:r w:rsidR="009B1214">
          <w:rPr>
            <w:webHidden/>
          </w:rPr>
          <w:t>8</w:t>
        </w:r>
        <w:r w:rsidR="00AB5B49">
          <w:rPr>
            <w:webHidden/>
          </w:rPr>
          <w:fldChar w:fldCharType="end"/>
        </w:r>
      </w:hyperlink>
    </w:p>
    <w:p w14:paraId="327D6B81" w14:textId="3D74C201" w:rsidR="00AB5B49" w:rsidRDefault="00221EF4">
      <w:pPr>
        <w:pStyle w:val="TOC3"/>
        <w:rPr>
          <w:rFonts w:asciiTheme="minorHAnsi" w:eastAsiaTheme="minorEastAsia" w:hAnsiTheme="minorHAnsi" w:cstheme="minorBidi"/>
          <w:spacing w:val="0"/>
          <w:sz w:val="22"/>
          <w:szCs w:val="22"/>
          <w:lang w:val="fr-FR" w:eastAsia="fr-FR"/>
        </w:rPr>
      </w:pPr>
      <w:hyperlink w:anchor="_Toc24720654" w:history="1">
        <w:r w:rsidR="00AB5B49" w:rsidRPr="00DF3532">
          <w:rPr>
            <w:rStyle w:val="Hyperlink"/>
            <w14:scene3d>
              <w14:camera w14:prst="orthographicFront"/>
              <w14:lightRig w14:rig="threePt" w14:dir="t">
                <w14:rot w14:lat="0" w14:lon="0" w14:rev="0"/>
              </w14:lightRig>
            </w14:scene3d>
          </w:rPr>
          <w:t>2.12.1</w:t>
        </w:r>
        <w:r w:rsidR="00AB5B49">
          <w:rPr>
            <w:rFonts w:asciiTheme="minorHAnsi" w:eastAsiaTheme="minorEastAsia" w:hAnsiTheme="minorHAnsi" w:cstheme="minorBidi"/>
            <w:spacing w:val="0"/>
            <w:sz w:val="22"/>
            <w:szCs w:val="22"/>
            <w:lang w:val="fr-FR" w:eastAsia="fr-FR"/>
          </w:rPr>
          <w:tab/>
        </w:r>
        <w:r w:rsidR="00AB5B49" w:rsidRPr="00DF3532">
          <w:rPr>
            <w:rStyle w:val="Hyperlink"/>
          </w:rPr>
          <w:t>Supporting documentation</w:t>
        </w:r>
        <w:r w:rsidR="00AB5B49">
          <w:rPr>
            <w:webHidden/>
          </w:rPr>
          <w:tab/>
        </w:r>
        <w:r w:rsidR="00AB5B49">
          <w:rPr>
            <w:webHidden/>
          </w:rPr>
          <w:fldChar w:fldCharType="begin"/>
        </w:r>
        <w:r w:rsidR="00AB5B49">
          <w:rPr>
            <w:webHidden/>
          </w:rPr>
          <w:instrText xml:space="preserve"> PAGEREF _Toc24720654 \h </w:instrText>
        </w:r>
        <w:r w:rsidR="00AB5B49">
          <w:rPr>
            <w:webHidden/>
          </w:rPr>
        </w:r>
        <w:r w:rsidR="00AB5B49">
          <w:rPr>
            <w:webHidden/>
          </w:rPr>
          <w:fldChar w:fldCharType="separate"/>
        </w:r>
        <w:r w:rsidR="009B1214">
          <w:rPr>
            <w:webHidden/>
          </w:rPr>
          <w:t>8</w:t>
        </w:r>
        <w:r w:rsidR="00AB5B49">
          <w:rPr>
            <w:webHidden/>
          </w:rPr>
          <w:fldChar w:fldCharType="end"/>
        </w:r>
      </w:hyperlink>
    </w:p>
    <w:p w14:paraId="10920CCE" w14:textId="0EBCF78E" w:rsidR="00AB5B49" w:rsidRDefault="00221EF4">
      <w:pPr>
        <w:pStyle w:val="TOC2"/>
        <w:rPr>
          <w:rFonts w:asciiTheme="minorHAnsi" w:eastAsiaTheme="minorEastAsia" w:hAnsiTheme="minorHAnsi" w:cstheme="minorBidi"/>
          <w:spacing w:val="0"/>
          <w:sz w:val="22"/>
          <w:szCs w:val="22"/>
          <w:lang w:val="fr-FR" w:eastAsia="fr-FR"/>
        </w:rPr>
      </w:pPr>
      <w:hyperlink w:anchor="_Toc24720655" w:history="1">
        <w:r w:rsidR="00AB5B49" w:rsidRPr="00DF3532">
          <w:rPr>
            <w:rStyle w:val="Hyperlink"/>
          </w:rPr>
          <w:t>2.13</w:t>
        </w:r>
        <w:r w:rsidR="00AB5B49">
          <w:rPr>
            <w:rFonts w:asciiTheme="minorHAnsi" w:eastAsiaTheme="minorEastAsia" w:hAnsiTheme="minorHAnsi" w:cstheme="minorBidi"/>
            <w:spacing w:val="0"/>
            <w:sz w:val="22"/>
            <w:szCs w:val="22"/>
            <w:lang w:val="fr-FR" w:eastAsia="fr-FR"/>
          </w:rPr>
          <w:tab/>
        </w:r>
        <w:r w:rsidR="00AB5B49" w:rsidRPr="00DF3532">
          <w:rPr>
            <w:rStyle w:val="Hyperlink"/>
          </w:rPr>
          <w:t>Recommendations</w:t>
        </w:r>
        <w:r w:rsidR="00AB5B49">
          <w:rPr>
            <w:webHidden/>
          </w:rPr>
          <w:tab/>
        </w:r>
        <w:r w:rsidR="00AB5B49">
          <w:rPr>
            <w:webHidden/>
          </w:rPr>
          <w:fldChar w:fldCharType="begin"/>
        </w:r>
        <w:r w:rsidR="00AB5B49">
          <w:rPr>
            <w:webHidden/>
          </w:rPr>
          <w:instrText xml:space="preserve"> PAGEREF _Toc24720655 \h </w:instrText>
        </w:r>
        <w:r w:rsidR="00AB5B49">
          <w:rPr>
            <w:webHidden/>
          </w:rPr>
        </w:r>
        <w:r w:rsidR="00AB5B49">
          <w:rPr>
            <w:webHidden/>
          </w:rPr>
          <w:fldChar w:fldCharType="separate"/>
        </w:r>
        <w:r w:rsidR="009B1214">
          <w:rPr>
            <w:webHidden/>
          </w:rPr>
          <w:t>8</w:t>
        </w:r>
        <w:r w:rsidR="00AB5B49">
          <w:rPr>
            <w:webHidden/>
          </w:rPr>
          <w:fldChar w:fldCharType="end"/>
        </w:r>
      </w:hyperlink>
    </w:p>
    <w:p w14:paraId="4E02059D" w14:textId="3EDCEDB1" w:rsidR="00AB5B49" w:rsidRDefault="00221EF4">
      <w:pPr>
        <w:pStyle w:val="TOC1"/>
        <w:rPr>
          <w:rFonts w:asciiTheme="minorHAnsi" w:eastAsiaTheme="minorEastAsia" w:hAnsiTheme="minorHAnsi" w:cstheme="minorBidi"/>
          <w:spacing w:val="0"/>
          <w:sz w:val="22"/>
          <w:szCs w:val="22"/>
          <w:lang w:val="fr-FR" w:eastAsia="fr-FR"/>
        </w:rPr>
      </w:pPr>
      <w:hyperlink w:anchor="_Toc24720656" w:history="1">
        <w:r w:rsidR="00AB5B49" w:rsidRPr="00DF3532">
          <w:rPr>
            <w:rStyle w:val="Hyperlink"/>
          </w:rPr>
          <w:t>3</w:t>
        </w:r>
        <w:r w:rsidR="00AB5B49">
          <w:rPr>
            <w:rFonts w:asciiTheme="minorHAnsi" w:eastAsiaTheme="minorEastAsia" w:hAnsiTheme="minorHAnsi" w:cstheme="minorBidi"/>
            <w:spacing w:val="0"/>
            <w:sz w:val="22"/>
            <w:szCs w:val="22"/>
            <w:lang w:val="fr-FR" w:eastAsia="fr-FR"/>
          </w:rPr>
          <w:tab/>
        </w:r>
        <w:r w:rsidR="00AB5B49" w:rsidRPr="00DF3532">
          <w:rPr>
            <w:rStyle w:val="Hyperlink"/>
          </w:rPr>
          <w:t>ExCB for IECEx Certified Equipment Scheme</w:t>
        </w:r>
        <w:r w:rsidR="00AB5B49">
          <w:rPr>
            <w:webHidden/>
          </w:rPr>
          <w:tab/>
        </w:r>
        <w:r w:rsidR="00AB5B49">
          <w:rPr>
            <w:webHidden/>
          </w:rPr>
          <w:fldChar w:fldCharType="begin"/>
        </w:r>
        <w:r w:rsidR="00AB5B49">
          <w:rPr>
            <w:webHidden/>
          </w:rPr>
          <w:instrText xml:space="preserve"> PAGEREF _Toc24720656 \h </w:instrText>
        </w:r>
        <w:r w:rsidR="00AB5B49">
          <w:rPr>
            <w:webHidden/>
          </w:rPr>
        </w:r>
        <w:r w:rsidR="00AB5B49">
          <w:rPr>
            <w:webHidden/>
          </w:rPr>
          <w:fldChar w:fldCharType="separate"/>
        </w:r>
        <w:r w:rsidR="009B1214">
          <w:rPr>
            <w:webHidden/>
          </w:rPr>
          <w:t>9</w:t>
        </w:r>
        <w:r w:rsidR="00AB5B49">
          <w:rPr>
            <w:webHidden/>
          </w:rPr>
          <w:fldChar w:fldCharType="end"/>
        </w:r>
      </w:hyperlink>
    </w:p>
    <w:p w14:paraId="3E9E3C84" w14:textId="360A6CC1" w:rsidR="00AB5B49" w:rsidRDefault="00221EF4">
      <w:pPr>
        <w:pStyle w:val="TOC2"/>
        <w:rPr>
          <w:rFonts w:asciiTheme="minorHAnsi" w:eastAsiaTheme="minorEastAsia" w:hAnsiTheme="minorHAnsi" w:cstheme="minorBidi"/>
          <w:spacing w:val="0"/>
          <w:sz w:val="22"/>
          <w:szCs w:val="22"/>
          <w:lang w:val="fr-FR" w:eastAsia="fr-FR"/>
        </w:rPr>
      </w:pPr>
      <w:hyperlink w:anchor="_Toc24720657" w:history="1">
        <w:r w:rsidR="00AB5B49" w:rsidRPr="00DF3532">
          <w:rPr>
            <w:rStyle w:val="Hyperlink"/>
          </w:rPr>
          <w:t>3.1</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Assessment references</w:t>
        </w:r>
        <w:r w:rsidR="00AB5B49">
          <w:rPr>
            <w:webHidden/>
          </w:rPr>
          <w:tab/>
        </w:r>
        <w:r w:rsidR="00AB5B49">
          <w:rPr>
            <w:webHidden/>
          </w:rPr>
          <w:fldChar w:fldCharType="begin"/>
        </w:r>
        <w:r w:rsidR="00AB5B49">
          <w:rPr>
            <w:webHidden/>
          </w:rPr>
          <w:instrText xml:space="preserve"> PAGEREF _Toc24720657 \h </w:instrText>
        </w:r>
        <w:r w:rsidR="00AB5B49">
          <w:rPr>
            <w:webHidden/>
          </w:rPr>
        </w:r>
        <w:r w:rsidR="00AB5B49">
          <w:rPr>
            <w:webHidden/>
          </w:rPr>
          <w:fldChar w:fldCharType="separate"/>
        </w:r>
        <w:r w:rsidR="009B1214">
          <w:rPr>
            <w:webHidden/>
          </w:rPr>
          <w:t>9</w:t>
        </w:r>
        <w:r w:rsidR="00AB5B49">
          <w:rPr>
            <w:webHidden/>
          </w:rPr>
          <w:fldChar w:fldCharType="end"/>
        </w:r>
      </w:hyperlink>
    </w:p>
    <w:p w14:paraId="57845DAE" w14:textId="7D2C5D87" w:rsidR="00AB5B49" w:rsidRDefault="00221EF4">
      <w:pPr>
        <w:pStyle w:val="TOC2"/>
        <w:rPr>
          <w:rFonts w:asciiTheme="minorHAnsi" w:eastAsiaTheme="minorEastAsia" w:hAnsiTheme="minorHAnsi" w:cstheme="minorBidi"/>
          <w:spacing w:val="0"/>
          <w:sz w:val="22"/>
          <w:szCs w:val="22"/>
          <w:lang w:val="fr-FR" w:eastAsia="fr-FR"/>
        </w:rPr>
      </w:pPr>
      <w:hyperlink w:anchor="_Toc24720658" w:history="1">
        <w:r w:rsidR="00AB5B49" w:rsidRPr="00DF3532">
          <w:rPr>
            <w:rStyle w:val="Hyperlink"/>
          </w:rPr>
          <w:t>3.2</w:t>
        </w:r>
        <w:r w:rsidR="00AB5B49">
          <w:rPr>
            <w:rFonts w:asciiTheme="minorHAnsi" w:eastAsiaTheme="minorEastAsia" w:hAnsiTheme="minorHAnsi" w:cstheme="minorBidi"/>
            <w:spacing w:val="0"/>
            <w:sz w:val="22"/>
            <w:szCs w:val="22"/>
            <w:lang w:val="fr-FR" w:eastAsia="fr-FR"/>
          </w:rPr>
          <w:tab/>
        </w:r>
        <w:r w:rsidR="00AB5B49" w:rsidRPr="00DF3532">
          <w:rPr>
            <w:rStyle w:val="Hyperlink"/>
          </w:rPr>
          <w:t>ExCB persons interviewed</w:t>
        </w:r>
        <w:r w:rsidR="00AB5B49">
          <w:rPr>
            <w:webHidden/>
          </w:rPr>
          <w:tab/>
        </w:r>
        <w:r w:rsidR="00AB5B49">
          <w:rPr>
            <w:webHidden/>
          </w:rPr>
          <w:fldChar w:fldCharType="begin"/>
        </w:r>
        <w:r w:rsidR="00AB5B49">
          <w:rPr>
            <w:webHidden/>
          </w:rPr>
          <w:instrText xml:space="preserve"> PAGEREF _Toc24720658 \h </w:instrText>
        </w:r>
        <w:r w:rsidR="00AB5B49">
          <w:rPr>
            <w:webHidden/>
          </w:rPr>
        </w:r>
        <w:r w:rsidR="00AB5B49">
          <w:rPr>
            <w:webHidden/>
          </w:rPr>
          <w:fldChar w:fldCharType="separate"/>
        </w:r>
        <w:r w:rsidR="009B1214">
          <w:rPr>
            <w:webHidden/>
          </w:rPr>
          <w:t>9</w:t>
        </w:r>
        <w:r w:rsidR="00AB5B49">
          <w:rPr>
            <w:webHidden/>
          </w:rPr>
          <w:fldChar w:fldCharType="end"/>
        </w:r>
      </w:hyperlink>
    </w:p>
    <w:p w14:paraId="0C0AD23A" w14:textId="2B6FDC8C" w:rsidR="00AB5B49" w:rsidRDefault="00221EF4">
      <w:pPr>
        <w:pStyle w:val="TOC2"/>
        <w:rPr>
          <w:rFonts w:asciiTheme="minorHAnsi" w:eastAsiaTheme="minorEastAsia" w:hAnsiTheme="minorHAnsi" w:cstheme="minorBidi"/>
          <w:spacing w:val="0"/>
          <w:sz w:val="22"/>
          <w:szCs w:val="22"/>
          <w:lang w:val="fr-FR" w:eastAsia="fr-FR"/>
        </w:rPr>
      </w:pPr>
      <w:hyperlink w:anchor="_Toc24720659" w:history="1">
        <w:r w:rsidR="00AB5B49" w:rsidRPr="00DF3532">
          <w:rPr>
            <w:rStyle w:val="Hyperlink"/>
          </w:rPr>
          <w:t>3.3</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Associated ExTL(s)</w:t>
        </w:r>
        <w:r w:rsidR="00AB5B49">
          <w:rPr>
            <w:webHidden/>
          </w:rPr>
          <w:tab/>
        </w:r>
        <w:r w:rsidR="00AB5B49">
          <w:rPr>
            <w:webHidden/>
          </w:rPr>
          <w:fldChar w:fldCharType="begin"/>
        </w:r>
        <w:r w:rsidR="00AB5B49">
          <w:rPr>
            <w:webHidden/>
          </w:rPr>
          <w:instrText xml:space="preserve"> PAGEREF _Toc24720659 \h </w:instrText>
        </w:r>
        <w:r w:rsidR="00AB5B49">
          <w:rPr>
            <w:webHidden/>
          </w:rPr>
        </w:r>
        <w:r w:rsidR="00AB5B49">
          <w:rPr>
            <w:webHidden/>
          </w:rPr>
          <w:fldChar w:fldCharType="separate"/>
        </w:r>
        <w:r w:rsidR="009B1214">
          <w:rPr>
            <w:webHidden/>
          </w:rPr>
          <w:t>9</w:t>
        </w:r>
        <w:r w:rsidR="00AB5B49">
          <w:rPr>
            <w:webHidden/>
          </w:rPr>
          <w:fldChar w:fldCharType="end"/>
        </w:r>
      </w:hyperlink>
    </w:p>
    <w:p w14:paraId="162FB1C5" w14:textId="0F1CA83E" w:rsidR="00AB5B49" w:rsidRDefault="00221EF4">
      <w:pPr>
        <w:pStyle w:val="TOC2"/>
        <w:rPr>
          <w:rFonts w:asciiTheme="minorHAnsi" w:eastAsiaTheme="minorEastAsia" w:hAnsiTheme="minorHAnsi" w:cstheme="minorBidi"/>
          <w:spacing w:val="0"/>
          <w:sz w:val="22"/>
          <w:szCs w:val="22"/>
          <w:lang w:val="fr-FR" w:eastAsia="fr-FR"/>
        </w:rPr>
      </w:pPr>
      <w:hyperlink w:anchor="_Toc24720660" w:history="1">
        <w:r w:rsidR="00AB5B49" w:rsidRPr="00DF3532">
          <w:rPr>
            <w:rStyle w:val="Hyperlink"/>
          </w:rPr>
          <w:t>3.4</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Associated certification functions</w:t>
        </w:r>
        <w:r w:rsidR="00AB5B49">
          <w:rPr>
            <w:webHidden/>
          </w:rPr>
          <w:tab/>
        </w:r>
        <w:r w:rsidR="00AB5B49">
          <w:rPr>
            <w:webHidden/>
          </w:rPr>
          <w:fldChar w:fldCharType="begin"/>
        </w:r>
        <w:r w:rsidR="00AB5B49">
          <w:rPr>
            <w:webHidden/>
          </w:rPr>
          <w:instrText xml:space="preserve"> PAGEREF _Toc24720660 \h </w:instrText>
        </w:r>
        <w:r w:rsidR="00AB5B49">
          <w:rPr>
            <w:webHidden/>
          </w:rPr>
        </w:r>
        <w:r w:rsidR="00AB5B49">
          <w:rPr>
            <w:webHidden/>
          </w:rPr>
          <w:fldChar w:fldCharType="separate"/>
        </w:r>
        <w:r w:rsidR="009B1214">
          <w:rPr>
            <w:webHidden/>
          </w:rPr>
          <w:t>9</w:t>
        </w:r>
        <w:r w:rsidR="00AB5B49">
          <w:rPr>
            <w:webHidden/>
          </w:rPr>
          <w:fldChar w:fldCharType="end"/>
        </w:r>
      </w:hyperlink>
    </w:p>
    <w:p w14:paraId="3EC39CF8" w14:textId="7DA67BEA" w:rsidR="00AB5B49" w:rsidRDefault="00221EF4">
      <w:pPr>
        <w:pStyle w:val="TOC2"/>
        <w:rPr>
          <w:rFonts w:asciiTheme="minorHAnsi" w:eastAsiaTheme="minorEastAsia" w:hAnsiTheme="minorHAnsi" w:cstheme="minorBidi"/>
          <w:spacing w:val="0"/>
          <w:sz w:val="22"/>
          <w:szCs w:val="22"/>
          <w:lang w:val="fr-FR" w:eastAsia="fr-FR"/>
        </w:rPr>
      </w:pPr>
      <w:hyperlink w:anchor="_Toc24720661" w:history="1">
        <w:r w:rsidR="00AB5B49" w:rsidRPr="00DF3532">
          <w:rPr>
            <w:rStyle w:val="Hyperlink"/>
          </w:rPr>
          <w:t>3.5</w:t>
        </w:r>
        <w:r w:rsidR="00AB5B49">
          <w:rPr>
            <w:rFonts w:asciiTheme="minorHAnsi" w:eastAsiaTheme="minorEastAsia" w:hAnsiTheme="minorHAnsi" w:cstheme="minorBidi"/>
            <w:spacing w:val="0"/>
            <w:sz w:val="22"/>
            <w:szCs w:val="22"/>
            <w:lang w:val="fr-FR" w:eastAsia="fr-FR"/>
          </w:rPr>
          <w:tab/>
        </w:r>
        <w:r w:rsidR="00AB5B49" w:rsidRPr="00DF3532">
          <w:rPr>
            <w:rStyle w:val="Hyperlink"/>
          </w:rPr>
          <w:t>National marks and certificates</w:t>
        </w:r>
        <w:r w:rsidR="00AB5B49">
          <w:rPr>
            <w:webHidden/>
          </w:rPr>
          <w:tab/>
        </w:r>
        <w:r w:rsidR="00AB5B49">
          <w:rPr>
            <w:webHidden/>
          </w:rPr>
          <w:fldChar w:fldCharType="begin"/>
        </w:r>
        <w:r w:rsidR="00AB5B49">
          <w:rPr>
            <w:webHidden/>
          </w:rPr>
          <w:instrText xml:space="preserve"> PAGEREF _Toc24720661 \h </w:instrText>
        </w:r>
        <w:r w:rsidR="00AB5B49">
          <w:rPr>
            <w:webHidden/>
          </w:rPr>
        </w:r>
        <w:r w:rsidR="00AB5B49">
          <w:rPr>
            <w:webHidden/>
          </w:rPr>
          <w:fldChar w:fldCharType="separate"/>
        </w:r>
        <w:r w:rsidR="009B1214">
          <w:rPr>
            <w:webHidden/>
          </w:rPr>
          <w:t>9</w:t>
        </w:r>
        <w:r w:rsidR="00AB5B49">
          <w:rPr>
            <w:webHidden/>
          </w:rPr>
          <w:fldChar w:fldCharType="end"/>
        </w:r>
      </w:hyperlink>
    </w:p>
    <w:p w14:paraId="7169BE17" w14:textId="3536FD67" w:rsidR="00AB5B49" w:rsidRDefault="00221EF4">
      <w:pPr>
        <w:pStyle w:val="TOC2"/>
        <w:rPr>
          <w:rFonts w:asciiTheme="minorHAnsi" w:eastAsiaTheme="minorEastAsia" w:hAnsiTheme="minorHAnsi" w:cstheme="minorBidi"/>
          <w:spacing w:val="0"/>
          <w:sz w:val="22"/>
          <w:szCs w:val="22"/>
          <w:lang w:val="fr-FR" w:eastAsia="fr-FR"/>
        </w:rPr>
      </w:pPr>
      <w:hyperlink w:anchor="_Toc24720662" w:history="1">
        <w:r w:rsidR="00AB5B49" w:rsidRPr="00DF3532">
          <w:rPr>
            <w:rStyle w:val="Hyperlink"/>
          </w:rPr>
          <w:t>3.6</w:t>
        </w:r>
        <w:r w:rsidR="00AB5B49">
          <w:rPr>
            <w:rFonts w:asciiTheme="minorHAnsi" w:eastAsiaTheme="minorEastAsia" w:hAnsiTheme="minorHAnsi" w:cstheme="minorBidi"/>
            <w:spacing w:val="0"/>
            <w:sz w:val="22"/>
            <w:szCs w:val="22"/>
            <w:lang w:val="fr-FR" w:eastAsia="fr-FR"/>
          </w:rPr>
          <w:tab/>
        </w:r>
        <w:r w:rsidR="00AB5B49" w:rsidRPr="00DF3532">
          <w:rPr>
            <w:rStyle w:val="Hyperlink"/>
          </w:rPr>
          <w:t>Standards accepted</w:t>
        </w:r>
        <w:r w:rsidR="00AB5B49">
          <w:rPr>
            <w:webHidden/>
          </w:rPr>
          <w:tab/>
        </w:r>
        <w:r w:rsidR="00AB5B49">
          <w:rPr>
            <w:webHidden/>
          </w:rPr>
          <w:fldChar w:fldCharType="begin"/>
        </w:r>
        <w:r w:rsidR="00AB5B49">
          <w:rPr>
            <w:webHidden/>
          </w:rPr>
          <w:instrText xml:space="preserve"> PAGEREF _Toc24720662 \h </w:instrText>
        </w:r>
        <w:r w:rsidR="00AB5B49">
          <w:rPr>
            <w:webHidden/>
          </w:rPr>
        </w:r>
        <w:r w:rsidR="00AB5B49">
          <w:rPr>
            <w:webHidden/>
          </w:rPr>
          <w:fldChar w:fldCharType="separate"/>
        </w:r>
        <w:r w:rsidR="009B1214">
          <w:rPr>
            <w:webHidden/>
          </w:rPr>
          <w:t>9</w:t>
        </w:r>
        <w:r w:rsidR="00AB5B49">
          <w:rPr>
            <w:webHidden/>
          </w:rPr>
          <w:fldChar w:fldCharType="end"/>
        </w:r>
      </w:hyperlink>
    </w:p>
    <w:p w14:paraId="00AE7D0F" w14:textId="4B7A724E" w:rsidR="00AB5B49" w:rsidRDefault="00221EF4">
      <w:pPr>
        <w:pStyle w:val="TOC2"/>
        <w:rPr>
          <w:rFonts w:asciiTheme="minorHAnsi" w:eastAsiaTheme="minorEastAsia" w:hAnsiTheme="minorHAnsi" w:cstheme="minorBidi"/>
          <w:spacing w:val="0"/>
          <w:sz w:val="22"/>
          <w:szCs w:val="22"/>
          <w:lang w:val="fr-FR" w:eastAsia="fr-FR"/>
        </w:rPr>
      </w:pPr>
      <w:hyperlink w:anchor="_Toc24720663" w:history="1">
        <w:r w:rsidR="00AB5B49" w:rsidRPr="00DF3532">
          <w:rPr>
            <w:rStyle w:val="Hyperlink"/>
          </w:rPr>
          <w:t>3.7</w:t>
        </w:r>
        <w:r w:rsidR="00AB5B49">
          <w:rPr>
            <w:rFonts w:asciiTheme="minorHAnsi" w:eastAsiaTheme="minorEastAsia" w:hAnsiTheme="minorHAnsi" w:cstheme="minorBidi"/>
            <w:spacing w:val="0"/>
            <w:sz w:val="22"/>
            <w:szCs w:val="22"/>
            <w:lang w:val="fr-FR" w:eastAsia="fr-FR"/>
          </w:rPr>
          <w:tab/>
        </w:r>
        <w:r w:rsidR="00AB5B49" w:rsidRPr="00DF3532">
          <w:rPr>
            <w:rStyle w:val="Hyperlink"/>
          </w:rPr>
          <w:t>National differences to IEC standards</w:t>
        </w:r>
        <w:r w:rsidR="00AB5B49">
          <w:rPr>
            <w:webHidden/>
          </w:rPr>
          <w:tab/>
        </w:r>
        <w:r w:rsidR="00AB5B49">
          <w:rPr>
            <w:webHidden/>
          </w:rPr>
          <w:fldChar w:fldCharType="begin"/>
        </w:r>
        <w:r w:rsidR="00AB5B49">
          <w:rPr>
            <w:webHidden/>
          </w:rPr>
          <w:instrText xml:space="preserve"> PAGEREF _Toc24720663 \h </w:instrText>
        </w:r>
        <w:r w:rsidR="00AB5B49">
          <w:rPr>
            <w:webHidden/>
          </w:rPr>
        </w:r>
        <w:r w:rsidR="00AB5B49">
          <w:rPr>
            <w:webHidden/>
          </w:rPr>
          <w:fldChar w:fldCharType="separate"/>
        </w:r>
        <w:r w:rsidR="009B1214">
          <w:rPr>
            <w:webHidden/>
          </w:rPr>
          <w:t>9</w:t>
        </w:r>
        <w:r w:rsidR="00AB5B49">
          <w:rPr>
            <w:webHidden/>
          </w:rPr>
          <w:fldChar w:fldCharType="end"/>
        </w:r>
      </w:hyperlink>
    </w:p>
    <w:p w14:paraId="41004FF0" w14:textId="50B90C4A" w:rsidR="00AB5B49" w:rsidRDefault="00221EF4">
      <w:pPr>
        <w:pStyle w:val="TOC2"/>
        <w:rPr>
          <w:rFonts w:asciiTheme="minorHAnsi" w:eastAsiaTheme="minorEastAsia" w:hAnsiTheme="minorHAnsi" w:cstheme="minorBidi"/>
          <w:spacing w:val="0"/>
          <w:sz w:val="22"/>
          <w:szCs w:val="22"/>
          <w:lang w:val="fr-FR" w:eastAsia="fr-FR"/>
        </w:rPr>
      </w:pPr>
      <w:hyperlink w:anchor="_Toc24720664" w:history="1">
        <w:r w:rsidR="00AB5B49" w:rsidRPr="00DF3532">
          <w:rPr>
            <w:rStyle w:val="Hyperlink"/>
          </w:rPr>
          <w:t>3.8</w:t>
        </w:r>
        <w:r w:rsidR="00AB5B49">
          <w:rPr>
            <w:rFonts w:asciiTheme="minorHAnsi" w:eastAsiaTheme="minorEastAsia" w:hAnsiTheme="minorHAnsi" w:cstheme="minorBidi"/>
            <w:spacing w:val="0"/>
            <w:sz w:val="22"/>
            <w:szCs w:val="22"/>
            <w:lang w:val="fr-FR" w:eastAsia="fr-FR"/>
          </w:rPr>
          <w:tab/>
        </w:r>
        <w:r w:rsidR="00AB5B49" w:rsidRPr="00DF3532">
          <w:rPr>
            <w:rStyle w:val="Hyperlink"/>
          </w:rPr>
          <w:t>Organisation</w:t>
        </w:r>
        <w:r w:rsidR="00AB5B49">
          <w:rPr>
            <w:webHidden/>
          </w:rPr>
          <w:tab/>
        </w:r>
        <w:r w:rsidR="00AB5B49">
          <w:rPr>
            <w:webHidden/>
          </w:rPr>
          <w:fldChar w:fldCharType="begin"/>
        </w:r>
        <w:r w:rsidR="00AB5B49">
          <w:rPr>
            <w:webHidden/>
          </w:rPr>
          <w:instrText xml:space="preserve"> PAGEREF _Toc24720664 \h </w:instrText>
        </w:r>
        <w:r w:rsidR="00AB5B49">
          <w:rPr>
            <w:webHidden/>
          </w:rPr>
        </w:r>
        <w:r w:rsidR="00AB5B49">
          <w:rPr>
            <w:webHidden/>
          </w:rPr>
          <w:fldChar w:fldCharType="separate"/>
        </w:r>
        <w:r w:rsidR="009B1214">
          <w:rPr>
            <w:webHidden/>
          </w:rPr>
          <w:t>10</w:t>
        </w:r>
        <w:r w:rsidR="00AB5B49">
          <w:rPr>
            <w:webHidden/>
          </w:rPr>
          <w:fldChar w:fldCharType="end"/>
        </w:r>
      </w:hyperlink>
    </w:p>
    <w:p w14:paraId="44077976" w14:textId="52D3457A" w:rsidR="00AB5B49" w:rsidRDefault="00221EF4">
      <w:pPr>
        <w:pStyle w:val="TOC3"/>
        <w:rPr>
          <w:rFonts w:asciiTheme="minorHAnsi" w:eastAsiaTheme="minorEastAsia" w:hAnsiTheme="minorHAnsi" w:cstheme="minorBidi"/>
          <w:spacing w:val="0"/>
          <w:sz w:val="22"/>
          <w:szCs w:val="22"/>
          <w:lang w:val="fr-FR" w:eastAsia="fr-FR"/>
        </w:rPr>
      </w:pPr>
      <w:hyperlink w:anchor="_Toc24720665" w:history="1">
        <w:r w:rsidR="00AB5B49" w:rsidRPr="00DF3532">
          <w:rPr>
            <w:rStyle w:val="Hyperlink"/>
            <w14:scene3d>
              <w14:camera w14:prst="orthographicFront"/>
              <w14:lightRig w14:rig="threePt" w14:dir="t">
                <w14:rot w14:lat="0" w14:lon="0" w14:rev="0"/>
              </w14:lightRig>
            </w14:scene3d>
          </w:rPr>
          <w:t>3.8.1</w:t>
        </w:r>
        <w:r w:rsidR="00AB5B49">
          <w:rPr>
            <w:rFonts w:asciiTheme="minorHAnsi" w:eastAsiaTheme="minorEastAsia" w:hAnsiTheme="minorHAnsi" w:cstheme="minorBidi"/>
            <w:spacing w:val="0"/>
            <w:sz w:val="22"/>
            <w:szCs w:val="22"/>
            <w:lang w:val="fr-FR" w:eastAsia="fr-FR"/>
          </w:rPr>
          <w:tab/>
        </w:r>
        <w:r w:rsidR="00AB5B49" w:rsidRPr="00DF3532">
          <w:rPr>
            <w:rStyle w:val="Hyperlink"/>
          </w:rPr>
          <w:t>Names, titles and experience of the senior executives</w:t>
        </w:r>
        <w:r w:rsidR="00AB5B49">
          <w:rPr>
            <w:webHidden/>
          </w:rPr>
          <w:tab/>
        </w:r>
        <w:r w:rsidR="00AB5B49">
          <w:rPr>
            <w:webHidden/>
          </w:rPr>
          <w:fldChar w:fldCharType="begin"/>
        </w:r>
        <w:r w:rsidR="00AB5B49">
          <w:rPr>
            <w:webHidden/>
          </w:rPr>
          <w:instrText xml:space="preserve"> PAGEREF _Toc24720665 \h </w:instrText>
        </w:r>
        <w:r w:rsidR="00AB5B49">
          <w:rPr>
            <w:webHidden/>
          </w:rPr>
        </w:r>
        <w:r w:rsidR="00AB5B49">
          <w:rPr>
            <w:webHidden/>
          </w:rPr>
          <w:fldChar w:fldCharType="separate"/>
        </w:r>
        <w:r w:rsidR="009B1214">
          <w:rPr>
            <w:webHidden/>
          </w:rPr>
          <w:t>10</w:t>
        </w:r>
        <w:r w:rsidR="00AB5B49">
          <w:rPr>
            <w:webHidden/>
          </w:rPr>
          <w:fldChar w:fldCharType="end"/>
        </w:r>
      </w:hyperlink>
    </w:p>
    <w:p w14:paraId="6DCB8FE9" w14:textId="033C01A5" w:rsidR="00AB5B49" w:rsidRDefault="00221EF4">
      <w:pPr>
        <w:pStyle w:val="TOC3"/>
        <w:rPr>
          <w:rFonts w:asciiTheme="minorHAnsi" w:eastAsiaTheme="minorEastAsia" w:hAnsiTheme="minorHAnsi" w:cstheme="minorBidi"/>
          <w:spacing w:val="0"/>
          <w:sz w:val="22"/>
          <w:szCs w:val="22"/>
          <w:lang w:val="fr-FR" w:eastAsia="fr-FR"/>
        </w:rPr>
      </w:pPr>
      <w:hyperlink w:anchor="_Toc24720666" w:history="1">
        <w:r w:rsidR="00AB5B49" w:rsidRPr="00DF3532">
          <w:rPr>
            <w:rStyle w:val="Hyperlink"/>
            <w14:scene3d>
              <w14:camera w14:prst="orthographicFront"/>
              <w14:lightRig w14:rig="threePt" w14:dir="t">
                <w14:rot w14:lat="0" w14:lon="0" w14:rev="0"/>
              </w14:lightRig>
            </w14:scene3d>
          </w:rPr>
          <w:t>3.8.2</w:t>
        </w:r>
        <w:r w:rsidR="00AB5B49">
          <w:rPr>
            <w:rFonts w:asciiTheme="minorHAnsi" w:eastAsiaTheme="minorEastAsia" w:hAnsiTheme="minorHAnsi" w:cstheme="minorBidi"/>
            <w:spacing w:val="0"/>
            <w:sz w:val="22"/>
            <w:szCs w:val="22"/>
            <w:lang w:val="fr-FR" w:eastAsia="fr-FR"/>
          </w:rPr>
          <w:tab/>
        </w:r>
        <w:r w:rsidR="00AB5B49" w:rsidRPr="00DF3532">
          <w:rPr>
            <w:rStyle w:val="Hyperlink"/>
          </w:rPr>
          <w:t>Name, title and experience of the quality management representative</w:t>
        </w:r>
        <w:r w:rsidR="00AB5B49">
          <w:rPr>
            <w:webHidden/>
          </w:rPr>
          <w:tab/>
        </w:r>
        <w:r w:rsidR="00AB5B49">
          <w:rPr>
            <w:webHidden/>
          </w:rPr>
          <w:fldChar w:fldCharType="begin"/>
        </w:r>
        <w:r w:rsidR="00AB5B49">
          <w:rPr>
            <w:webHidden/>
          </w:rPr>
          <w:instrText xml:space="preserve"> PAGEREF _Toc24720666 \h </w:instrText>
        </w:r>
        <w:r w:rsidR="00AB5B49">
          <w:rPr>
            <w:webHidden/>
          </w:rPr>
        </w:r>
        <w:r w:rsidR="00AB5B49">
          <w:rPr>
            <w:webHidden/>
          </w:rPr>
          <w:fldChar w:fldCharType="separate"/>
        </w:r>
        <w:r w:rsidR="009B1214">
          <w:rPr>
            <w:webHidden/>
          </w:rPr>
          <w:t>10</w:t>
        </w:r>
        <w:r w:rsidR="00AB5B49">
          <w:rPr>
            <w:webHidden/>
          </w:rPr>
          <w:fldChar w:fldCharType="end"/>
        </w:r>
      </w:hyperlink>
    </w:p>
    <w:p w14:paraId="355CDB00" w14:textId="304132A7" w:rsidR="00AB5B49" w:rsidRDefault="00221EF4">
      <w:pPr>
        <w:pStyle w:val="TOC3"/>
        <w:rPr>
          <w:rFonts w:asciiTheme="minorHAnsi" w:eastAsiaTheme="minorEastAsia" w:hAnsiTheme="minorHAnsi" w:cstheme="minorBidi"/>
          <w:spacing w:val="0"/>
          <w:sz w:val="22"/>
          <w:szCs w:val="22"/>
          <w:lang w:val="fr-FR" w:eastAsia="fr-FR"/>
        </w:rPr>
      </w:pPr>
      <w:hyperlink w:anchor="_Toc24720667" w:history="1">
        <w:r w:rsidR="00AB5B49" w:rsidRPr="00DF3532">
          <w:rPr>
            <w:rStyle w:val="Hyperlink"/>
            <w14:scene3d>
              <w14:camera w14:prst="orthographicFront"/>
              <w14:lightRig w14:rig="threePt" w14:dir="t">
                <w14:rot w14:lat="0" w14:lon="0" w14:rev="0"/>
              </w14:lightRig>
            </w14:scene3d>
          </w:rPr>
          <w:t>3.8.3</w:t>
        </w:r>
        <w:r w:rsidR="00AB5B49">
          <w:rPr>
            <w:rFonts w:asciiTheme="minorHAnsi" w:eastAsiaTheme="minorEastAsia" w:hAnsiTheme="minorHAnsi" w:cstheme="minorBidi"/>
            <w:spacing w:val="0"/>
            <w:sz w:val="22"/>
            <w:szCs w:val="22"/>
            <w:lang w:val="fr-FR" w:eastAsia="fr-FR"/>
          </w:rPr>
          <w:tab/>
        </w:r>
        <w:r w:rsidR="00AB5B49" w:rsidRPr="00DF3532">
          <w:rPr>
            <w:rStyle w:val="Hyperlink"/>
          </w:rPr>
          <w:t>Name and title of signatories for certification</w:t>
        </w:r>
        <w:r w:rsidR="00AB5B49">
          <w:rPr>
            <w:webHidden/>
          </w:rPr>
          <w:tab/>
        </w:r>
        <w:r w:rsidR="00AB5B49">
          <w:rPr>
            <w:webHidden/>
          </w:rPr>
          <w:fldChar w:fldCharType="begin"/>
        </w:r>
        <w:r w:rsidR="00AB5B49">
          <w:rPr>
            <w:webHidden/>
          </w:rPr>
          <w:instrText xml:space="preserve"> PAGEREF _Toc24720667 \h </w:instrText>
        </w:r>
        <w:r w:rsidR="00AB5B49">
          <w:rPr>
            <w:webHidden/>
          </w:rPr>
        </w:r>
        <w:r w:rsidR="00AB5B49">
          <w:rPr>
            <w:webHidden/>
          </w:rPr>
          <w:fldChar w:fldCharType="separate"/>
        </w:r>
        <w:r w:rsidR="009B1214">
          <w:rPr>
            <w:webHidden/>
          </w:rPr>
          <w:t>10</w:t>
        </w:r>
        <w:r w:rsidR="00AB5B49">
          <w:rPr>
            <w:webHidden/>
          </w:rPr>
          <w:fldChar w:fldCharType="end"/>
        </w:r>
      </w:hyperlink>
    </w:p>
    <w:p w14:paraId="464A647E" w14:textId="7BEA8DF4" w:rsidR="00AB5B49" w:rsidRDefault="00221EF4">
      <w:pPr>
        <w:pStyle w:val="TOC3"/>
        <w:rPr>
          <w:rFonts w:asciiTheme="minorHAnsi" w:eastAsiaTheme="minorEastAsia" w:hAnsiTheme="minorHAnsi" w:cstheme="minorBidi"/>
          <w:spacing w:val="0"/>
          <w:sz w:val="22"/>
          <w:szCs w:val="22"/>
          <w:lang w:val="fr-FR" w:eastAsia="fr-FR"/>
        </w:rPr>
      </w:pPr>
      <w:hyperlink w:anchor="_Toc24720668" w:history="1">
        <w:r w:rsidR="00AB5B49" w:rsidRPr="00DF3532">
          <w:rPr>
            <w:rStyle w:val="Hyperlink"/>
            <w14:scene3d>
              <w14:camera w14:prst="orthographicFront"/>
              <w14:lightRig w14:rig="threePt" w14:dir="t">
                <w14:rot w14:lat="0" w14:lon="0" w14:rev="0"/>
              </w14:lightRig>
            </w14:scene3d>
          </w:rPr>
          <w:t>3.8.4</w:t>
        </w:r>
        <w:r w:rsidR="00AB5B49">
          <w:rPr>
            <w:rFonts w:asciiTheme="minorHAnsi" w:eastAsiaTheme="minorEastAsia" w:hAnsiTheme="minorHAnsi" w:cstheme="minorBidi"/>
            <w:spacing w:val="0"/>
            <w:sz w:val="22"/>
            <w:szCs w:val="22"/>
            <w:lang w:val="fr-FR" w:eastAsia="fr-FR"/>
          </w:rPr>
          <w:tab/>
        </w:r>
        <w:r w:rsidR="00AB5B49" w:rsidRPr="00DF3532">
          <w:rPr>
            <w:rStyle w:val="Hyperlink"/>
          </w:rPr>
          <w:t>Other employees in ExCB activity</w:t>
        </w:r>
        <w:r w:rsidR="00AB5B49">
          <w:rPr>
            <w:webHidden/>
          </w:rPr>
          <w:tab/>
        </w:r>
        <w:r w:rsidR="00AB5B49">
          <w:rPr>
            <w:webHidden/>
          </w:rPr>
          <w:fldChar w:fldCharType="begin"/>
        </w:r>
        <w:r w:rsidR="00AB5B49">
          <w:rPr>
            <w:webHidden/>
          </w:rPr>
          <w:instrText xml:space="preserve"> PAGEREF _Toc24720668 \h </w:instrText>
        </w:r>
        <w:r w:rsidR="00AB5B49">
          <w:rPr>
            <w:webHidden/>
          </w:rPr>
        </w:r>
        <w:r w:rsidR="00AB5B49">
          <w:rPr>
            <w:webHidden/>
          </w:rPr>
          <w:fldChar w:fldCharType="separate"/>
        </w:r>
        <w:r w:rsidR="009B1214">
          <w:rPr>
            <w:webHidden/>
          </w:rPr>
          <w:t>10</w:t>
        </w:r>
        <w:r w:rsidR="00AB5B49">
          <w:rPr>
            <w:webHidden/>
          </w:rPr>
          <w:fldChar w:fldCharType="end"/>
        </w:r>
      </w:hyperlink>
    </w:p>
    <w:p w14:paraId="2EFE1948" w14:textId="6C1FED6F" w:rsidR="00AB5B49" w:rsidRDefault="00221EF4">
      <w:pPr>
        <w:pStyle w:val="TOC2"/>
        <w:rPr>
          <w:rFonts w:asciiTheme="minorHAnsi" w:eastAsiaTheme="minorEastAsia" w:hAnsiTheme="minorHAnsi" w:cstheme="minorBidi"/>
          <w:spacing w:val="0"/>
          <w:sz w:val="22"/>
          <w:szCs w:val="22"/>
          <w:lang w:val="fr-FR" w:eastAsia="fr-FR"/>
        </w:rPr>
      </w:pPr>
      <w:hyperlink w:anchor="_Toc24720669" w:history="1">
        <w:r w:rsidR="00AB5B49" w:rsidRPr="00DF3532">
          <w:rPr>
            <w:rStyle w:val="Hyperlink"/>
          </w:rPr>
          <w:t>3.9</w:t>
        </w:r>
        <w:r w:rsidR="00AB5B49">
          <w:rPr>
            <w:rFonts w:asciiTheme="minorHAnsi" w:eastAsiaTheme="minorEastAsia" w:hAnsiTheme="minorHAnsi" w:cstheme="minorBidi"/>
            <w:spacing w:val="0"/>
            <w:sz w:val="22"/>
            <w:szCs w:val="22"/>
            <w:lang w:val="fr-FR" w:eastAsia="fr-FR"/>
          </w:rPr>
          <w:tab/>
        </w:r>
        <w:r w:rsidR="00AB5B49" w:rsidRPr="00DF3532">
          <w:rPr>
            <w:rStyle w:val="Hyperlink"/>
          </w:rPr>
          <w:t>Organizational structure</w:t>
        </w:r>
        <w:r w:rsidR="00AB5B49">
          <w:rPr>
            <w:webHidden/>
          </w:rPr>
          <w:tab/>
        </w:r>
        <w:r w:rsidR="00AB5B49">
          <w:rPr>
            <w:webHidden/>
          </w:rPr>
          <w:fldChar w:fldCharType="begin"/>
        </w:r>
        <w:r w:rsidR="00AB5B49">
          <w:rPr>
            <w:webHidden/>
          </w:rPr>
          <w:instrText xml:space="preserve"> PAGEREF _Toc24720669 \h </w:instrText>
        </w:r>
        <w:r w:rsidR="00AB5B49">
          <w:rPr>
            <w:webHidden/>
          </w:rPr>
        </w:r>
        <w:r w:rsidR="00AB5B49">
          <w:rPr>
            <w:webHidden/>
          </w:rPr>
          <w:fldChar w:fldCharType="separate"/>
        </w:r>
        <w:r w:rsidR="009B1214">
          <w:rPr>
            <w:webHidden/>
          </w:rPr>
          <w:t>10</w:t>
        </w:r>
        <w:r w:rsidR="00AB5B49">
          <w:rPr>
            <w:webHidden/>
          </w:rPr>
          <w:fldChar w:fldCharType="end"/>
        </w:r>
      </w:hyperlink>
    </w:p>
    <w:p w14:paraId="651C9B06" w14:textId="5209AF93" w:rsidR="00AB5B49" w:rsidRDefault="00221EF4">
      <w:pPr>
        <w:pStyle w:val="TOC2"/>
        <w:rPr>
          <w:rFonts w:asciiTheme="minorHAnsi" w:eastAsiaTheme="minorEastAsia" w:hAnsiTheme="minorHAnsi" w:cstheme="minorBidi"/>
          <w:spacing w:val="0"/>
          <w:sz w:val="22"/>
          <w:szCs w:val="22"/>
          <w:lang w:val="fr-FR" w:eastAsia="fr-FR"/>
        </w:rPr>
      </w:pPr>
      <w:hyperlink w:anchor="_Toc24720670" w:history="1">
        <w:r w:rsidR="00AB5B49" w:rsidRPr="00DF3532">
          <w:rPr>
            <w:rStyle w:val="Hyperlink"/>
          </w:rPr>
          <w:t>3.10</w:t>
        </w:r>
        <w:r w:rsidR="00AB5B49">
          <w:rPr>
            <w:rFonts w:asciiTheme="minorHAnsi" w:eastAsiaTheme="minorEastAsia" w:hAnsiTheme="minorHAnsi" w:cstheme="minorBidi"/>
            <w:spacing w:val="0"/>
            <w:sz w:val="22"/>
            <w:szCs w:val="22"/>
            <w:lang w:val="fr-FR" w:eastAsia="fr-FR"/>
          </w:rPr>
          <w:tab/>
        </w:r>
        <w:r w:rsidR="00AB5B49" w:rsidRPr="00DF3532">
          <w:rPr>
            <w:rStyle w:val="Hyperlink"/>
          </w:rPr>
          <w:t>Administration</w:t>
        </w:r>
        <w:r w:rsidR="00AB5B49">
          <w:rPr>
            <w:webHidden/>
          </w:rPr>
          <w:tab/>
        </w:r>
        <w:r w:rsidR="00AB5B49">
          <w:rPr>
            <w:webHidden/>
          </w:rPr>
          <w:fldChar w:fldCharType="begin"/>
        </w:r>
        <w:r w:rsidR="00AB5B49">
          <w:rPr>
            <w:webHidden/>
          </w:rPr>
          <w:instrText xml:space="preserve"> PAGEREF _Toc24720670 \h </w:instrText>
        </w:r>
        <w:r w:rsidR="00AB5B49">
          <w:rPr>
            <w:webHidden/>
          </w:rPr>
        </w:r>
        <w:r w:rsidR="00AB5B49">
          <w:rPr>
            <w:webHidden/>
          </w:rPr>
          <w:fldChar w:fldCharType="separate"/>
        </w:r>
        <w:r w:rsidR="009B1214">
          <w:rPr>
            <w:webHidden/>
          </w:rPr>
          <w:t>10</w:t>
        </w:r>
        <w:r w:rsidR="00AB5B49">
          <w:rPr>
            <w:webHidden/>
          </w:rPr>
          <w:fldChar w:fldCharType="end"/>
        </w:r>
      </w:hyperlink>
    </w:p>
    <w:p w14:paraId="1574140B" w14:textId="6091D8BC" w:rsidR="00AB5B49" w:rsidRDefault="00221EF4">
      <w:pPr>
        <w:pStyle w:val="TOC3"/>
        <w:rPr>
          <w:rFonts w:asciiTheme="minorHAnsi" w:eastAsiaTheme="minorEastAsia" w:hAnsiTheme="minorHAnsi" w:cstheme="minorBidi"/>
          <w:spacing w:val="0"/>
          <w:sz w:val="22"/>
          <w:szCs w:val="22"/>
          <w:lang w:val="fr-FR" w:eastAsia="fr-FR"/>
        </w:rPr>
      </w:pPr>
      <w:hyperlink w:anchor="_Toc24720671" w:history="1">
        <w:r w:rsidR="00AB5B49" w:rsidRPr="00DF3532">
          <w:rPr>
            <w:rStyle w:val="Hyperlink"/>
            <w14:scene3d>
              <w14:camera w14:prst="orthographicFront"/>
              <w14:lightRig w14:rig="threePt" w14:dir="t">
                <w14:rot w14:lat="0" w14:lon="0" w14:rev="0"/>
              </w14:lightRig>
            </w14:scene3d>
          </w:rPr>
          <w:t>3.10.1</w:t>
        </w:r>
        <w:r w:rsidR="00AB5B49">
          <w:rPr>
            <w:rFonts w:asciiTheme="minorHAnsi" w:eastAsiaTheme="minorEastAsia" w:hAnsiTheme="minorHAnsi" w:cstheme="minorBidi"/>
            <w:spacing w:val="0"/>
            <w:sz w:val="22"/>
            <w:szCs w:val="22"/>
            <w:lang w:val="fr-FR" w:eastAsia="fr-FR"/>
          </w:rPr>
          <w:tab/>
        </w:r>
        <w:r w:rsidR="00AB5B49" w:rsidRPr="00DF3532">
          <w:rPr>
            <w:rStyle w:val="Hyperlink"/>
          </w:rPr>
          <w:t>Administrative structure</w:t>
        </w:r>
        <w:r w:rsidR="00AB5B49">
          <w:rPr>
            <w:webHidden/>
          </w:rPr>
          <w:tab/>
        </w:r>
        <w:r w:rsidR="00AB5B49">
          <w:rPr>
            <w:webHidden/>
          </w:rPr>
          <w:fldChar w:fldCharType="begin"/>
        </w:r>
        <w:r w:rsidR="00AB5B49">
          <w:rPr>
            <w:webHidden/>
          </w:rPr>
          <w:instrText xml:space="preserve"> PAGEREF _Toc24720671 \h </w:instrText>
        </w:r>
        <w:r w:rsidR="00AB5B49">
          <w:rPr>
            <w:webHidden/>
          </w:rPr>
        </w:r>
        <w:r w:rsidR="00AB5B49">
          <w:rPr>
            <w:webHidden/>
          </w:rPr>
          <w:fldChar w:fldCharType="separate"/>
        </w:r>
        <w:r w:rsidR="009B1214">
          <w:rPr>
            <w:webHidden/>
          </w:rPr>
          <w:t>10</w:t>
        </w:r>
        <w:r w:rsidR="00AB5B49">
          <w:rPr>
            <w:webHidden/>
          </w:rPr>
          <w:fldChar w:fldCharType="end"/>
        </w:r>
      </w:hyperlink>
    </w:p>
    <w:p w14:paraId="21319BD3" w14:textId="7AC82642" w:rsidR="00AB5B49" w:rsidRDefault="00221EF4">
      <w:pPr>
        <w:pStyle w:val="TOC3"/>
        <w:rPr>
          <w:rFonts w:asciiTheme="minorHAnsi" w:eastAsiaTheme="minorEastAsia" w:hAnsiTheme="minorHAnsi" w:cstheme="minorBidi"/>
          <w:spacing w:val="0"/>
          <w:sz w:val="22"/>
          <w:szCs w:val="22"/>
          <w:lang w:val="fr-FR" w:eastAsia="fr-FR"/>
        </w:rPr>
      </w:pPr>
      <w:hyperlink w:anchor="_Toc24720672" w:history="1">
        <w:r w:rsidR="00AB5B49" w:rsidRPr="00DF3532">
          <w:rPr>
            <w:rStyle w:val="Hyperlink"/>
            <w14:scene3d>
              <w14:camera w14:prst="orthographicFront"/>
              <w14:lightRig w14:rig="threePt" w14:dir="t">
                <w14:rot w14:lat="0" w14:lon="0" w14:rev="0"/>
              </w14:lightRig>
            </w14:scene3d>
          </w:rPr>
          <w:t>3.10.2</w:t>
        </w:r>
        <w:r w:rsidR="00AB5B49">
          <w:rPr>
            <w:rFonts w:asciiTheme="minorHAnsi" w:eastAsiaTheme="minorEastAsia" w:hAnsiTheme="minorHAnsi" w:cstheme="minorBidi"/>
            <w:spacing w:val="0"/>
            <w:sz w:val="22"/>
            <w:szCs w:val="22"/>
            <w:lang w:val="fr-FR" w:eastAsia="fr-FR"/>
          </w:rPr>
          <w:tab/>
        </w:r>
        <w:r w:rsidR="00AB5B49" w:rsidRPr="00DF3532">
          <w:rPr>
            <w:rStyle w:val="Hyperlink"/>
          </w:rPr>
          <w:t>Indemnity insurance</w:t>
        </w:r>
        <w:r w:rsidR="00AB5B49">
          <w:rPr>
            <w:webHidden/>
          </w:rPr>
          <w:tab/>
        </w:r>
        <w:r w:rsidR="00AB5B49">
          <w:rPr>
            <w:webHidden/>
          </w:rPr>
          <w:fldChar w:fldCharType="begin"/>
        </w:r>
        <w:r w:rsidR="00AB5B49">
          <w:rPr>
            <w:webHidden/>
          </w:rPr>
          <w:instrText xml:space="preserve"> PAGEREF _Toc24720672 \h </w:instrText>
        </w:r>
        <w:r w:rsidR="00AB5B49">
          <w:rPr>
            <w:webHidden/>
          </w:rPr>
        </w:r>
        <w:r w:rsidR="00AB5B49">
          <w:rPr>
            <w:webHidden/>
          </w:rPr>
          <w:fldChar w:fldCharType="separate"/>
        </w:r>
        <w:r w:rsidR="009B1214">
          <w:rPr>
            <w:webHidden/>
          </w:rPr>
          <w:t>10</w:t>
        </w:r>
        <w:r w:rsidR="00AB5B49">
          <w:rPr>
            <w:webHidden/>
          </w:rPr>
          <w:fldChar w:fldCharType="end"/>
        </w:r>
      </w:hyperlink>
    </w:p>
    <w:p w14:paraId="0733BF7A" w14:textId="52BEA858" w:rsidR="00AB5B49" w:rsidRDefault="00221EF4">
      <w:pPr>
        <w:pStyle w:val="TOC2"/>
        <w:rPr>
          <w:rFonts w:asciiTheme="minorHAnsi" w:eastAsiaTheme="minorEastAsia" w:hAnsiTheme="minorHAnsi" w:cstheme="minorBidi"/>
          <w:spacing w:val="0"/>
          <w:sz w:val="22"/>
          <w:szCs w:val="22"/>
          <w:lang w:val="fr-FR" w:eastAsia="fr-FR"/>
        </w:rPr>
      </w:pPr>
      <w:hyperlink w:anchor="_Toc24720673" w:history="1">
        <w:r w:rsidR="00AB5B49" w:rsidRPr="00DF3532">
          <w:rPr>
            <w:rStyle w:val="Hyperlink"/>
          </w:rPr>
          <w:t>3.11</w:t>
        </w:r>
        <w:r w:rsidR="00AB5B49">
          <w:rPr>
            <w:rFonts w:asciiTheme="minorHAnsi" w:eastAsiaTheme="minorEastAsia" w:hAnsiTheme="minorHAnsi" w:cstheme="minorBidi"/>
            <w:spacing w:val="0"/>
            <w:sz w:val="22"/>
            <w:szCs w:val="22"/>
            <w:lang w:val="fr-FR" w:eastAsia="fr-FR"/>
          </w:rPr>
          <w:tab/>
        </w:r>
        <w:r w:rsidR="00AB5B49" w:rsidRPr="00DF3532">
          <w:rPr>
            <w:rStyle w:val="Hyperlink"/>
          </w:rPr>
          <w:t>Resources</w:t>
        </w:r>
        <w:r w:rsidR="00AB5B49">
          <w:rPr>
            <w:webHidden/>
          </w:rPr>
          <w:tab/>
        </w:r>
        <w:r w:rsidR="00AB5B49">
          <w:rPr>
            <w:webHidden/>
          </w:rPr>
          <w:fldChar w:fldCharType="begin"/>
        </w:r>
        <w:r w:rsidR="00AB5B49">
          <w:rPr>
            <w:webHidden/>
          </w:rPr>
          <w:instrText xml:space="preserve"> PAGEREF _Toc24720673 \h </w:instrText>
        </w:r>
        <w:r w:rsidR="00AB5B49">
          <w:rPr>
            <w:webHidden/>
          </w:rPr>
        </w:r>
        <w:r w:rsidR="00AB5B49">
          <w:rPr>
            <w:webHidden/>
          </w:rPr>
          <w:fldChar w:fldCharType="separate"/>
        </w:r>
        <w:r w:rsidR="009B1214">
          <w:rPr>
            <w:webHidden/>
          </w:rPr>
          <w:t>10</w:t>
        </w:r>
        <w:r w:rsidR="00AB5B49">
          <w:rPr>
            <w:webHidden/>
          </w:rPr>
          <w:fldChar w:fldCharType="end"/>
        </w:r>
      </w:hyperlink>
    </w:p>
    <w:p w14:paraId="67456C48" w14:textId="4B82D34F" w:rsidR="00AB5B49" w:rsidRDefault="00221EF4">
      <w:pPr>
        <w:pStyle w:val="TOC2"/>
        <w:rPr>
          <w:rFonts w:asciiTheme="minorHAnsi" w:eastAsiaTheme="minorEastAsia" w:hAnsiTheme="minorHAnsi" w:cstheme="minorBidi"/>
          <w:spacing w:val="0"/>
          <w:sz w:val="22"/>
          <w:szCs w:val="22"/>
          <w:lang w:val="fr-FR" w:eastAsia="fr-FR"/>
        </w:rPr>
      </w:pPr>
      <w:hyperlink w:anchor="_Toc24720674" w:history="1">
        <w:r w:rsidR="00AB5B49" w:rsidRPr="00DF3532">
          <w:rPr>
            <w:rStyle w:val="Hyperlink"/>
          </w:rPr>
          <w:t>3.12</w:t>
        </w:r>
        <w:r w:rsidR="00AB5B49">
          <w:rPr>
            <w:rFonts w:asciiTheme="minorHAnsi" w:eastAsiaTheme="minorEastAsia" w:hAnsiTheme="minorHAnsi" w:cstheme="minorBidi"/>
            <w:spacing w:val="0"/>
            <w:sz w:val="22"/>
            <w:szCs w:val="22"/>
            <w:lang w:val="fr-FR" w:eastAsia="fr-FR"/>
          </w:rPr>
          <w:tab/>
        </w:r>
        <w:r w:rsidR="00AB5B49" w:rsidRPr="00DF3532">
          <w:rPr>
            <w:rStyle w:val="Hyperlink"/>
          </w:rPr>
          <w:t>Committees (such as governing or advisory boards)</w:t>
        </w:r>
        <w:r w:rsidR="00AB5B49">
          <w:rPr>
            <w:webHidden/>
          </w:rPr>
          <w:tab/>
        </w:r>
        <w:r w:rsidR="00AB5B49">
          <w:rPr>
            <w:webHidden/>
          </w:rPr>
          <w:fldChar w:fldCharType="begin"/>
        </w:r>
        <w:r w:rsidR="00AB5B49">
          <w:rPr>
            <w:webHidden/>
          </w:rPr>
          <w:instrText xml:space="preserve"> PAGEREF _Toc24720674 \h </w:instrText>
        </w:r>
        <w:r w:rsidR="00AB5B49">
          <w:rPr>
            <w:webHidden/>
          </w:rPr>
        </w:r>
        <w:r w:rsidR="00AB5B49">
          <w:rPr>
            <w:webHidden/>
          </w:rPr>
          <w:fldChar w:fldCharType="separate"/>
        </w:r>
        <w:r w:rsidR="009B1214">
          <w:rPr>
            <w:webHidden/>
          </w:rPr>
          <w:t>11</w:t>
        </w:r>
        <w:r w:rsidR="00AB5B49">
          <w:rPr>
            <w:webHidden/>
          </w:rPr>
          <w:fldChar w:fldCharType="end"/>
        </w:r>
      </w:hyperlink>
    </w:p>
    <w:p w14:paraId="6D57F280" w14:textId="62EE1437" w:rsidR="00AB5B49" w:rsidRDefault="00221EF4">
      <w:pPr>
        <w:pStyle w:val="TOC2"/>
        <w:rPr>
          <w:rFonts w:asciiTheme="minorHAnsi" w:eastAsiaTheme="minorEastAsia" w:hAnsiTheme="minorHAnsi" w:cstheme="minorBidi"/>
          <w:spacing w:val="0"/>
          <w:sz w:val="22"/>
          <w:szCs w:val="22"/>
          <w:lang w:val="fr-FR" w:eastAsia="fr-FR"/>
        </w:rPr>
      </w:pPr>
      <w:hyperlink w:anchor="_Toc24720675" w:history="1">
        <w:r w:rsidR="00AB5B49" w:rsidRPr="00DF3532">
          <w:rPr>
            <w:rStyle w:val="Hyperlink"/>
          </w:rPr>
          <w:t>3.13</w:t>
        </w:r>
        <w:r w:rsidR="00AB5B49">
          <w:rPr>
            <w:rFonts w:asciiTheme="minorHAnsi" w:eastAsiaTheme="minorEastAsia" w:hAnsiTheme="minorHAnsi" w:cstheme="minorBidi"/>
            <w:spacing w:val="0"/>
            <w:sz w:val="22"/>
            <w:szCs w:val="22"/>
            <w:lang w:val="fr-FR" w:eastAsia="fr-FR"/>
          </w:rPr>
          <w:tab/>
        </w:r>
        <w:r w:rsidR="00AB5B49" w:rsidRPr="00DF3532">
          <w:rPr>
            <w:rStyle w:val="Hyperlink"/>
          </w:rPr>
          <w:t>Certification operations</w:t>
        </w:r>
        <w:r w:rsidR="00AB5B49">
          <w:rPr>
            <w:webHidden/>
          </w:rPr>
          <w:tab/>
        </w:r>
        <w:r w:rsidR="00AB5B49">
          <w:rPr>
            <w:webHidden/>
          </w:rPr>
          <w:fldChar w:fldCharType="begin"/>
        </w:r>
        <w:r w:rsidR="00AB5B49">
          <w:rPr>
            <w:webHidden/>
          </w:rPr>
          <w:instrText xml:space="preserve"> PAGEREF _Toc24720675 \h </w:instrText>
        </w:r>
        <w:r w:rsidR="00AB5B49">
          <w:rPr>
            <w:webHidden/>
          </w:rPr>
        </w:r>
        <w:r w:rsidR="00AB5B49">
          <w:rPr>
            <w:webHidden/>
          </w:rPr>
          <w:fldChar w:fldCharType="separate"/>
        </w:r>
        <w:r w:rsidR="009B1214">
          <w:rPr>
            <w:webHidden/>
          </w:rPr>
          <w:t>11</w:t>
        </w:r>
        <w:r w:rsidR="00AB5B49">
          <w:rPr>
            <w:webHidden/>
          </w:rPr>
          <w:fldChar w:fldCharType="end"/>
        </w:r>
      </w:hyperlink>
    </w:p>
    <w:p w14:paraId="61FF0B5D" w14:textId="16A12B2B" w:rsidR="00AB5B49" w:rsidRDefault="00221EF4">
      <w:pPr>
        <w:pStyle w:val="TOC3"/>
        <w:rPr>
          <w:rFonts w:asciiTheme="minorHAnsi" w:eastAsiaTheme="minorEastAsia" w:hAnsiTheme="minorHAnsi" w:cstheme="minorBidi"/>
          <w:spacing w:val="0"/>
          <w:sz w:val="22"/>
          <w:szCs w:val="22"/>
          <w:lang w:val="fr-FR" w:eastAsia="fr-FR"/>
        </w:rPr>
      </w:pPr>
      <w:hyperlink w:anchor="_Toc24720676" w:history="1">
        <w:r w:rsidR="00AB5B49" w:rsidRPr="00DF3532">
          <w:rPr>
            <w:rStyle w:val="Hyperlink"/>
            <w14:scene3d>
              <w14:camera w14:prst="orthographicFront"/>
              <w14:lightRig w14:rig="threePt" w14:dir="t">
                <w14:rot w14:lat="0" w14:lon="0" w14:rev="0"/>
              </w14:lightRig>
            </w14:scene3d>
          </w:rPr>
          <w:t>3.13.1</w:t>
        </w:r>
        <w:r w:rsidR="00AB5B49">
          <w:rPr>
            <w:rFonts w:asciiTheme="minorHAnsi" w:eastAsiaTheme="minorEastAsia" w:hAnsiTheme="minorHAnsi" w:cstheme="minorBidi"/>
            <w:spacing w:val="0"/>
            <w:sz w:val="22"/>
            <w:szCs w:val="22"/>
            <w:lang w:val="fr-FR" w:eastAsia="fr-FR"/>
          </w:rPr>
          <w:tab/>
        </w:r>
        <w:r w:rsidR="00AB5B49" w:rsidRPr="00DF3532">
          <w:rPr>
            <w:rStyle w:val="Hyperlink"/>
          </w:rPr>
          <w:t>National approval/certification methods</w:t>
        </w:r>
        <w:r w:rsidR="00AB5B49">
          <w:rPr>
            <w:webHidden/>
          </w:rPr>
          <w:tab/>
        </w:r>
        <w:r w:rsidR="00AB5B49">
          <w:rPr>
            <w:webHidden/>
          </w:rPr>
          <w:fldChar w:fldCharType="begin"/>
        </w:r>
        <w:r w:rsidR="00AB5B49">
          <w:rPr>
            <w:webHidden/>
          </w:rPr>
          <w:instrText xml:space="preserve"> PAGEREF _Toc24720676 \h </w:instrText>
        </w:r>
        <w:r w:rsidR="00AB5B49">
          <w:rPr>
            <w:webHidden/>
          </w:rPr>
        </w:r>
        <w:r w:rsidR="00AB5B49">
          <w:rPr>
            <w:webHidden/>
          </w:rPr>
          <w:fldChar w:fldCharType="separate"/>
        </w:r>
        <w:r w:rsidR="009B1214">
          <w:rPr>
            <w:webHidden/>
          </w:rPr>
          <w:t>11</w:t>
        </w:r>
        <w:r w:rsidR="00AB5B49">
          <w:rPr>
            <w:webHidden/>
          </w:rPr>
          <w:fldChar w:fldCharType="end"/>
        </w:r>
      </w:hyperlink>
    </w:p>
    <w:p w14:paraId="1063DA29" w14:textId="38BCFE30" w:rsidR="00AB5B49" w:rsidRDefault="00221EF4">
      <w:pPr>
        <w:pStyle w:val="TOC3"/>
        <w:rPr>
          <w:rFonts w:asciiTheme="minorHAnsi" w:eastAsiaTheme="minorEastAsia" w:hAnsiTheme="minorHAnsi" w:cstheme="minorBidi"/>
          <w:spacing w:val="0"/>
          <w:sz w:val="22"/>
          <w:szCs w:val="22"/>
          <w:lang w:val="fr-FR" w:eastAsia="fr-FR"/>
        </w:rPr>
      </w:pPr>
      <w:hyperlink w:anchor="_Toc24720677" w:history="1">
        <w:r w:rsidR="00AB5B49" w:rsidRPr="00DF3532">
          <w:rPr>
            <w:rStyle w:val="Hyperlink"/>
            <w14:scene3d>
              <w14:camera w14:prst="orthographicFront"/>
              <w14:lightRig w14:rig="threePt" w14:dir="t">
                <w14:rot w14:lat="0" w14:lon="0" w14:rev="0"/>
              </w14:lightRig>
            </w14:scene3d>
          </w:rPr>
          <w:t>3.13.2</w:t>
        </w:r>
        <w:r w:rsidR="00AB5B49">
          <w:rPr>
            <w:rFonts w:asciiTheme="minorHAnsi" w:eastAsiaTheme="minorEastAsia" w:hAnsiTheme="minorHAnsi" w:cstheme="minorBidi"/>
            <w:spacing w:val="0"/>
            <w:sz w:val="22"/>
            <w:szCs w:val="22"/>
            <w:lang w:val="fr-FR" w:eastAsia="fr-FR"/>
          </w:rPr>
          <w:tab/>
        </w:r>
        <w:r w:rsidR="00AB5B49" w:rsidRPr="00DF3532">
          <w:rPr>
            <w:rStyle w:val="Hyperlink"/>
          </w:rPr>
          <w:t>Certification policy</w:t>
        </w:r>
        <w:r w:rsidR="00AB5B49">
          <w:rPr>
            <w:webHidden/>
          </w:rPr>
          <w:tab/>
        </w:r>
        <w:r w:rsidR="00AB5B49">
          <w:rPr>
            <w:webHidden/>
          </w:rPr>
          <w:fldChar w:fldCharType="begin"/>
        </w:r>
        <w:r w:rsidR="00AB5B49">
          <w:rPr>
            <w:webHidden/>
          </w:rPr>
          <w:instrText xml:space="preserve"> PAGEREF _Toc24720677 \h </w:instrText>
        </w:r>
        <w:r w:rsidR="00AB5B49">
          <w:rPr>
            <w:webHidden/>
          </w:rPr>
        </w:r>
        <w:r w:rsidR="00AB5B49">
          <w:rPr>
            <w:webHidden/>
          </w:rPr>
          <w:fldChar w:fldCharType="separate"/>
        </w:r>
        <w:r w:rsidR="009B1214">
          <w:rPr>
            <w:webHidden/>
          </w:rPr>
          <w:t>11</w:t>
        </w:r>
        <w:r w:rsidR="00AB5B49">
          <w:rPr>
            <w:webHidden/>
          </w:rPr>
          <w:fldChar w:fldCharType="end"/>
        </w:r>
      </w:hyperlink>
    </w:p>
    <w:p w14:paraId="61B51588" w14:textId="3EA88B01" w:rsidR="00AB5B49" w:rsidRDefault="00221EF4">
      <w:pPr>
        <w:pStyle w:val="TOC3"/>
        <w:rPr>
          <w:rFonts w:asciiTheme="minorHAnsi" w:eastAsiaTheme="minorEastAsia" w:hAnsiTheme="minorHAnsi" w:cstheme="minorBidi"/>
          <w:spacing w:val="0"/>
          <w:sz w:val="22"/>
          <w:szCs w:val="22"/>
          <w:lang w:val="fr-FR" w:eastAsia="fr-FR"/>
        </w:rPr>
      </w:pPr>
      <w:hyperlink w:anchor="_Toc24720678" w:history="1">
        <w:r w:rsidR="00AB5B49" w:rsidRPr="00DF3532">
          <w:rPr>
            <w:rStyle w:val="Hyperlink"/>
            <w14:scene3d>
              <w14:camera w14:prst="orthographicFront"/>
              <w14:lightRig w14:rig="threePt" w14:dir="t">
                <w14:rot w14:lat="0" w14:lon="0" w14:rev="0"/>
              </w14:lightRig>
            </w14:scene3d>
          </w:rPr>
          <w:t>3.13.3</w:t>
        </w:r>
        <w:r w:rsidR="00AB5B49">
          <w:rPr>
            <w:rFonts w:asciiTheme="minorHAnsi" w:eastAsiaTheme="minorEastAsia" w:hAnsiTheme="minorHAnsi" w:cstheme="minorBidi"/>
            <w:spacing w:val="0"/>
            <w:sz w:val="22"/>
            <w:szCs w:val="22"/>
            <w:lang w:val="fr-FR" w:eastAsia="fr-FR"/>
          </w:rPr>
          <w:tab/>
        </w:r>
        <w:r w:rsidR="00AB5B49" w:rsidRPr="00DF3532">
          <w:rPr>
            <w:rStyle w:val="Hyperlink"/>
          </w:rPr>
          <w:t>Application for certification</w:t>
        </w:r>
        <w:r w:rsidR="00AB5B49">
          <w:rPr>
            <w:webHidden/>
          </w:rPr>
          <w:tab/>
        </w:r>
        <w:r w:rsidR="00AB5B49">
          <w:rPr>
            <w:webHidden/>
          </w:rPr>
          <w:fldChar w:fldCharType="begin"/>
        </w:r>
        <w:r w:rsidR="00AB5B49">
          <w:rPr>
            <w:webHidden/>
          </w:rPr>
          <w:instrText xml:space="preserve"> PAGEREF _Toc24720678 \h </w:instrText>
        </w:r>
        <w:r w:rsidR="00AB5B49">
          <w:rPr>
            <w:webHidden/>
          </w:rPr>
        </w:r>
        <w:r w:rsidR="00AB5B49">
          <w:rPr>
            <w:webHidden/>
          </w:rPr>
          <w:fldChar w:fldCharType="separate"/>
        </w:r>
        <w:r w:rsidR="009B1214">
          <w:rPr>
            <w:webHidden/>
          </w:rPr>
          <w:t>11</w:t>
        </w:r>
        <w:r w:rsidR="00AB5B49">
          <w:rPr>
            <w:webHidden/>
          </w:rPr>
          <w:fldChar w:fldCharType="end"/>
        </w:r>
      </w:hyperlink>
    </w:p>
    <w:p w14:paraId="7B07FCE9" w14:textId="32C1E362" w:rsidR="00AB5B49" w:rsidRDefault="00221EF4">
      <w:pPr>
        <w:pStyle w:val="TOC3"/>
        <w:rPr>
          <w:rFonts w:asciiTheme="minorHAnsi" w:eastAsiaTheme="minorEastAsia" w:hAnsiTheme="minorHAnsi" w:cstheme="minorBidi"/>
          <w:spacing w:val="0"/>
          <w:sz w:val="22"/>
          <w:szCs w:val="22"/>
          <w:lang w:val="fr-FR" w:eastAsia="fr-FR"/>
        </w:rPr>
      </w:pPr>
      <w:hyperlink w:anchor="_Toc24720679" w:history="1">
        <w:r w:rsidR="00AB5B49" w:rsidRPr="00DF3532">
          <w:rPr>
            <w:rStyle w:val="Hyperlink"/>
            <w14:scene3d>
              <w14:camera w14:prst="orthographicFront"/>
              <w14:lightRig w14:rig="threePt" w14:dir="t">
                <w14:rot w14:lat="0" w14:lon="0" w14:rev="0"/>
              </w14:lightRig>
            </w14:scene3d>
          </w:rPr>
          <w:t>3.13.4</w:t>
        </w:r>
        <w:r w:rsidR="00AB5B49">
          <w:rPr>
            <w:rFonts w:asciiTheme="minorHAnsi" w:eastAsiaTheme="minorEastAsia" w:hAnsiTheme="minorHAnsi" w:cstheme="minorBidi"/>
            <w:spacing w:val="0"/>
            <w:sz w:val="22"/>
            <w:szCs w:val="22"/>
            <w:lang w:val="fr-FR" w:eastAsia="fr-FR"/>
          </w:rPr>
          <w:tab/>
        </w:r>
        <w:r w:rsidR="00AB5B49" w:rsidRPr="00DF3532">
          <w:rPr>
            <w:rStyle w:val="Hyperlink"/>
          </w:rPr>
          <w:t>Certification decision</w:t>
        </w:r>
        <w:r w:rsidR="00AB5B49">
          <w:rPr>
            <w:webHidden/>
          </w:rPr>
          <w:tab/>
        </w:r>
        <w:r w:rsidR="00AB5B49">
          <w:rPr>
            <w:webHidden/>
          </w:rPr>
          <w:fldChar w:fldCharType="begin"/>
        </w:r>
        <w:r w:rsidR="00AB5B49">
          <w:rPr>
            <w:webHidden/>
          </w:rPr>
          <w:instrText xml:space="preserve"> PAGEREF _Toc24720679 \h </w:instrText>
        </w:r>
        <w:r w:rsidR="00AB5B49">
          <w:rPr>
            <w:webHidden/>
          </w:rPr>
        </w:r>
        <w:r w:rsidR="00AB5B49">
          <w:rPr>
            <w:webHidden/>
          </w:rPr>
          <w:fldChar w:fldCharType="separate"/>
        </w:r>
        <w:r w:rsidR="009B1214">
          <w:rPr>
            <w:webHidden/>
          </w:rPr>
          <w:t>11</w:t>
        </w:r>
        <w:r w:rsidR="00AB5B49">
          <w:rPr>
            <w:webHidden/>
          </w:rPr>
          <w:fldChar w:fldCharType="end"/>
        </w:r>
      </w:hyperlink>
    </w:p>
    <w:p w14:paraId="7C7E762B" w14:textId="10D122FA" w:rsidR="00AB5B49" w:rsidRDefault="00221EF4">
      <w:pPr>
        <w:pStyle w:val="TOC3"/>
        <w:rPr>
          <w:rFonts w:asciiTheme="minorHAnsi" w:eastAsiaTheme="minorEastAsia" w:hAnsiTheme="minorHAnsi" w:cstheme="minorBidi"/>
          <w:spacing w:val="0"/>
          <w:sz w:val="22"/>
          <w:szCs w:val="22"/>
          <w:lang w:val="fr-FR" w:eastAsia="fr-FR"/>
        </w:rPr>
      </w:pPr>
      <w:hyperlink w:anchor="_Toc24720680" w:history="1">
        <w:r w:rsidR="00AB5B49" w:rsidRPr="00DF3532">
          <w:rPr>
            <w:rStyle w:val="Hyperlink"/>
            <w14:scene3d>
              <w14:camera w14:prst="orthographicFront"/>
              <w14:lightRig w14:rig="threePt" w14:dir="t">
                <w14:rot w14:lat="0" w14:lon="0" w14:rev="0"/>
              </w14:lightRig>
            </w14:scene3d>
          </w:rPr>
          <w:t>3.13.5</w:t>
        </w:r>
        <w:r w:rsidR="00AB5B49">
          <w:rPr>
            <w:rFonts w:asciiTheme="minorHAnsi" w:eastAsiaTheme="minorEastAsia" w:hAnsiTheme="minorHAnsi" w:cstheme="minorBidi"/>
            <w:spacing w:val="0"/>
            <w:sz w:val="22"/>
            <w:szCs w:val="22"/>
            <w:lang w:val="fr-FR" w:eastAsia="fr-FR"/>
          </w:rPr>
          <w:tab/>
        </w:r>
        <w:r w:rsidR="00AB5B49" w:rsidRPr="00DF3532">
          <w:rPr>
            <w:rStyle w:val="Hyperlink"/>
          </w:rPr>
          <w:t>Suspension and cancellation of certificates</w:t>
        </w:r>
        <w:r w:rsidR="00AB5B49">
          <w:rPr>
            <w:webHidden/>
          </w:rPr>
          <w:tab/>
        </w:r>
        <w:r w:rsidR="00AB5B49">
          <w:rPr>
            <w:webHidden/>
          </w:rPr>
          <w:fldChar w:fldCharType="begin"/>
        </w:r>
        <w:r w:rsidR="00AB5B49">
          <w:rPr>
            <w:webHidden/>
          </w:rPr>
          <w:instrText xml:space="preserve"> PAGEREF _Toc24720680 \h </w:instrText>
        </w:r>
        <w:r w:rsidR="00AB5B49">
          <w:rPr>
            <w:webHidden/>
          </w:rPr>
        </w:r>
        <w:r w:rsidR="00AB5B49">
          <w:rPr>
            <w:webHidden/>
          </w:rPr>
          <w:fldChar w:fldCharType="separate"/>
        </w:r>
        <w:r w:rsidR="009B1214">
          <w:rPr>
            <w:webHidden/>
          </w:rPr>
          <w:t>11</w:t>
        </w:r>
        <w:r w:rsidR="00AB5B49">
          <w:rPr>
            <w:webHidden/>
          </w:rPr>
          <w:fldChar w:fldCharType="end"/>
        </w:r>
      </w:hyperlink>
    </w:p>
    <w:p w14:paraId="1A8855D2" w14:textId="72C09D74" w:rsidR="00AB5B49" w:rsidRDefault="00221EF4">
      <w:pPr>
        <w:pStyle w:val="TOC2"/>
        <w:rPr>
          <w:rFonts w:asciiTheme="minorHAnsi" w:eastAsiaTheme="minorEastAsia" w:hAnsiTheme="minorHAnsi" w:cstheme="minorBidi"/>
          <w:spacing w:val="0"/>
          <w:sz w:val="22"/>
          <w:szCs w:val="22"/>
          <w:lang w:val="fr-FR" w:eastAsia="fr-FR"/>
        </w:rPr>
      </w:pPr>
      <w:hyperlink w:anchor="_Toc24720681" w:history="1">
        <w:r w:rsidR="00AB5B49" w:rsidRPr="00DF3532">
          <w:rPr>
            <w:rStyle w:val="Hyperlink"/>
          </w:rPr>
          <w:t>3.14</w:t>
        </w:r>
        <w:r w:rsidR="00AB5B49">
          <w:rPr>
            <w:rFonts w:asciiTheme="minorHAnsi" w:eastAsiaTheme="minorEastAsia" w:hAnsiTheme="minorHAnsi" w:cstheme="minorBidi"/>
            <w:spacing w:val="0"/>
            <w:sz w:val="22"/>
            <w:szCs w:val="22"/>
            <w:lang w:val="fr-FR" w:eastAsia="fr-FR"/>
          </w:rPr>
          <w:tab/>
        </w:r>
        <w:r w:rsidR="00AB5B49" w:rsidRPr="00DF3532">
          <w:rPr>
            <w:rStyle w:val="Hyperlink"/>
          </w:rPr>
          <w:t>Certificates issued</w:t>
        </w:r>
        <w:r w:rsidR="00AB5B49">
          <w:rPr>
            <w:webHidden/>
          </w:rPr>
          <w:tab/>
        </w:r>
        <w:r w:rsidR="00AB5B49">
          <w:rPr>
            <w:webHidden/>
          </w:rPr>
          <w:fldChar w:fldCharType="begin"/>
        </w:r>
        <w:r w:rsidR="00AB5B49">
          <w:rPr>
            <w:webHidden/>
          </w:rPr>
          <w:instrText xml:space="preserve"> PAGEREF _Toc24720681 \h </w:instrText>
        </w:r>
        <w:r w:rsidR="00AB5B49">
          <w:rPr>
            <w:webHidden/>
          </w:rPr>
        </w:r>
        <w:r w:rsidR="00AB5B49">
          <w:rPr>
            <w:webHidden/>
          </w:rPr>
          <w:fldChar w:fldCharType="separate"/>
        </w:r>
        <w:r w:rsidR="009B1214">
          <w:rPr>
            <w:webHidden/>
          </w:rPr>
          <w:t>12</w:t>
        </w:r>
        <w:r w:rsidR="00AB5B49">
          <w:rPr>
            <w:webHidden/>
          </w:rPr>
          <w:fldChar w:fldCharType="end"/>
        </w:r>
      </w:hyperlink>
    </w:p>
    <w:p w14:paraId="7B51190D" w14:textId="2EB71032" w:rsidR="00AB5B49" w:rsidRDefault="00221EF4">
      <w:pPr>
        <w:pStyle w:val="TOC2"/>
        <w:rPr>
          <w:rFonts w:asciiTheme="minorHAnsi" w:eastAsiaTheme="minorEastAsia" w:hAnsiTheme="minorHAnsi" w:cstheme="minorBidi"/>
          <w:spacing w:val="0"/>
          <w:sz w:val="22"/>
          <w:szCs w:val="22"/>
          <w:lang w:val="fr-FR" w:eastAsia="fr-FR"/>
        </w:rPr>
      </w:pPr>
      <w:hyperlink w:anchor="_Toc24720682" w:history="1">
        <w:r w:rsidR="00AB5B49" w:rsidRPr="00DF3532">
          <w:rPr>
            <w:rStyle w:val="Hyperlink"/>
          </w:rPr>
          <w:t>3.15</w:t>
        </w:r>
        <w:r w:rsidR="00AB5B49">
          <w:rPr>
            <w:rFonts w:asciiTheme="minorHAnsi" w:eastAsiaTheme="minorEastAsia" w:hAnsiTheme="minorHAnsi" w:cstheme="minorBidi"/>
            <w:spacing w:val="0"/>
            <w:sz w:val="22"/>
            <w:szCs w:val="22"/>
            <w:lang w:val="fr-FR" w:eastAsia="fr-FR"/>
          </w:rPr>
          <w:tab/>
        </w:r>
        <w:r w:rsidR="00AB5B49" w:rsidRPr="00DF3532">
          <w:rPr>
            <w:rStyle w:val="Hyperlink"/>
          </w:rPr>
          <w:t>National accreditation</w:t>
        </w:r>
        <w:r w:rsidR="00AB5B49">
          <w:rPr>
            <w:webHidden/>
          </w:rPr>
          <w:tab/>
        </w:r>
        <w:r w:rsidR="00AB5B49">
          <w:rPr>
            <w:webHidden/>
          </w:rPr>
          <w:fldChar w:fldCharType="begin"/>
        </w:r>
        <w:r w:rsidR="00AB5B49">
          <w:rPr>
            <w:webHidden/>
          </w:rPr>
          <w:instrText xml:space="preserve"> PAGEREF _Toc24720682 \h </w:instrText>
        </w:r>
        <w:r w:rsidR="00AB5B49">
          <w:rPr>
            <w:webHidden/>
          </w:rPr>
        </w:r>
        <w:r w:rsidR="00AB5B49">
          <w:rPr>
            <w:webHidden/>
          </w:rPr>
          <w:fldChar w:fldCharType="separate"/>
        </w:r>
        <w:r w:rsidR="009B1214">
          <w:rPr>
            <w:webHidden/>
          </w:rPr>
          <w:t>12</w:t>
        </w:r>
        <w:r w:rsidR="00AB5B49">
          <w:rPr>
            <w:webHidden/>
          </w:rPr>
          <w:fldChar w:fldCharType="end"/>
        </w:r>
      </w:hyperlink>
    </w:p>
    <w:p w14:paraId="713AF7AA" w14:textId="4C56A70F" w:rsidR="00AB5B49" w:rsidRDefault="00221EF4">
      <w:pPr>
        <w:pStyle w:val="TOC2"/>
        <w:rPr>
          <w:rFonts w:asciiTheme="minorHAnsi" w:eastAsiaTheme="minorEastAsia" w:hAnsiTheme="minorHAnsi" w:cstheme="minorBidi"/>
          <w:spacing w:val="0"/>
          <w:sz w:val="22"/>
          <w:szCs w:val="22"/>
          <w:lang w:val="fr-FR" w:eastAsia="fr-FR"/>
        </w:rPr>
      </w:pPr>
      <w:hyperlink w:anchor="_Toc24720683" w:history="1">
        <w:r w:rsidR="00AB5B49" w:rsidRPr="00DF3532">
          <w:rPr>
            <w:rStyle w:val="Hyperlink"/>
          </w:rPr>
          <w:t>3.16</w:t>
        </w:r>
        <w:r w:rsidR="00AB5B49">
          <w:rPr>
            <w:rFonts w:asciiTheme="minorHAnsi" w:eastAsiaTheme="minorEastAsia" w:hAnsiTheme="minorHAnsi" w:cstheme="minorBidi"/>
            <w:spacing w:val="0"/>
            <w:sz w:val="22"/>
            <w:szCs w:val="22"/>
            <w:lang w:val="fr-FR" w:eastAsia="fr-FR"/>
          </w:rPr>
          <w:tab/>
        </w:r>
        <w:r w:rsidR="00AB5B49" w:rsidRPr="00DF3532">
          <w:rPr>
            <w:rStyle w:val="Hyperlink"/>
          </w:rPr>
          <w:t>Assessment of manufacturers and issue of QARs</w:t>
        </w:r>
        <w:r w:rsidR="00AB5B49">
          <w:rPr>
            <w:webHidden/>
          </w:rPr>
          <w:tab/>
        </w:r>
        <w:r w:rsidR="00AB5B49">
          <w:rPr>
            <w:webHidden/>
          </w:rPr>
          <w:fldChar w:fldCharType="begin"/>
        </w:r>
        <w:r w:rsidR="00AB5B49">
          <w:rPr>
            <w:webHidden/>
          </w:rPr>
          <w:instrText xml:space="preserve"> PAGEREF _Toc24720683 \h </w:instrText>
        </w:r>
        <w:r w:rsidR="00AB5B49">
          <w:rPr>
            <w:webHidden/>
          </w:rPr>
        </w:r>
        <w:r w:rsidR="00AB5B49">
          <w:rPr>
            <w:webHidden/>
          </w:rPr>
          <w:fldChar w:fldCharType="separate"/>
        </w:r>
        <w:r w:rsidR="009B1214">
          <w:rPr>
            <w:webHidden/>
          </w:rPr>
          <w:t>12</w:t>
        </w:r>
        <w:r w:rsidR="00AB5B49">
          <w:rPr>
            <w:webHidden/>
          </w:rPr>
          <w:fldChar w:fldCharType="end"/>
        </w:r>
      </w:hyperlink>
    </w:p>
    <w:p w14:paraId="7E3C1CFB" w14:textId="227585F7" w:rsidR="00AB5B49" w:rsidRDefault="00221EF4">
      <w:pPr>
        <w:pStyle w:val="TOC2"/>
        <w:rPr>
          <w:rFonts w:asciiTheme="minorHAnsi" w:eastAsiaTheme="minorEastAsia" w:hAnsiTheme="minorHAnsi" w:cstheme="minorBidi"/>
          <w:spacing w:val="0"/>
          <w:sz w:val="22"/>
          <w:szCs w:val="22"/>
          <w:lang w:val="fr-FR" w:eastAsia="fr-FR"/>
        </w:rPr>
      </w:pPr>
      <w:hyperlink w:anchor="_Toc24720684" w:history="1">
        <w:r w:rsidR="00AB5B49" w:rsidRPr="00DF3532">
          <w:rPr>
            <w:rStyle w:val="Hyperlink"/>
          </w:rPr>
          <w:t>3.17</w:t>
        </w:r>
        <w:r w:rsidR="00AB5B49">
          <w:rPr>
            <w:rFonts w:asciiTheme="minorHAnsi" w:eastAsiaTheme="minorEastAsia" w:hAnsiTheme="minorHAnsi" w:cstheme="minorBidi"/>
            <w:spacing w:val="0"/>
            <w:sz w:val="22"/>
            <w:szCs w:val="22"/>
            <w:lang w:val="fr-FR" w:eastAsia="fr-FR"/>
          </w:rPr>
          <w:tab/>
        </w:r>
        <w:r w:rsidR="00AB5B49" w:rsidRPr="00DF3532">
          <w:rPr>
            <w:rStyle w:val="Hyperlink"/>
          </w:rPr>
          <w:t>Comments (including issues found during assessment)</w:t>
        </w:r>
        <w:r w:rsidR="00AB5B49">
          <w:rPr>
            <w:webHidden/>
          </w:rPr>
          <w:tab/>
        </w:r>
        <w:r w:rsidR="00AB5B49">
          <w:rPr>
            <w:webHidden/>
          </w:rPr>
          <w:fldChar w:fldCharType="begin"/>
        </w:r>
        <w:r w:rsidR="00AB5B49">
          <w:rPr>
            <w:webHidden/>
          </w:rPr>
          <w:instrText xml:space="preserve"> PAGEREF _Toc24720684 \h </w:instrText>
        </w:r>
        <w:r w:rsidR="00AB5B49">
          <w:rPr>
            <w:webHidden/>
          </w:rPr>
        </w:r>
        <w:r w:rsidR="00AB5B49">
          <w:rPr>
            <w:webHidden/>
          </w:rPr>
          <w:fldChar w:fldCharType="separate"/>
        </w:r>
        <w:r w:rsidR="009B1214">
          <w:rPr>
            <w:webHidden/>
          </w:rPr>
          <w:t>12</w:t>
        </w:r>
        <w:r w:rsidR="00AB5B49">
          <w:rPr>
            <w:webHidden/>
          </w:rPr>
          <w:fldChar w:fldCharType="end"/>
        </w:r>
      </w:hyperlink>
    </w:p>
    <w:p w14:paraId="6330BC7F" w14:textId="41E41F61" w:rsidR="00AB5B49" w:rsidRDefault="00221EF4">
      <w:pPr>
        <w:pStyle w:val="TOC1"/>
        <w:rPr>
          <w:rFonts w:asciiTheme="minorHAnsi" w:eastAsiaTheme="minorEastAsia" w:hAnsiTheme="minorHAnsi" w:cstheme="minorBidi"/>
          <w:spacing w:val="0"/>
          <w:sz w:val="22"/>
          <w:szCs w:val="22"/>
          <w:lang w:val="fr-FR" w:eastAsia="fr-FR"/>
        </w:rPr>
      </w:pPr>
      <w:hyperlink w:anchor="_Toc24720685" w:history="1">
        <w:r w:rsidR="00AB5B49" w:rsidRPr="00DF3532">
          <w:rPr>
            <w:rStyle w:val="Hyperlink"/>
          </w:rPr>
          <w:t>4</w:t>
        </w:r>
        <w:r w:rsidR="00AB5B49">
          <w:rPr>
            <w:rFonts w:asciiTheme="minorHAnsi" w:eastAsiaTheme="minorEastAsia" w:hAnsiTheme="minorHAnsi" w:cstheme="minorBidi"/>
            <w:spacing w:val="0"/>
            <w:sz w:val="22"/>
            <w:szCs w:val="22"/>
            <w:lang w:val="fr-FR" w:eastAsia="fr-FR"/>
          </w:rPr>
          <w:tab/>
        </w:r>
        <w:r w:rsidR="00AB5B49" w:rsidRPr="00DF3532">
          <w:rPr>
            <w:rStyle w:val="Hyperlink"/>
          </w:rPr>
          <w:t>ExTL for IECEx Certified Equipment Scheme</w:t>
        </w:r>
        <w:r w:rsidR="00AB5B49">
          <w:rPr>
            <w:webHidden/>
          </w:rPr>
          <w:tab/>
        </w:r>
        <w:r w:rsidR="00AB5B49">
          <w:rPr>
            <w:webHidden/>
          </w:rPr>
          <w:fldChar w:fldCharType="begin"/>
        </w:r>
        <w:r w:rsidR="00AB5B49">
          <w:rPr>
            <w:webHidden/>
          </w:rPr>
          <w:instrText xml:space="preserve"> PAGEREF _Toc24720685 \h </w:instrText>
        </w:r>
        <w:r w:rsidR="00AB5B49">
          <w:rPr>
            <w:webHidden/>
          </w:rPr>
        </w:r>
        <w:r w:rsidR="00AB5B49">
          <w:rPr>
            <w:webHidden/>
          </w:rPr>
          <w:fldChar w:fldCharType="separate"/>
        </w:r>
        <w:r w:rsidR="009B1214">
          <w:rPr>
            <w:webHidden/>
          </w:rPr>
          <w:t>13</w:t>
        </w:r>
        <w:r w:rsidR="00AB5B49">
          <w:rPr>
            <w:webHidden/>
          </w:rPr>
          <w:fldChar w:fldCharType="end"/>
        </w:r>
      </w:hyperlink>
    </w:p>
    <w:p w14:paraId="5FBC42F4" w14:textId="5886E2CB" w:rsidR="00AB5B49" w:rsidRDefault="00221EF4">
      <w:pPr>
        <w:pStyle w:val="TOC1"/>
        <w:rPr>
          <w:rFonts w:asciiTheme="minorHAnsi" w:eastAsiaTheme="minorEastAsia" w:hAnsiTheme="minorHAnsi" w:cstheme="minorBidi"/>
          <w:spacing w:val="0"/>
          <w:sz w:val="22"/>
          <w:szCs w:val="22"/>
          <w:lang w:val="fr-FR" w:eastAsia="fr-FR"/>
        </w:rPr>
      </w:pPr>
      <w:hyperlink w:anchor="_Toc24720686" w:history="1">
        <w:r w:rsidR="00AB5B49" w:rsidRPr="00DF3532">
          <w:rPr>
            <w:rStyle w:val="Hyperlink"/>
            <w:lang w:val="fr-FR"/>
          </w:rPr>
          <w:t>Annexes</w:t>
        </w:r>
        <w:r w:rsidR="00AB5B49">
          <w:rPr>
            <w:webHidden/>
          </w:rPr>
          <w:tab/>
        </w:r>
        <w:r w:rsidR="00AB5B49">
          <w:rPr>
            <w:webHidden/>
          </w:rPr>
          <w:fldChar w:fldCharType="begin"/>
        </w:r>
        <w:r w:rsidR="00AB5B49">
          <w:rPr>
            <w:webHidden/>
          </w:rPr>
          <w:instrText xml:space="preserve"> PAGEREF _Toc24720686 \h </w:instrText>
        </w:r>
        <w:r w:rsidR="00AB5B49">
          <w:rPr>
            <w:webHidden/>
          </w:rPr>
        </w:r>
        <w:r w:rsidR="00AB5B49">
          <w:rPr>
            <w:webHidden/>
          </w:rPr>
          <w:fldChar w:fldCharType="separate"/>
        </w:r>
        <w:r w:rsidR="009B1214">
          <w:rPr>
            <w:webHidden/>
          </w:rPr>
          <w:t>13</w:t>
        </w:r>
        <w:r w:rsidR="00AB5B49">
          <w:rPr>
            <w:webHidden/>
          </w:rPr>
          <w:fldChar w:fldCharType="end"/>
        </w:r>
      </w:hyperlink>
    </w:p>
    <w:p w14:paraId="54617D48" w14:textId="50BBDFB5" w:rsidR="00AB5B49" w:rsidRDefault="00221EF4">
      <w:pPr>
        <w:pStyle w:val="TOC1"/>
        <w:rPr>
          <w:rFonts w:asciiTheme="minorHAnsi" w:eastAsiaTheme="minorEastAsia" w:hAnsiTheme="minorHAnsi" w:cstheme="minorBidi"/>
          <w:spacing w:val="0"/>
          <w:sz w:val="22"/>
          <w:szCs w:val="22"/>
          <w:lang w:val="fr-FR" w:eastAsia="fr-FR"/>
        </w:rPr>
      </w:pPr>
      <w:hyperlink w:anchor="_Toc24720687" w:history="1">
        <w:r w:rsidR="00AB5B49" w:rsidRPr="00DF3532">
          <w:rPr>
            <w:rStyle w:val="Hyperlink"/>
          </w:rPr>
          <w:t>Annex A Overall Organisation Chart</w:t>
        </w:r>
        <w:r w:rsidR="00AB5B49">
          <w:rPr>
            <w:webHidden/>
          </w:rPr>
          <w:tab/>
        </w:r>
        <w:r w:rsidR="00AB5B49">
          <w:rPr>
            <w:webHidden/>
          </w:rPr>
          <w:fldChar w:fldCharType="begin"/>
        </w:r>
        <w:r w:rsidR="00AB5B49">
          <w:rPr>
            <w:webHidden/>
          </w:rPr>
          <w:instrText xml:space="preserve"> PAGEREF _Toc24720687 \h </w:instrText>
        </w:r>
        <w:r w:rsidR="00AB5B49">
          <w:rPr>
            <w:webHidden/>
          </w:rPr>
        </w:r>
        <w:r w:rsidR="00AB5B49">
          <w:rPr>
            <w:webHidden/>
          </w:rPr>
          <w:fldChar w:fldCharType="separate"/>
        </w:r>
        <w:r w:rsidR="009B1214">
          <w:rPr>
            <w:webHidden/>
          </w:rPr>
          <w:t>14</w:t>
        </w:r>
        <w:r w:rsidR="00AB5B49">
          <w:rPr>
            <w:webHidden/>
          </w:rPr>
          <w:fldChar w:fldCharType="end"/>
        </w:r>
      </w:hyperlink>
    </w:p>
    <w:p w14:paraId="3B10098D" w14:textId="76E24B67" w:rsidR="00AB5B49" w:rsidRDefault="00221EF4">
      <w:pPr>
        <w:pStyle w:val="TOC1"/>
        <w:rPr>
          <w:rFonts w:asciiTheme="minorHAnsi" w:eastAsiaTheme="minorEastAsia" w:hAnsiTheme="minorHAnsi" w:cstheme="minorBidi"/>
          <w:spacing w:val="0"/>
          <w:sz w:val="22"/>
          <w:szCs w:val="22"/>
          <w:lang w:val="fr-FR" w:eastAsia="fr-FR"/>
        </w:rPr>
      </w:pPr>
      <w:hyperlink w:anchor="_Toc24720688" w:history="1">
        <w:r w:rsidR="00AB5B49" w:rsidRPr="00DF3532">
          <w:rPr>
            <w:rStyle w:val="Hyperlink"/>
          </w:rPr>
          <w:t>Annex B Accreditation Certificate for ISO/IEC 17065</w:t>
        </w:r>
        <w:r w:rsidR="00AB5B49">
          <w:rPr>
            <w:webHidden/>
          </w:rPr>
          <w:tab/>
        </w:r>
        <w:r w:rsidR="00AB5B49">
          <w:rPr>
            <w:webHidden/>
          </w:rPr>
          <w:fldChar w:fldCharType="begin"/>
        </w:r>
        <w:r w:rsidR="00AB5B49">
          <w:rPr>
            <w:webHidden/>
          </w:rPr>
          <w:instrText xml:space="preserve"> PAGEREF _Toc24720688 \h </w:instrText>
        </w:r>
        <w:r w:rsidR="00AB5B49">
          <w:rPr>
            <w:webHidden/>
          </w:rPr>
        </w:r>
        <w:r w:rsidR="00AB5B49">
          <w:rPr>
            <w:webHidden/>
          </w:rPr>
          <w:fldChar w:fldCharType="separate"/>
        </w:r>
        <w:r w:rsidR="009B1214">
          <w:rPr>
            <w:webHidden/>
          </w:rPr>
          <w:t>15</w:t>
        </w:r>
        <w:r w:rsidR="00AB5B49">
          <w:rPr>
            <w:webHidden/>
          </w:rPr>
          <w:fldChar w:fldCharType="end"/>
        </w:r>
      </w:hyperlink>
    </w:p>
    <w:p w14:paraId="714B2A41" w14:textId="6E15ED9B" w:rsidR="00AB5B49" w:rsidRDefault="00221EF4">
      <w:pPr>
        <w:pStyle w:val="TOC1"/>
        <w:rPr>
          <w:rFonts w:asciiTheme="minorHAnsi" w:eastAsiaTheme="minorEastAsia" w:hAnsiTheme="minorHAnsi" w:cstheme="minorBidi"/>
          <w:spacing w:val="0"/>
          <w:sz w:val="22"/>
          <w:szCs w:val="22"/>
          <w:lang w:val="fr-FR" w:eastAsia="fr-FR"/>
        </w:rPr>
      </w:pPr>
      <w:hyperlink w:anchor="_Toc24720689" w:history="1">
        <w:r w:rsidR="00AB5B49" w:rsidRPr="00DF3532">
          <w:rPr>
            <w:rStyle w:val="Hyperlink"/>
          </w:rPr>
          <w:t>Annex C Scope of 17065 Accreditation</w:t>
        </w:r>
        <w:r w:rsidR="00AB5B49">
          <w:rPr>
            <w:webHidden/>
          </w:rPr>
          <w:tab/>
        </w:r>
        <w:r w:rsidR="00AB5B49">
          <w:rPr>
            <w:webHidden/>
          </w:rPr>
          <w:fldChar w:fldCharType="begin"/>
        </w:r>
        <w:r w:rsidR="00AB5B49">
          <w:rPr>
            <w:webHidden/>
          </w:rPr>
          <w:instrText xml:space="preserve"> PAGEREF _Toc24720689 \h </w:instrText>
        </w:r>
        <w:r w:rsidR="00AB5B49">
          <w:rPr>
            <w:webHidden/>
          </w:rPr>
        </w:r>
        <w:r w:rsidR="00AB5B49">
          <w:rPr>
            <w:webHidden/>
          </w:rPr>
          <w:fldChar w:fldCharType="separate"/>
        </w:r>
        <w:r w:rsidR="009B1214">
          <w:rPr>
            <w:webHidden/>
          </w:rPr>
          <w:t>16</w:t>
        </w:r>
        <w:r w:rsidR="00AB5B49">
          <w:rPr>
            <w:webHidden/>
          </w:rPr>
          <w:fldChar w:fldCharType="end"/>
        </w:r>
      </w:hyperlink>
    </w:p>
    <w:p w14:paraId="6BA0FD1E" w14:textId="77777777" w:rsidR="001B0860" w:rsidRPr="00D93542" w:rsidRDefault="001035B4" w:rsidP="001035B4">
      <w:r w:rsidRPr="00D93542">
        <w:fldChar w:fldCharType="end"/>
      </w:r>
    </w:p>
    <w:p w14:paraId="1A1B4B55" w14:textId="77777777" w:rsidR="00FF5197" w:rsidRPr="00D93542" w:rsidRDefault="001B0860" w:rsidP="001B0860">
      <w:pPr>
        <w:pStyle w:val="Heading1"/>
        <w:rPr>
          <w:sz w:val="20"/>
          <w:szCs w:val="20"/>
        </w:rPr>
      </w:pPr>
      <w:r w:rsidRPr="00D93542">
        <w:rPr>
          <w:sz w:val="20"/>
          <w:szCs w:val="20"/>
        </w:rPr>
        <w:br w:type="page"/>
      </w:r>
      <w:bookmarkStart w:id="1" w:name="_Toc326453658"/>
      <w:bookmarkStart w:id="2" w:name="_Toc24720620"/>
      <w:r w:rsidR="00FF5197" w:rsidRPr="00D93542">
        <w:rPr>
          <w:sz w:val="20"/>
          <w:szCs w:val="20"/>
        </w:rPr>
        <w:lastRenderedPageBreak/>
        <w:t>Assessment information</w:t>
      </w:r>
      <w:bookmarkEnd w:id="1"/>
      <w:bookmarkEnd w:id="2"/>
    </w:p>
    <w:p w14:paraId="2425B0DB" w14:textId="77777777" w:rsidR="00FF5197" w:rsidRPr="00D93542" w:rsidRDefault="00FF5197" w:rsidP="00010133">
      <w:pPr>
        <w:pStyle w:val="Heading2"/>
      </w:pPr>
      <w:bookmarkStart w:id="3" w:name="_Toc24720621"/>
      <w:bookmarkStart w:id="4" w:name="_Toc326453659"/>
      <w:r w:rsidRPr="00D93542">
        <w:t>Type of Body covered by this assessment:</w:t>
      </w:r>
      <w:bookmarkEnd w:id="3"/>
      <w:r w:rsidRPr="00D93542">
        <w:t xml:space="preserve"> </w:t>
      </w:r>
      <w:bookmarkEnd w:id="4"/>
    </w:p>
    <w:tbl>
      <w:tblPr>
        <w:tblpPr w:leftFromText="180" w:rightFromText="180" w:vertAnchor="text" w:horzAnchor="page" w:tblpX="21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D93542" w14:paraId="09E00470" w14:textId="77777777" w:rsidTr="00DA087B">
        <w:tc>
          <w:tcPr>
            <w:tcW w:w="5353" w:type="dxa"/>
          </w:tcPr>
          <w:p w14:paraId="54FE8525" w14:textId="77777777" w:rsidR="00FF5197" w:rsidRPr="00D93542" w:rsidRDefault="00FF5197" w:rsidP="00DA087B">
            <w:proofErr w:type="spellStart"/>
            <w:r w:rsidRPr="00D93542">
              <w:t>ExCB</w:t>
            </w:r>
            <w:proofErr w:type="spellEnd"/>
            <w:r w:rsidRPr="00D93542">
              <w:t xml:space="preserve"> for IECEx </w:t>
            </w:r>
            <w:r w:rsidRPr="00D93542">
              <w:rPr>
                <w:lang w:eastAsia="en-AU"/>
              </w:rPr>
              <w:t>Certified Equipment Scheme</w:t>
            </w:r>
          </w:p>
        </w:tc>
        <w:tc>
          <w:tcPr>
            <w:tcW w:w="709" w:type="dxa"/>
          </w:tcPr>
          <w:p w14:paraId="4346B023" w14:textId="77777777" w:rsidR="00FF5197" w:rsidRPr="00D93542" w:rsidRDefault="00FF5197" w:rsidP="00DA087B">
            <w:pPr>
              <w:jc w:val="center"/>
              <w:rPr>
                <w:color w:val="0070C0"/>
              </w:rPr>
            </w:pPr>
            <w:r w:rsidRPr="00D93542">
              <w:rPr>
                <w:color w:val="0070C0"/>
              </w:rPr>
              <w:sym w:font="Wingdings" w:char="F0FC"/>
            </w:r>
          </w:p>
        </w:tc>
      </w:tr>
      <w:tr w:rsidR="00FF5197" w:rsidRPr="00D93542" w14:paraId="0DE11B60" w14:textId="77777777" w:rsidTr="00DA087B">
        <w:tc>
          <w:tcPr>
            <w:tcW w:w="5353" w:type="dxa"/>
          </w:tcPr>
          <w:p w14:paraId="7216E85E" w14:textId="77777777" w:rsidR="00FF5197" w:rsidRPr="00D93542" w:rsidRDefault="00FF5197" w:rsidP="00DA087B">
            <w:proofErr w:type="spellStart"/>
            <w:r w:rsidRPr="00D93542">
              <w:t>ExTL</w:t>
            </w:r>
            <w:proofErr w:type="spellEnd"/>
            <w:r w:rsidRPr="00D93542">
              <w:t xml:space="preserve"> for IECEx </w:t>
            </w:r>
            <w:r w:rsidRPr="00D93542">
              <w:rPr>
                <w:lang w:eastAsia="en-AU"/>
              </w:rPr>
              <w:t>Certified Equipment Scheme</w:t>
            </w:r>
          </w:p>
        </w:tc>
        <w:tc>
          <w:tcPr>
            <w:tcW w:w="709" w:type="dxa"/>
          </w:tcPr>
          <w:p w14:paraId="73DD5A60" w14:textId="77777777" w:rsidR="00FF5197" w:rsidRPr="00D93542" w:rsidRDefault="00FF5197" w:rsidP="00DA087B">
            <w:pPr>
              <w:jc w:val="center"/>
              <w:rPr>
                <w:color w:val="0070C0"/>
              </w:rPr>
            </w:pPr>
          </w:p>
        </w:tc>
      </w:tr>
      <w:tr w:rsidR="00651397" w:rsidRPr="00D93542" w14:paraId="46D6FFEA" w14:textId="77777777" w:rsidTr="00DA087B">
        <w:tc>
          <w:tcPr>
            <w:tcW w:w="5353" w:type="dxa"/>
          </w:tcPr>
          <w:p w14:paraId="0FE3E727" w14:textId="77777777" w:rsidR="00651397" w:rsidRPr="00D93542" w:rsidRDefault="00651397" w:rsidP="00651397">
            <w:proofErr w:type="spellStart"/>
            <w:r w:rsidRPr="00D93542">
              <w:t>ExCB</w:t>
            </w:r>
            <w:proofErr w:type="spellEnd"/>
            <w:r w:rsidRPr="00D93542">
              <w:t xml:space="preserve"> for IECEx </w:t>
            </w:r>
            <w:r w:rsidRPr="00D93542">
              <w:rPr>
                <w:lang w:eastAsia="en-AU"/>
              </w:rPr>
              <w:t>Certified Service Facilities Scheme</w:t>
            </w:r>
          </w:p>
        </w:tc>
        <w:tc>
          <w:tcPr>
            <w:tcW w:w="709" w:type="dxa"/>
          </w:tcPr>
          <w:p w14:paraId="35277C44" w14:textId="77777777" w:rsidR="00651397" w:rsidRPr="00D93542" w:rsidRDefault="00651397" w:rsidP="00651397">
            <w:pPr>
              <w:jc w:val="center"/>
              <w:rPr>
                <w:color w:val="0070C0"/>
              </w:rPr>
            </w:pPr>
          </w:p>
        </w:tc>
      </w:tr>
      <w:tr w:rsidR="00651397" w:rsidRPr="00D93542" w14:paraId="7687A714" w14:textId="77777777" w:rsidTr="00DA087B">
        <w:tc>
          <w:tcPr>
            <w:tcW w:w="5353" w:type="dxa"/>
          </w:tcPr>
          <w:p w14:paraId="41248B39" w14:textId="77777777" w:rsidR="00651397" w:rsidRPr="00D93542" w:rsidRDefault="00651397" w:rsidP="00651397">
            <w:proofErr w:type="spellStart"/>
            <w:r w:rsidRPr="00D93542">
              <w:t>ExCB</w:t>
            </w:r>
            <w:proofErr w:type="spellEnd"/>
            <w:r w:rsidRPr="00D93542">
              <w:t xml:space="preserve"> for IECEx </w:t>
            </w:r>
            <w:r w:rsidRPr="00D93542">
              <w:rPr>
                <w:lang w:eastAsia="en-AU"/>
              </w:rPr>
              <w:t>Conformity Mark Licensing System</w:t>
            </w:r>
          </w:p>
        </w:tc>
        <w:tc>
          <w:tcPr>
            <w:tcW w:w="709" w:type="dxa"/>
          </w:tcPr>
          <w:p w14:paraId="31FDF408" w14:textId="53A3E43F" w:rsidR="00651397" w:rsidRPr="00551883" w:rsidRDefault="00651397" w:rsidP="00651397">
            <w:pPr>
              <w:jc w:val="center"/>
              <w:rPr>
                <w:strike/>
                <w:color w:val="0070C0"/>
              </w:rPr>
            </w:pPr>
          </w:p>
        </w:tc>
      </w:tr>
    </w:tbl>
    <w:p w14:paraId="4D2191BE" w14:textId="77777777" w:rsidR="00FF5197" w:rsidRPr="00D93542" w:rsidRDefault="00FF5197" w:rsidP="00FF5197">
      <w:pPr>
        <w:pStyle w:val="NOTE"/>
        <w:ind w:left="720"/>
        <w:rPr>
          <w:sz w:val="20"/>
          <w:szCs w:val="20"/>
        </w:rPr>
      </w:pPr>
    </w:p>
    <w:p w14:paraId="1BE0FA05" w14:textId="77777777" w:rsidR="00FF5197" w:rsidRPr="00D93542" w:rsidRDefault="00FF5197" w:rsidP="00FF5197">
      <w:pPr>
        <w:pStyle w:val="NOTE"/>
        <w:ind w:left="720"/>
        <w:rPr>
          <w:sz w:val="20"/>
          <w:szCs w:val="20"/>
        </w:rPr>
      </w:pPr>
    </w:p>
    <w:p w14:paraId="20E45D0C" w14:textId="77777777" w:rsidR="00FF5197" w:rsidRPr="00D93542" w:rsidRDefault="00FF5197" w:rsidP="00FF5197">
      <w:pPr>
        <w:pStyle w:val="NOTE"/>
        <w:ind w:left="720"/>
        <w:rPr>
          <w:sz w:val="20"/>
          <w:szCs w:val="20"/>
        </w:rPr>
      </w:pPr>
    </w:p>
    <w:p w14:paraId="73D256EB" w14:textId="77777777" w:rsidR="00FF5197" w:rsidRPr="003D3285" w:rsidRDefault="001570BA" w:rsidP="003D3285">
      <w:pPr>
        <w:pStyle w:val="NOTE"/>
        <w:spacing w:before="0" w:after="0"/>
        <w:ind w:left="720"/>
        <w:rPr>
          <w:szCs w:val="20"/>
        </w:rPr>
      </w:pPr>
      <w:r w:rsidRPr="003D3285">
        <w:rPr>
          <w:szCs w:val="20"/>
        </w:rPr>
        <w:t>NOTE 1</w:t>
      </w:r>
      <w:r w:rsidRPr="003D3285">
        <w:rPr>
          <w:szCs w:val="20"/>
        </w:rPr>
        <w:tab/>
      </w:r>
      <w:proofErr w:type="spellStart"/>
      <w:r w:rsidR="00FF5197" w:rsidRPr="003D3285">
        <w:rPr>
          <w:szCs w:val="20"/>
        </w:rPr>
        <w:t>ExCB</w:t>
      </w:r>
      <w:proofErr w:type="spellEnd"/>
      <w:r w:rsidR="00FF5197" w:rsidRPr="003D3285">
        <w:rPr>
          <w:szCs w:val="20"/>
        </w:rPr>
        <w:t xml:space="preserve"> - IECEx Certification Body</w:t>
      </w:r>
    </w:p>
    <w:p w14:paraId="675D7319" w14:textId="77777777" w:rsidR="00FF5197" w:rsidRPr="003D3285" w:rsidRDefault="001570BA" w:rsidP="003D3285">
      <w:pPr>
        <w:pStyle w:val="NOTE"/>
        <w:spacing w:before="0" w:after="0"/>
        <w:ind w:left="720"/>
        <w:rPr>
          <w:szCs w:val="20"/>
        </w:rPr>
      </w:pPr>
      <w:r w:rsidRPr="003D3285">
        <w:rPr>
          <w:szCs w:val="20"/>
        </w:rPr>
        <w:t>NOTE 2</w:t>
      </w:r>
      <w:r w:rsidRPr="003D3285">
        <w:rPr>
          <w:szCs w:val="20"/>
        </w:rPr>
        <w:tab/>
      </w:r>
      <w:proofErr w:type="spellStart"/>
      <w:r w:rsidR="00FF5197" w:rsidRPr="003D3285">
        <w:rPr>
          <w:szCs w:val="20"/>
        </w:rPr>
        <w:t>ExTL</w:t>
      </w:r>
      <w:proofErr w:type="spellEnd"/>
      <w:r w:rsidR="00FF5197" w:rsidRPr="003D3285">
        <w:rPr>
          <w:szCs w:val="20"/>
        </w:rPr>
        <w:t xml:space="preserve"> - IECEx Testing Laboratory</w:t>
      </w:r>
    </w:p>
    <w:p w14:paraId="07157E7F" w14:textId="77777777" w:rsidR="00FF5197" w:rsidRPr="00D93542" w:rsidRDefault="00FF5197" w:rsidP="00010133">
      <w:pPr>
        <w:pStyle w:val="Heading2"/>
      </w:pPr>
      <w:bookmarkStart w:id="5" w:name="_Toc24720622"/>
      <w:bookmarkStart w:id="6" w:name="_Toc326453660"/>
      <w:r w:rsidRPr="00D93542">
        <w:t>Type of assessment:</w:t>
      </w:r>
      <w:bookmarkEnd w:id="5"/>
      <w:r w:rsidRPr="00D93542">
        <w:t xml:space="preserve"> </w:t>
      </w:r>
      <w:r w:rsidRPr="00D93542">
        <w:rPr>
          <w:vanish/>
        </w:rPr>
        <w:t>&lt;retain appropriate marks&gt;</w:t>
      </w:r>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D93542" w14:paraId="0DAC4DF1" w14:textId="77777777" w:rsidTr="00E57D95">
        <w:tc>
          <w:tcPr>
            <w:tcW w:w="5353" w:type="dxa"/>
          </w:tcPr>
          <w:p w14:paraId="5EA27DA4" w14:textId="77777777" w:rsidR="00FF5197" w:rsidRPr="00D93542" w:rsidRDefault="00FF5197" w:rsidP="00E57D95">
            <w:r w:rsidRPr="00D93542">
              <w:t>Pre-assessment for candidate body</w:t>
            </w:r>
          </w:p>
        </w:tc>
        <w:tc>
          <w:tcPr>
            <w:tcW w:w="709" w:type="dxa"/>
          </w:tcPr>
          <w:p w14:paraId="1ABADC90" w14:textId="77777777" w:rsidR="00FF5197" w:rsidRPr="00D93542" w:rsidRDefault="00FF5197" w:rsidP="00E57D95">
            <w:pPr>
              <w:jc w:val="center"/>
            </w:pPr>
          </w:p>
        </w:tc>
      </w:tr>
      <w:tr w:rsidR="00FF5197" w:rsidRPr="00D93542" w14:paraId="49876550" w14:textId="77777777" w:rsidTr="00E57D95">
        <w:tc>
          <w:tcPr>
            <w:tcW w:w="5353" w:type="dxa"/>
          </w:tcPr>
          <w:p w14:paraId="2636D0EC" w14:textId="77777777" w:rsidR="00FF5197" w:rsidRPr="00D93542" w:rsidRDefault="00FF5197" w:rsidP="00E57D95">
            <w:r w:rsidRPr="00D93542">
              <w:t>Initial assessment for candidate body</w:t>
            </w:r>
          </w:p>
        </w:tc>
        <w:tc>
          <w:tcPr>
            <w:tcW w:w="709" w:type="dxa"/>
          </w:tcPr>
          <w:p w14:paraId="1FF9B452" w14:textId="77777777" w:rsidR="001A15C3" w:rsidRPr="001A15C3" w:rsidRDefault="00D8124A" w:rsidP="00E57D95">
            <w:pPr>
              <w:jc w:val="center"/>
              <w:rPr>
                <w:vertAlign w:val="superscript"/>
              </w:rPr>
            </w:pPr>
            <w:r w:rsidRPr="00D93542">
              <w:rPr>
                <w:color w:val="0070C0"/>
              </w:rPr>
              <w:sym w:font="Wingdings" w:char="F0FC"/>
            </w:r>
          </w:p>
        </w:tc>
      </w:tr>
      <w:tr w:rsidR="00FF5197" w:rsidRPr="00D93542" w14:paraId="16F42CE1" w14:textId="77777777" w:rsidTr="00E57D95">
        <w:tc>
          <w:tcPr>
            <w:tcW w:w="5353" w:type="dxa"/>
          </w:tcPr>
          <w:p w14:paraId="6A467864" w14:textId="77777777" w:rsidR="00FF5197" w:rsidRPr="00D93542" w:rsidRDefault="00FF5197" w:rsidP="00E57D95">
            <w:r w:rsidRPr="00D93542">
              <w:t xml:space="preserve">Surveillance </w:t>
            </w:r>
          </w:p>
        </w:tc>
        <w:tc>
          <w:tcPr>
            <w:tcW w:w="709" w:type="dxa"/>
          </w:tcPr>
          <w:p w14:paraId="2C85755D" w14:textId="77777777" w:rsidR="00FF5197" w:rsidRPr="00D93542" w:rsidRDefault="00FF5197" w:rsidP="00E57D95">
            <w:pPr>
              <w:jc w:val="center"/>
            </w:pPr>
          </w:p>
        </w:tc>
      </w:tr>
      <w:tr w:rsidR="00651397" w:rsidRPr="00D93542" w14:paraId="07C7503B" w14:textId="77777777" w:rsidTr="00E57D95">
        <w:tc>
          <w:tcPr>
            <w:tcW w:w="5353" w:type="dxa"/>
          </w:tcPr>
          <w:p w14:paraId="306A8124" w14:textId="77777777" w:rsidR="00651397" w:rsidRPr="00D93542" w:rsidRDefault="00651397" w:rsidP="00651397">
            <w:r w:rsidRPr="00D93542">
              <w:t xml:space="preserve">Re-assessment </w:t>
            </w:r>
          </w:p>
        </w:tc>
        <w:tc>
          <w:tcPr>
            <w:tcW w:w="709" w:type="dxa"/>
          </w:tcPr>
          <w:p w14:paraId="00E90DE9" w14:textId="77777777" w:rsidR="00651397" w:rsidRPr="001A15C3" w:rsidRDefault="00651397" w:rsidP="00651397">
            <w:pPr>
              <w:jc w:val="center"/>
              <w:rPr>
                <w:color w:val="0070C0"/>
                <w:vertAlign w:val="superscript"/>
              </w:rPr>
            </w:pPr>
          </w:p>
        </w:tc>
      </w:tr>
      <w:tr w:rsidR="00651397" w:rsidRPr="00D93542" w14:paraId="4DFB90B3" w14:textId="77777777" w:rsidTr="00E57D95">
        <w:tc>
          <w:tcPr>
            <w:tcW w:w="5353" w:type="dxa"/>
          </w:tcPr>
          <w:p w14:paraId="045D9DD6" w14:textId="77777777" w:rsidR="00651397" w:rsidRPr="00D93542" w:rsidRDefault="00651397" w:rsidP="00651397">
            <w:r w:rsidRPr="00D93542">
              <w:t>Scope extension</w:t>
            </w:r>
          </w:p>
        </w:tc>
        <w:tc>
          <w:tcPr>
            <w:tcW w:w="709" w:type="dxa"/>
          </w:tcPr>
          <w:p w14:paraId="167CD4C7" w14:textId="77777777" w:rsidR="00651397" w:rsidRPr="001A15C3" w:rsidRDefault="00651397" w:rsidP="00651397">
            <w:pPr>
              <w:jc w:val="center"/>
              <w:rPr>
                <w:color w:val="0070C0"/>
                <w:vertAlign w:val="superscript"/>
              </w:rPr>
            </w:pPr>
          </w:p>
        </w:tc>
      </w:tr>
    </w:tbl>
    <w:p w14:paraId="46EB0047" w14:textId="77777777" w:rsidR="001A15C3" w:rsidRDefault="001A15C3" w:rsidP="001A15C3">
      <w:pPr>
        <w:tabs>
          <w:tab w:val="left" w:pos="6073"/>
        </w:tabs>
        <w:jc w:val="left"/>
        <w:rPr>
          <w:color w:val="0070C0"/>
        </w:rPr>
      </w:pPr>
    </w:p>
    <w:p w14:paraId="40766C79" w14:textId="77777777" w:rsidR="00FF5197" w:rsidRPr="00D93542" w:rsidRDefault="00FF5197" w:rsidP="00010133">
      <w:pPr>
        <w:pStyle w:val="Heading2"/>
      </w:pPr>
      <w:bookmarkStart w:id="7" w:name="_Toc326453661"/>
      <w:bookmarkStart w:id="8" w:name="_Toc24720623"/>
      <w:r w:rsidRPr="00D93542">
        <w:t>Details of body</w:t>
      </w:r>
      <w:bookmarkEnd w:id="7"/>
      <w:bookmarkEnd w:id="8"/>
    </w:p>
    <w:p w14:paraId="1A2C3F24" w14:textId="77777777" w:rsidR="00FF5197" w:rsidRPr="00D93542" w:rsidRDefault="00FF5197" w:rsidP="007513EE">
      <w:pPr>
        <w:pStyle w:val="Heading3"/>
      </w:pPr>
      <w:bookmarkStart w:id="9" w:name="_Toc326453662"/>
      <w:bookmarkStart w:id="10" w:name="_Toc24720624"/>
      <w:r w:rsidRPr="00D93542">
        <w:t>Country</w:t>
      </w:r>
      <w:bookmarkEnd w:id="9"/>
      <w:bookmarkEnd w:id="10"/>
    </w:p>
    <w:p w14:paraId="2E7F121C" w14:textId="77777777" w:rsidR="00513D60" w:rsidRPr="00D93542" w:rsidRDefault="00D8124A" w:rsidP="00D8124A">
      <w:pPr>
        <w:suppressAutoHyphens/>
        <w:spacing w:before="90" w:after="54" w:line="240" w:lineRule="exact"/>
        <w:ind w:firstLine="709"/>
        <w:rPr>
          <w:color w:val="0070C0"/>
        </w:rPr>
      </w:pPr>
      <w:bookmarkStart w:id="11" w:name="Country"/>
      <w:bookmarkStart w:id="12" w:name="_Hlk12222782"/>
      <w:r>
        <w:rPr>
          <w:color w:val="0070C0"/>
        </w:rPr>
        <w:t>CROATIA</w:t>
      </w:r>
      <w:bookmarkStart w:id="13" w:name="_Toc326453663"/>
      <w:bookmarkEnd w:id="11"/>
    </w:p>
    <w:p w14:paraId="5BE68154" w14:textId="77777777" w:rsidR="00FF5197" w:rsidRPr="00D93542" w:rsidRDefault="00FF5197" w:rsidP="007513EE">
      <w:pPr>
        <w:pStyle w:val="Heading3"/>
      </w:pPr>
      <w:bookmarkStart w:id="14" w:name="_Toc24720625"/>
      <w:bookmarkEnd w:id="12"/>
      <w:r w:rsidRPr="00D93542">
        <w:t>Name of body</w:t>
      </w:r>
      <w:bookmarkEnd w:id="13"/>
      <w:bookmarkEnd w:id="14"/>
    </w:p>
    <w:p w14:paraId="34FC6675" w14:textId="15D96921" w:rsidR="00DA087B" w:rsidRDefault="00D8124A" w:rsidP="00E84EB8">
      <w:pPr>
        <w:suppressAutoHyphens/>
        <w:spacing w:before="90" w:after="54" w:line="240" w:lineRule="exact"/>
        <w:ind w:left="709"/>
        <w:rPr>
          <w:color w:val="0070C0"/>
        </w:rPr>
      </w:pPr>
      <w:bookmarkStart w:id="15" w:name="ExCB_Name"/>
      <w:bookmarkStart w:id="16" w:name="ExCB_NameComplete"/>
      <w:bookmarkStart w:id="17" w:name="_Hlk24315428"/>
      <w:bookmarkStart w:id="18" w:name="_Hlk12222783"/>
      <w:proofErr w:type="spellStart"/>
      <w:r w:rsidRPr="00D8124A">
        <w:rPr>
          <w:color w:val="0070C0"/>
        </w:rPr>
        <w:t>Fiditas</w:t>
      </w:r>
      <w:bookmarkEnd w:id="15"/>
      <w:proofErr w:type="spellEnd"/>
      <w:r w:rsidR="00C51AD8">
        <w:rPr>
          <w:color w:val="0070C0"/>
        </w:rPr>
        <w:t xml:space="preserve"> </w:t>
      </w:r>
      <w:proofErr w:type="spellStart"/>
      <w:r w:rsidRPr="00D8124A">
        <w:rPr>
          <w:color w:val="0070C0"/>
        </w:rPr>
        <w:t>d.o.</w:t>
      </w:r>
      <w:r w:rsidR="009B1214">
        <w:rPr>
          <w:color w:val="0070C0"/>
        </w:rPr>
        <w:t>o</w:t>
      </w:r>
      <w:proofErr w:type="spellEnd"/>
      <w:r w:rsidR="009B1214">
        <w:rPr>
          <w:color w:val="0070C0"/>
        </w:rPr>
        <w:t>.</w:t>
      </w:r>
      <w:bookmarkEnd w:id="16"/>
      <w:r w:rsidR="008B42C2">
        <w:rPr>
          <w:color w:val="0070C0"/>
        </w:rPr>
        <w:t xml:space="preserve"> </w:t>
      </w:r>
      <w:bookmarkEnd w:id="17"/>
      <w:r>
        <w:rPr>
          <w:color w:val="0070C0"/>
        </w:rPr>
        <w:t>as</w:t>
      </w:r>
      <w:r w:rsidR="008B42C2">
        <w:rPr>
          <w:color w:val="0070C0"/>
        </w:rPr>
        <w:t xml:space="preserve"> </w:t>
      </w:r>
      <w:proofErr w:type="spellStart"/>
      <w:r w:rsidR="008B42C2">
        <w:rPr>
          <w:color w:val="0070C0"/>
        </w:rPr>
        <w:t>E</w:t>
      </w:r>
      <w:r>
        <w:rPr>
          <w:color w:val="0070C0"/>
        </w:rPr>
        <w:t>x</w:t>
      </w:r>
      <w:r w:rsidR="008B42C2">
        <w:rPr>
          <w:color w:val="0070C0"/>
        </w:rPr>
        <w:t>CB</w:t>
      </w:r>
      <w:proofErr w:type="spellEnd"/>
    </w:p>
    <w:p w14:paraId="50A2C837" w14:textId="1C559D5E" w:rsidR="00F049C5" w:rsidRPr="00D02CA4" w:rsidRDefault="00A7248C" w:rsidP="00D02CA4">
      <w:pPr>
        <w:suppressAutoHyphens/>
        <w:spacing w:before="90" w:after="54" w:line="240" w:lineRule="exact"/>
        <w:ind w:left="709"/>
        <w:rPr>
          <w:color w:val="0070C0"/>
        </w:rPr>
      </w:pPr>
      <w:r w:rsidRPr="00D02CA4">
        <w:rPr>
          <w:color w:val="0070C0"/>
        </w:rPr>
        <w:t xml:space="preserve">The main purpose of this assessment was due to changes in Croatia with </w:t>
      </w:r>
      <w:proofErr w:type="spellStart"/>
      <w:r w:rsidRPr="00D02CA4">
        <w:rPr>
          <w:color w:val="0070C0"/>
        </w:rPr>
        <w:t>Fiditas</w:t>
      </w:r>
      <w:proofErr w:type="spellEnd"/>
      <w:r w:rsidRPr="00D02CA4">
        <w:rPr>
          <w:color w:val="0070C0"/>
        </w:rPr>
        <w:t xml:space="preserve"> taking over the role of </w:t>
      </w:r>
      <w:proofErr w:type="spellStart"/>
      <w:r w:rsidRPr="00D02CA4">
        <w:rPr>
          <w:color w:val="0070C0"/>
        </w:rPr>
        <w:t>ExCB</w:t>
      </w:r>
      <w:proofErr w:type="spellEnd"/>
      <w:r w:rsidRPr="00D02CA4">
        <w:rPr>
          <w:color w:val="0070C0"/>
        </w:rPr>
        <w:t xml:space="preserve"> from the former Ex </w:t>
      </w:r>
      <w:proofErr w:type="spellStart"/>
      <w:r w:rsidRPr="00D02CA4">
        <w:rPr>
          <w:color w:val="0070C0"/>
        </w:rPr>
        <w:t>Agencija</w:t>
      </w:r>
      <w:proofErr w:type="spellEnd"/>
      <w:r w:rsidRPr="00D02CA4">
        <w:rPr>
          <w:color w:val="0070C0"/>
        </w:rPr>
        <w:t xml:space="preserve"> including the </w:t>
      </w:r>
      <w:r w:rsidR="00F049C5" w:rsidRPr="00D02CA4">
        <w:rPr>
          <w:color w:val="0070C0"/>
        </w:rPr>
        <w:t xml:space="preserve">on-going maintenance of IECEx certificates previously issued by Ex </w:t>
      </w:r>
      <w:proofErr w:type="spellStart"/>
      <w:r w:rsidR="00F049C5" w:rsidRPr="00D02CA4">
        <w:rPr>
          <w:color w:val="0070C0"/>
        </w:rPr>
        <w:t>Agencija</w:t>
      </w:r>
      <w:proofErr w:type="spellEnd"/>
      <w:r w:rsidR="00F049C5" w:rsidRPr="00D02CA4">
        <w:rPr>
          <w:color w:val="0070C0"/>
        </w:rPr>
        <w:t xml:space="preserve"> w</w:t>
      </w:r>
      <w:r w:rsidRPr="00D02CA4">
        <w:rPr>
          <w:color w:val="0070C0"/>
        </w:rPr>
        <w:t>hich w</w:t>
      </w:r>
      <w:r w:rsidR="00F049C5" w:rsidRPr="00D02CA4">
        <w:rPr>
          <w:color w:val="0070C0"/>
        </w:rPr>
        <w:t xml:space="preserve">ill become the </w:t>
      </w:r>
      <w:r w:rsidR="00A91482" w:rsidRPr="00D02CA4">
        <w:rPr>
          <w:color w:val="0070C0"/>
        </w:rPr>
        <w:t>re</w:t>
      </w:r>
      <w:r w:rsidR="00A91482">
        <w:rPr>
          <w:color w:val="0070C0"/>
        </w:rPr>
        <w:t xml:space="preserve">sponsibility </w:t>
      </w:r>
      <w:r w:rsidR="00F049C5" w:rsidRPr="00D02CA4">
        <w:rPr>
          <w:color w:val="0070C0"/>
        </w:rPr>
        <w:t xml:space="preserve">of </w:t>
      </w:r>
      <w:proofErr w:type="spellStart"/>
      <w:r w:rsidR="00F049C5" w:rsidRPr="00D02CA4">
        <w:rPr>
          <w:color w:val="0070C0"/>
        </w:rPr>
        <w:t>Fiditas</w:t>
      </w:r>
      <w:proofErr w:type="spellEnd"/>
      <w:r w:rsidR="00F049C5" w:rsidRPr="00D02CA4">
        <w:rPr>
          <w:color w:val="0070C0"/>
        </w:rPr>
        <w:t xml:space="preserve"> </w:t>
      </w:r>
    </w:p>
    <w:p w14:paraId="7D2F8E77" w14:textId="77777777" w:rsidR="00F049C5" w:rsidRDefault="00F049C5" w:rsidP="00E84EB8">
      <w:pPr>
        <w:suppressAutoHyphens/>
        <w:spacing w:before="90" w:after="54" w:line="240" w:lineRule="exact"/>
        <w:ind w:left="709"/>
        <w:rPr>
          <w:color w:val="0070C0"/>
        </w:rPr>
      </w:pPr>
    </w:p>
    <w:p w14:paraId="51F36268" w14:textId="77777777" w:rsidR="00FF5197" w:rsidRPr="00D93542" w:rsidRDefault="00FF5197" w:rsidP="007513EE">
      <w:pPr>
        <w:pStyle w:val="Heading3"/>
      </w:pPr>
      <w:bookmarkStart w:id="19" w:name="_Toc326453664"/>
      <w:bookmarkStart w:id="20" w:name="_Toc24720626"/>
      <w:bookmarkEnd w:id="18"/>
      <w:r w:rsidRPr="00D93542">
        <w:t>Name and title of nominated principal contact</w:t>
      </w:r>
      <w:bookmarkEnd w:id="19"/>
      <w:bookmarkEnd w:id="2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2549"/>
        <w:gridCol w:w="3255"/>
      </w:tblGrid>
      <w:tr w:rsidR="00FF5197" w:rsidRPr="00D93542" w14:paraId="2069FF60" w14:textId="77777777" w:rsidTr="00651397">
        <w:tc>
          <w:tcPr>
            <w:tcW w:w="2536" w:type="dxa"/>
          </w:tcPr>
          <w:p w14:paraId="011309B3" w14:textId="77777777" w:rsidR="00FF5197" w:rsidRPr="00D93542" w:rsidRDefault="00FF5197" w:rsidP="00E57D95">
            <w:pPr>
              <w:rPr>
                <w:b/>
              </w:rPr>
            </w:pPr>
            <w:bookmarkStart w:id="21" w:name="_Hlk12222784"/>
            <w:r w:rsidRPr="00D93542">
              <w:rPr>
                <w:b/>
              </w:rPr>
              <w:t>Name</w:t>
            </w:r>
          </w:p>
        </w:tc>
        <w:tc>
          <w:tcPr>
            <w:tcW w:w="2549" w:type="dxa"/>
          </w:tcPr>
          <w:p w14:paraId="5267CA4E" w14:textId="77777777" w:rsidR="00FF5197" w:rsidRPr="00D93542" w:rsidRDefault="00FF5197" w:rsidP="00E57D95">
            <w:pPr>
              <w:rPr>
                <w:b/>
              </w:rPr>
            </w:pPr>
            <w:r w:rsidRPr="00D93542">
              <w:rPr>
                <w:b/>
              </w:rPr>
              <w:t>Title</w:t>
            </w:r>
          </w:p>
        </w:tc>
        <w:tc>
          <w:tcPr>
            <w:tcW w:w="3255" w:type="dxa"/>
          </w:tcPr>
          <w:p w14:paraId="72C8E79A" w14:textId="77777777" w:rsidR="00FF5197" w:rsidRPr="00D93542" w:rsidRDefault="00FF5197" w:rsidP="00E57D95">
            <w:pPr>
              <w:rPr>
                <w:b/>
              </w:rPr>
            </w:pPr>
            <w:r w:rsidRPr="00D93542">
              <w:rPr>
                <w:b/>
              </w:rPr>
              <w:t>E-mail address</w:t>
            </w:r>
          </w:p>
        </w:tc>
      </w:tr>
      <w:tr w:rsidR="00513D60" w:rsidRPr="00D02CA4" w14:paraId="5EC10D4F" w14:textId="77777777" w:rsidTr="00651397">
        <w:tc>
          <w:tcPr>
            <w:tcW w:w="2536" w:type="dxa"/>
          </w:tcPr>
          <w:p w14:paraId="1D76C63E" w14:textId="77777777" w:rsidR="00513D60" w:rsidRPr="00D93542" w:rsidRDefault="00513D60" w:rsidP="00D93542">
            <w:pPr>
              <w:jc w:val="left"/>
              <w:rPr>
                <w:color w:val="0070C0"/>
              </w:rPr>
            </w:pPr>
            <w:bookmarkStart w:id="22" w:name="_Hlk12222785"/>
            <w:r w:rsidRPr="00D93542">
              <w:rPr>
                <w:color w:val="0070C0"/>
              </w:rPr>
              <w:t xml:space="preserve">Mr </w:t>
            </w:r>
            <w:r w:rsidR="00102A97">
              <w:rPr>
                <w:color w:val="0070C0"/>
              </w:rPr>
              <w:t>Marino Kelava</w:t>
            </w:r>
          </w:p>
        </w:tc>
        <w:tc>
          <w:tcPr>
            <w:tcW w:w="2549" w:type="dxa"/>
          </w:tcPr>
          <w:p w14:paraId="709FED1F" w14:textId="77777777" w:rsidR="00513D60" w:rsidRPr="00D93542" w:rsidRDefault="00651397" w:rsidP="00513D60">
            <w:pPr>
              <w:jc w:val="left"/>
              <w:rPr>
                <w:color w:val="0070C0"/>
              </w:rPr>
            </w:pPr>
            <w:r w:rsidRPr="00651397">
              <w:rPr>
                <w:color w:val="0070C0"/>
              </w:rPr>
              <w:t xml:space="preserve">Head of </w:t>
            </w:r>
            <w:r w:rsidR="00102A97">
              <w:rPr>
                <w:color w:val="0070C0"/>
              </w:rPr>
              <w:t>Certification De</w:t>
            </w:r>
            <w:r w:rsidR="00203437">
              <w:rPr>
                <w:color w:val="0070C0"/>
              </w:rPr>
              <w:t>partment</w:t>
            </w:r>
          </w:p>
        </w:tc>
        <w:tc>
          <w:tcPr>
            <w:tcW w:w="3255" w:type="dxa"/>
          </w:tcPr>
          <w:p w14:paraId="4258ABBB" w14:textId="28DFB1D8" w:rsidR="00513D60" w:rsidRPr="00D02CA4" w:rsidRDefault="00221EF4" w:rsidP="00513D60">
            <w:pPr>
              <w:jc w:val="left"/>
              <w:rPr>
                <w:color w:val="0070C0"/>
              </w:rPr>
            </w:pPr>
            <w:hyperlink r:id="rId13" w:history="1">
              <w:r w:rsidR="00645A18" w:rsidRPr="00D02CA4">
                <w:rPr>
                  <w:color w:val="0070C0"/>
                </w:rPr>
                <w:t>marino.kelava@fiditas.com</w:t>
              </w:r>
            </w:hyperlink>
          </w:p>
        </w:tc>
      </w:tr>
    </w:tbl>
    <w:p w14:paraId="2F286A83" w14:textId="77777777" w:rsidR="00FF5197" w:rsidRPr="00D93542" w:rsidRDefault="00FF5197" w:rsidP="00010133">
      <w:pPr>
        <w:pStyle w:val="Heading2"/>
      </w:pPr>
      <w:bookmarkStart w:id="23" w:name="_Toc326453665"/>
      <w:bookmarkStart w:id="24" w:name="_Toc24720627"/>
      <w:bookmarkEnd w:id="21"/>
      <w:bookmarkEnd w:id="22"/>
      <w:r w:rsidRPr="00D93542">
        <w:t>Assessment information</w:t>
      </w:r>
      <w:bookmarkEnd w:id="23"/>
      <w:bookmarkEnd w:id="24"/>
      <w:r w:rsidRPr="00D93542">
        <w:t xml:space="preserve"> </w:t>
      </w:r>
    </w:p>
    <w:p w14:paraId="3C8B0320" w14:textId="77777777" w:rsidR="00FF5197" w:rsidRPr="00D93542" w:rsidRDefault="00FF5197" w:rsidP="007513EE">
      <w:pPr>
        <w:pStyle w:val="Heading3"/>
      </w:pPr>
      <w:bookmarkStart w:id="25" w:name="_Toc326453666"/>
      <w:bookmarkStart w:id="26" w:name="_Toc24720628"/>
      <w:r w:rsidRPr="00D93542">
        <w:t>Members of the assessment team</w:t>
      </w:r>
      <w:bookmarkEnd w:id="25"/>
      <w:bookmarkEnd w:id="2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D93542" w14:paraId="1F33EE29" w14:textId="77777777" w:rsidTr="00E57D95">
        <w:tc>
          <w:tcPr>
            <w:tcW w:w="3652" w:type="dxa"/>
          </w:tcPr>
          <w:p w14:paraId="3C03ACCE" w14:textId="77777777" w:rsidR="00FF5197" w:rsidRPr="00D93542" w:rsidRDefault="00FF5197" w:rsidP="00E57D95">
            <w:pPr>
              <w:tabs>
                <w:tab w:val="left" w:pos="2662"/>
              </w:tabs>
              <w:rPr>
                <w:b/>
              </w:rPr>
            </w:pPr>
            <w:r w:rsidRPr="00D93542">
              <w:rPr>
                <w:b/>
              </w:rPr>
              <w:t xml:space="preserve">Name </w:t>
            </w:r>
            <w:r w:rsidRPr="00D93542">
              <w:rPr>
                <w:b/>
              </w:rPr>
              <w:tab/>
            </w:r>
          </w:p>
        </w:tc>
        <w:tc>
          <w:tcPr>
            <w:tcW w:w="4253" w:type="dxa"/>
          </w:tcPr>
          <w:p w14:paraId="74092DEE" w14:textId="77777777" w:rsidR="00FF5197" w:rsidRPr="00D93542" w:rsidRDefault="00FF5197" w:rsidP="00E57D95">
            <w:pPr>
              <w:rPr>
                <w:b/>
              </w:rPr>
            </w:pPr>
            <w:r w:rsidRPr="00D93542">
              <w:rPr>
                <w:b/>
              </w:rPr>
              <w:t>Role (modify as necessary)</w:t>
            </w:r>
          </w:p>
        </w:tc>
      </w:tr>
      <w:tr w:rsidR="00DA087B" w:rsidRPr="00D93542" w14:paraId="5F9E33BA" w14:textId="77777777" w:rsidTr="00E57D95">
        <w:tc>
          <w:tcPr>
            <w:tcW w:w="3652" w:type="dxa"/>
          </w:tcPr>
          <w:p w14:paraId="2644678C" w14:textId="77777777" w:rsidR="00DA087B" w:rsidRPr="00D93542" w:rsidRDefault="00DA087B" w:rsidP="00DA087B">
            <w:pPr>
              <w:jc w:val="left"/>
              <w:rPr>
                <w:color w:val="0070C0"/>
              </w:rPr>
            </w:pPr>
            <w:r w:rsidRPr="00D93542">
              <w:rPr>
                <w:color w:val="0070C0"/>
              </w:rPr>
              <w:t>Thierry Houeix (INERIS)</w:t>
            </w:r>
          </w:p>
        </w:tc>
        <w:tc>
          <w:tcPr>
            <w:tcW w:w="4253" w:type="dxa"/>
          </w:tcPr>
          <w:p w14:paraId="294538BB" w14:textId="77777777" w:rsidR="00DA087B" w:rsidRPr="00D93542" w:rsidRDefault="00DA087B" w:rsidP="00DA087B">
            <w:pPr>
              <w:jc w:val="left"/>
              <w:rPr>
                <w:color w:val="0070C0"/>
              </w:rPr>
            </w:pPr>
            <w:r w:rsidRPr="00D93542">
              <w:rPr>
                <w:color w:val="0070C0"/>
              </w:rPr>
              <w:t>Lead assessor</w:t>
            </w:r>
          </w:p>
        </w:tc>
      </w:tr>
    </w:tbl>
    <w:p w14:paraId="5EC31392" w14:textId="77777777" w:rsidR="00FF5197" w:rsidRPr="00D93542" w:rsidRDefault="00FF5197" w:rsidP="007513EE">
      <w:pPr>
        <w:pStyle w:val="Heading3"/>
      </w:pPr>
      <w:bookmarkStart w:id="27" w:name="_Toc326453667"/>
      <w:bookmarkStart w:id="28" w:name="_Toc24720629"/>
      <w:r w:rsidRPr="00D93542">
        <w:t>Place(s) of assessment</w:t>
      </w:r>
      <w:bookmarkEnd w:id="27"/>
      <w:bookmarkEnd w:id="28"/>
    </w:p>
    <w:p w14:paraId="7CD2A219" w14:textId="622679B4" w:rsidR="00CA0090" w:rsidRPr="00D93542" w:rsidRDefault="00D8124A" w:rsidP="00CA0090">
      <w:pPr>
        <w:suppressAutoHyphens/>
        <w:spacing w:before="90" w:after="54" w:line="240" w:lineRule="exact"/>
        <w:ind w:left="709"/>
        <w:jc w:val="left"/>
        <w:rPr>
          <w:color w:val="0070C0"/>
        </w:rPr>
      </w:pPr>
      <w:bookmarkStart w:id="29" w:name="ExCB_Address1"/>
      <w:bookmarkStart w:id="30" w:name="_Hlk12222800"/>
      <w:proofErr w:type="spellStart"/>
      <w:r w:rsidRPr="00D8124A">
        <w:rPr>
          <w:color w:val="0070C0"/>
        </w:rPr>
        <w:t>Karlovačka</w:t>
      </w:r>
      <w:proofErr w:type="spellEnd"/>
      <w:r w:rsidRPr="00D8124A">
        <w:rPr>
          <w:color w:val="0070C0"/>
        </w:rPr>
        <w:t xml:space="preserve"> </w:t>
      </w:r>
      <w:proofErr w:type="spellStart"/>
      <w:r w:rsidRPr="00D8124A">
        <w:rPr>
          <w:color w:val="0070C0"/>
        </w:rPr>
        <w:t>cesta</w:t>
      </w:r>
      <w:proofErr w:type="spellEnd"/>
      <w:r w:rsidRPr="00D8124A">
        <w:rPr>
          <w:color w:val="0070C0"/>
        </w:rPr>
        <w:t xml:space="preserve"> 197</w:t>
      </w:r>
      <w:bookmarkEnd w:id="29"/>
      <w:r w:rsidR="00DE3B18">
        <w:rPr>
          <w:color w:val="0070C0"/>
        </w:rPr>
        <w:br/>
      </w:r>
      <w:bookmarkStart w:id="31" w:name="ExCB_Address2"/>
      <w:r w:rsidRPr="00D8124A">
        <w:rPr>
          <w:color w:val="0070C0"/>
        </w:rPr>
        <w:t>10250 Zagreb-</w:t>
      </w:r>
      <w:proofErr w:type="spellStart"/>
      <w:r w:rsidRPr="00D8124A">
        <w:rPr>
          <w:color w:val="0070C0"/>
        </w:rPr>
        <w:t>Lučko</w:t>
      </w:r>
      <w:proofErr w:type="spellEnd"/>
      <w:r w:rsidRPr="00D8124A">
        <w:rPr>
          <w:color w:val="0070C0"/>
        </w:rPr>
        <w:t xml:space="preserve"> </w:t>
      </w:r>
      <w:bookmarkEnd w:id="31"/>
      <w:r w:rsidR="00CA0090">
        <w:rPr>
          <w:color w:val="0070C0"/>
        </w:rPr>
        <w:br/>
      </w:r>
      <w:r>
        <w:rPr>
          <w:color w:val="0070C0"/>
        </w:rPr>
        <w:fldChar w:fldCharType="begin"/>
      </w:r>
      <w:r>
        <w:rPr>
          <w:color w:val="0070C0"/>
        </w:rPr>
        <w:instrText xml:space="preserve"> REF Country \h </w:instrText>
      </w:r>
      <w:r>
        <w:rPr>
          <w:color w:val="0070C0"/>
        </w:rPr>
      </w:r>
      <w:r>
        <w:rPr>
          <w:color w:val="0070C0"/>
        </w:rPr>
        <w:fldChar w:fldCharType="separate"/>
      </w:r>
      <w:r w:rsidR="009B1214">
        <w:rPr>
          <w:color w:val="0070C0"/>
        </w:rPr>
        <w:t>CROATIA</w:t>
      </w:r>
      <w:r>
        <w:rPr>
          <w:color w:val="0070C0"/>
        </w:rPr>
        <w:fldChar w:fldCharType="end"/>
      </w:r>
    </w:p>
    <w:p w14:paraId="37A1A606" w14:textId="77777777" w:rsidR="00FF5197" w:rsidRPr="00D93542" w:rsidRDefault="00FF5197" w:rsidP="007513EE">
      <w:pPr>
        <w:pStyle w:val="Heading3"/>
      </w:pPr>
      <w:bookmarkStart w:id="32" w:name="_Toc326453668"/>
      <w:bookmarkStart w:id="33" w:name="_Toc24720630"/>
      <w:bookmarkEnd w:id="30"/>
      <w:r w:rsidRPr="00D93542">
        <w:t>Assessment date(s)</w:t>
      </w:r>
      <w:bookmarkEnd w:id="32"/>
      <w:bookmarkEnd w:id="33"/>
    </w:p>
    <w:p w14:paraId="4F6B0148" w14:textId="112742BC" w:rsidR="007E476E" w:rsidRPr="00D93542" w:rsidRDefault="00D8124A" w:rsidP="00651397">
      <w:pPr>
        <w:suppressAutoHyphens/>
        <w:spacing w:before="90" w:after="54" w:line="240" w:lineRule="exact"/>
        <w:ind w:left="709"/>
        <w:rPr>
          <w:color w:val="0070C0"/>
        </w:rPr>
      </w:pPr>
      <w:bookmarkStart w:id="34" w:name="_Hlk24315545"/>
      <w:bookmarkStart w:id="35" w:name="AssessmentDates"/>
      <w:bookmarkStart w:id="36" w:name="_Hlk24315509"/>
      <w:r>
        <w:rPr>
          <w:color w:val="0070C0"/>
        </w:rPr>
        <w:t xml:space="preserve">11 November </w:t>
      </w:r>
      <w:bookmarkEnd w:id="34"/>
      <w:r w:rsidR="00651397">
        <w:rPr>
          <w:color w:val="0070C0"/>
        </w:rPr>
        <w:t>2019</w:t>
      </w:r>
      <w:bookmarkEnd w:id="35"/>
      <w:r w:rsidR="00D93542" w:rsidRPr="00D93542">
        <w:rPr>
          <w:color w:val="0070C0"/>
        </w:rPr>
        <w:t xml:space="preserve"> </w:t>
      </w:r>
      <w:r w:rsidR="00126969">
        <w:rPr>
          <w:color w:val="0070C0"/>
        </w:rPr>
        <w:t xml:space="preserve">– onsite plus pre and post site visit assessments </w:t>
      </w:r>
    </w:p>
    <w:p w14:paraId="571CFD79" w14:textId="77777777" w:rsidR="006277CD" w:rsidRPr="00D93542" w:rsidRDefault="006277CD" w:rsidP="00EC3A1C">
      <w:pPr>
        <w:pStyle w:val="Heading2"/>
        <w:pageBreakBefore/>
      </w:pPr>
      <w:bookmarkStart w:id="37" w:name="_Toc24720631"/>
      <w:bookmarkEnd w:id="36"/>
      <w:r w:rsidRPr="00D93542">
        <w:lastRenderedPageBreak/>
        <w:t>Scope</w:t>
      </w:r>
      <w:bookmarkEnd w:id="37"/>
    </w:p>
    <w:p w14:paraId="0E34EE64" w14:textId="77777777" w:rsidR="006277CD" w:rsidRPr="00D93542" w:rsidRDefault="006277CD" w:rsidP="007513EE">
      <w:pPr>
        <w:pStyle w:val="Heading3"/>
      </w:pPr>
      <w:bookmarkStart w:id="38" w:name="_Toc24720632"/>
      <w:proofErr w:type="spellStart"/>
      <w:r w:rsidRPr="00D93542">
        <w:t>ExCB</w:t>
      </w:r>
      <w:proofErr w:type="spellEnd"/>
      <w:r w:rsidRPr="00D93542">
        <w:t xml:space="preserve"> scope for </w:t>
      </w:r>
      <w:r w:rsidR="00D171F9" w:rsidRPr="00D93542">
        <w:t>equipment certification scheme</w:t>
      </w:r>
      <w:bookmarkEnd w:id="38"/>
    </w:p>
    <w:tbl>
      <w:tblPr>
        <w:tblW w:w="9498" w:type="dxa"/>
        <w:tblInd w:w="-294" w:type="dxa"/>
        <w:tblCellMar>
          <w:left w:w="70" w:type="dxa"/>
          <w:right w:w="70" w:type="dxa"/>
        </w:tblCellMar>
        <w:tblLook w:val="04A0" w:firstRow="1" w:lastRow="0" w:firstColumn="1" w:lastColumn="0" w:noHBand="0" w:noVBand="1"/>
      </w:tblPr>
      <w:tblGrid>
        <w:gridCol w:w="1985"/>
        <w:gridCol w:w="6237"/>
        <w:gridCol w:w="1276"/>
      </w:tblGrid>
      <w:tr w:rsidR="00230F4E" w:rsidRPr="00D93542" w14:paraId="717CDC79" w14:textId="77777777" w:rsidTr="003D3285">
        <w:trPr>
          <w:trHeight w:val="255"/>
          <w:tblHeader/>
        </w:trPr>
        <w:tc>
          <w:tcPr>
            <w:tcW w:w="19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AA273B" w14:textId="77777777" w:rsidR="00230F4E" w:rsidRPr="00D93542" w:rsidRDefault="00230F4E" w:rsidP="00230F4E">
            <w:pPr>
              <w:jc w:val="left"/>
              <w:rPr>
                <w:b/>
                <w:bCs/>
                <w:spacing w:val="0"/>
                <w:lang w:eastAsia="fr-FR"/>
              </w:rPr>
            </w:pPr>
            <w:r w:rsidRPr="00D93542">
              <w:rPr>
                <w:b/>
                <w:bCs/>
                <w:spacing w:val="0"/>
                <w:lang w:eastAsia="fr-FR"/>
              </w:rPr>
              <w:t xml:space="preserve">Number </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DAFBF0D" w14:textId="77777777" w:rsidR="00230F4E" w:rsidRPr="00D93542" w:rsidRDefault="00230F4E" w:rsidP="00230F4E">
            <w:pPr>
              <w:rPr>
                <w:b/>
                <w:bCs/>
                <w:spacing w:val="0"/>
                <w:lang w:eastAsia="fr-FR"/>
              </w:rPr>
            </w:pPr>
            <w:r w:rsidRPr="00D93542">
              <w:rPr>
                <w:b/>
                <w:bCs/>
                <w:spacing w:val="0"/>
                <w:lang w:eastAsia="fr-FR"/>
              </w:rPr>
              <w:t xml:space="preserve">Title </w:t>
            </w:r>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3A412D8A" w14:textId="77777777" w:rsidR="00230F4E" w:rsidRPr="00D02CA4" w:rsidRDefault="00230F4E" w:rsidP="00230F4E">
            <w:pPr>
              <w:jc w:val="center"/>
              <w:rPr>
                <w:b/>
                <w:bCs/>
                <w:spacing w:val="0"/>
                <w:lang w:eastAsia="fr-FR"/>
              </w:rPr>
            </w:pPr>
            <w:r w:rsidRPr="00D02CA4">
              <w:rPr>
                <w:b/>
                <w:bCs/>
                <w:spacing w:val="0"/>
                <w:lang w:eastAsia="fr-FR"/>
              </w:rPr>
              <w:t>Scope</w:t>
            </w:r>
          </w:p>
        </w:tc>
      </w:tr>
      <w:tr w:rsidR="00230F4E" w:rsidRPr="00D93542" w14:paraId="540E1528"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E2309E3" w14:textId="77777777" w:rsidR="005C2FCC" w:rsidRDefault="00230F4E" w:rsidP="00230F4E">
            <w:pPr>
              <w:jc w:val="left"/>
              <w:rPr>
                <w:spacing w:val="0"/>
                <w:lang w:eastAsia="fr-FR"/>
              </w:rPr>
            </w:pPr>
            <w:r w:rsidRPr="00D93542">
              <w:rPr>
                <w:spacing w:val="0"/>
                <w:lang w:eastAsia="fr-FR"/>
              </w:rPr>
              <w:t>IEC 60079-0</w:t>
            </w:r>
          </w:p>
          <w:p w14:paraId="013F3418" w14:textId="77777777" w:rsidR="00230F4E" w:rsidRPr="00D93542" w:rsidRDefault="002E7769" w:rsidP="00230F4E">
            <w:pPr>
              <w:jc w:val="left"/>
              <w:rPr>
                <w:spacing w:val="0"/>
                <w:lang w:eastAsia="fr-FR"/>
              </w:rPr>
            </w:pPr>
            <w:r>
              <w:rPr>
                <w:spacing w:val="0"/>
                <w:lang w:eastAsia="fr-FR"/>
              </w:rPr>
              <w:t>Ed</w:t>
            </w:r>
            <w:r w:rsidR="005C2FCC">
              <w:rPr>
                <w:spacing w:val="0"/>
                <w:lang w:eastAsia="fr-FR"/>
              </w:rPr>
              <w:t>.</w:t>
            </w:r>
            <w:r>
              <w:rPr>
                <w:spacing w:val="0"/>
                <w:lang w:eastAsia="fr-FR"/>
              </w:rPr>
              <w:t xml:space="preserve"> 5, </w:t>
            </w:r>
            <w:r w:rsidR="00230F4E" w:rsidRPr="00D93542">
              <w:rPr>
                <w:spacing w:val="0"/>
                <w:lang w:eastAsia="fr-FR"/>
              </w:rPr>
              <w:t>Ed. 6</w:t>
            </w:r>
            <w:r>
              <w:rPr>
                <w:spacing w:val="0"/>
                <w:lang w:eastAsia="fr-FR"/>
              </w:rPr>
              <w:t xml:space="preserve"> Ed. 7</w:t>
            </w:r>
          </w:p>
        </w:tc>
        <w:tc>
          <w:tcPr>
            <w:tcW w:w="6237" w:type="dxa"/>
            <w:tcBorders>
              <w:top w:val="nil"/>
              <w:left w:val="nil"/>
              <w:bottom w:val="single" w:sz="4" w:space="0" w:color="auto"/>
              <w:right w:val="single" w:sz="4" w:space="0" w:color="auto"/>
            </w:tcBorders>
            <w:shd w:val="clear" w:color="auto" w:fill="auto"/>
            <w:vAlign w:val="center"/>
            <w:hideMark/>
          </w:tcPr>
          <w:p w14:paraId="70BE1C09" w14:textId="77777777" w:rsidR="00230F4E" w:rsidRPr="00D93542" w:rsidRDefault="00230F4E" w:rsidP="00230F4E">
            <w:pPr>
              <w:jc w:val="left"/>
              <w:rPr>
                <w:spacing w:val="0"/>
                <w:lang w:eastAsia="fr-FR"/>
              </w:rPr>
            </w:pPr>
            <w:r w:rsidRPr="00D93542">
              <w:rPr>
                <w:spacing w:val="0"/>
                <w:lang w:eastAsia="fr-FR"/>
              </w:rPr>
              <w:t>Explosive atmospheres - Part 0: Equipment - General requirements</w:t>
            </w:r>
          </w:p>
        </w:tc>
        <w:tc>
          <w:tcPr>
            <w:tcW w:w="1276" w:type="dxa"/>
            <w:tcBorders>
              <w:top w:val="nil"/>
              <w:left w:val="nil"/>
              <w:bottom w:val="single" w:sz="4" w:space="0" w:color="auto"/>
              <w:right w:val="single" w:sz="8" w:space="0" w:color="auto"/>
            </w:tcBorders>
            <w:shd w:val="clear" w:color="auto" w:fill="auto"/>
            <w:vAlign w:val="center"/>
            <w:hideMark/>
          </w:tcPr>
          <w:p w14:paraId="484682A0" w14:textId="77777777" w:rsidR="00230F4E" w:rsidRPr="00D02CA4" w:rsidRDefault="00053BD1" w:rsidP="00D93542">
            <w:pPr>
              <w:jc w:val="center"/>
              <w:rPr>
                <w:color w:val="00B050"/>
                <w:spacing w:val="0"/>
                <w:lang w:eastAsia="fr-FR"/>
              </w:rPr>
            </w:pPr>
            <w:r w:rsidRPr="00D02CA4">
              <w:rPr>
                <w:color w:val="00B050"/>
                <w:spacing w:val="0"/>
                <w:lang w:eastAsia="fr-FR"/>
              </w:rPr>
              <w:t>Requested</w:t>
            </w:r>
          </w:p>
        </w:tc>
      </w:tr>
      <w:tr w:rsidR="005C2FCC" w:rsidRPr="00D93542" w14:paraId="5BDB5DB1"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3B4E81FD" w14:textId="77777777" w:rsidR="005C2FCC" w:rsidRDefault="005C2FCC" w:rsidP="005C2FCC">
            <w:pPr>
              <w:jc w:val="left"/>
              <w:rPr>
                <w:spacing w:val="0"/>
                <w:lang w:eastAsia="fr-FR"/>
              </w:rPr>
            </w:pPr>
            <w:r w:rsidRPr="00D93542">
              <w:rPr>
                <w:spacing w:val="0"/>
                <w:lang w:eastAsia="fr-FR"/>
              </w:rPr>
              <w:t>IEC 60079-1</w:t>
            </w:r>
          </w:p>
          <w:p w14:paraId="4DDD9450" w14:textId="77777777" w:rsidR="005C2FCC" w:rsidRPr="00D93542" w:rsidRDefault="005C2FCC" w:rsidP="005C2FCC">
            <w:pPr>
              <w:jc w:val="left"/>
              <w:rPr>
                <w:spacing w:val="0"/>
                <w:lang w:eastAsia="fr-FR"/>
              </w:rPr>
            </w:pPr>
            <w:r w:rsidRPr="005C2FCC">
              <w:rPr>
                <w:spacing w:val="0"/>
                <w:lang w:eastAsia="fr-FR"/>
              </w:rPr>
              <w:t xml:space="preserve">Ed. </w:t>
            </w:r>
            <w:r>
              <w:rPr>
                <w:spacing w:val="0"/>
                <w:lang w:eastAsia="fr-FR"/>
              </w:rPr>
              <w:t>6,</w:t>
            </w:r>
            <w:r w:rsidRPr="00D93542">
              <w:rPr>
                <w:spacing w:val="0"/>
                <w:lang w:eastAsia="fr-FR"/>
              </w:rPr>
              <w:t xml:space="preserve"> Ed. 7</w:t>
            </w:r>
          </w:p>
        </w:tc>
        <w:tc>
          <w:tcPr>
            <w:tcW w:w="6237" w:type="dxa"/>
            <w:tcBorders>
              <w:top w:val="nil"/>
              <w:left w:val="nil"/>
              <w:bottom w:val="single" w:sz="4" w:space="0" w:color="auto"/>
              <w:right w:val="single" w:sz="4" w:space="0" w:color="auto"/>
            </w:tcBorders>
            <w:shd w:val="clear" w:color="auto" w:fill="auto"/>
            <w:vAlign w:val="center"/>
            <w:hideMark/>
          </w:tcPr>
          <w:p w14:paraId="488F8CE4" w14:textId="77777777" w:rsidR="005C2FCC" w:rsidRPr="00D93542" w:rsidRDefault="005C2FCC" w:rsidP="005C2FCC">
            <w:pPr>
              <w:jc w:val="left"/>
              <w:rPr>
                <w:spacing w:val="0"/>
                <w:lang w:eastAsia="fr-FR"/>
              </w:rPr>
            </w:pPr>
            <w:r w:rsidRPr="00D93542">
              <w:rPr>
                <w:spacing w:val="0"/>
                <w:lang w:eastAsia="fr-FR"/>
              </w:rPr>
              <w:t>Explosive atmospheres - Part 1: Equipment protection by flameproof enclosures “d”</w:t>
            </w:r>
          </w:p>
        </w:tc>
        <w:tc>
          <w:tcPr>
            <w:tcW w:w="1276" w:type="dxa"/>
            <w:tcBorders>
              <w:top w:val="nil"/>
              <w:left w:val="nil"/>
              <w:bottom w:val="single" w:sz="4" w:space="0" w:color="auto"/>
              <w:right w:val="single" w:sz="8" w:space="0" w:color="auto"/>
            </w:tcBorders>
            <w:shd w:val="clear" w:color="auto" w:fill="auto"/>
            <w:vAlign w:val="center"/>
            <w:hideMark/>
          </w:tcPr>
          <w:p w14:paraId="461CD9C6" w14:textId="77777777" w:rsidR="005C2FCC" w:rsidRPr="00D02CA4" w:rsidRDefault="00053BD1" w:rsidP="005C2FCC">
            <w:pPr>
              <w:jc w:val="center"/>
              <w:rPr>
                <w:color w:val="00B050"/>
                <w:spacing w:val="0"/>
                <w:lang w:eastAsia="fr-FR"/>
              </w:rPr>
            </w:pPr>
            <w:r w:rsidRPr="00D02CA4">
              <w:rPr>
                <w:color w:val="00B050"/>
                <w:spacing w:val="0"/>
                <w:lang w:eastAsia="fr-FR"/>
              </w:rPr>
              <w:t>Requested</w:t>
            </w:r>
          </w:p>
        </w:tc>
      </w:tr>
      <w:tr w:rsidR="005C2FCC" w:rsidRPr="00D93542" w14:paraId="3C91DABC"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9A62433" w14:textId="77777777" w:rsidR="005C2FCC" w:rsidRDefault="005C2FCC" w:rsidP="005C2FCC">
            <w:pPr>
              <w:jc w:val="left"/>
              <w:rPr>
                <w:spacing w:val="0"/>
                <w:lang w:eastAsia="fr-FR"/>
              </w:rPr>
            </w:pPr>
            <w:r w:rsidRPr="00D93542">
              <w:rPr>
                <w:spacing w:val="0"/>
                <w:lang w:eastAsia="fr-FR"/>
              </w:rPr>
              <w:t>IEC 60079-2</w:t>
            </w:r>
          </w:p>
          <w:p w14:paraId="45C76449" w14:textId="77777777" w:rsidR="005C2FCC" w:rsidRPr="00D93542" w:rsidRDefault="005C2FCC" w:rsidP="005C2FCC">
            <w:pPr>
              <w:jc w:val="left"/>
              <w:rPr>
                <w:spacing w:val="0"/>
                <w:lang w:eastAsia="fr-FR"/>
              </w:rPr>
            </w:pPr>
            <w:r w:rsidRPr="00D93542">
              <w:rPr>
                <w:spacing w:val="0"/>
                <w:lang w:eastAsia="fr-FR"/>
              </w:rPr>
              <w:t>Ed. 5</w:t>
            </w:r>
            <w:r>
              <w:rPr>
                <w:spacing w:val="0"/>
                <w:lang w:eastAsia="fr-FR"/>
              </w:rPr>
              <w:t xml:space="preserve">, </w:t>
            </w:r>
            <w:r w:rsidRPr="005C2FCC">
              <w:rPr>
                <w:spacing w:val="0"/>
                <w:lang w:eastAsia="fr-FR"/>
              </w:rPr>
              <w:t>Ed. 5</w:t>
            </w:r>
            <w:r>
              <w:t xml:space="preserve"> </w:t>
            </w:r>
            <w:r w:rsidRPr="005C2FCC">
              <w:rPr>
                <w:spacing w:val="0"/>
                <w:lang w:eastAsia="fr-FR"/>
              </w:rPr>
              <w:t xml:space="preserve">Ed. </w:t>
            </w:r>
            <w:r>
              <w:rPr>
                <w:spacing w:val="0"/>
                <w:lang w:eastAsia="fr-FR"/>
              </w:rPr>
              <w:t>6</w:t>
            </w:r>
          </w:p>
        </w:tc>
        <w:tc>
          <w:tcPr>
            <w:tcW w:w="6237" w:type="dxa"/>
            <w:tcBorders>
              <w:top w:val="nil"/>
              <w:left w:val="nil"/>
              <w:bottom w:val="single" w:sz="4" w:space="0" w:color="auto"/>
              <w:right w:val="single" w:sz="4" w:space="0" w:color="auto"/>
            </w:tcBorders>
            <w:shd w:val="clear" w:color="auto" w:fill="auto"/>
            <w:vAlign w:val="center"/>
            <w:hideMark/>
          </w:tcPr>
          <w:p w14:paraId="0D5F215C" w14:textId="77777777" w:rsidR="005C2FCC" w:rsidRPr="00D93542" w:rsidRDefault="005C2FCC" w:rsidP="005C2FCC">
            <w:pPr>
              <w:jc w:val="left"/>
              <w:rPr>
                <w:spacing w:val="0"/>
                <w:lang w:eastAsia="fr-FR"/>
              </w:rPr>
            </w:pPr>
            <w:r w:rsidRPr="00D93542">
              <w:rPr>
                <w:spacing w:val="0"/>
                <w:lang w:eastAsia="fr-FR"/>
              </w:rPr>
              <w:t>Explosive atmospheres - Part 2: Equipment protection by pressurized enclosure «p»</w:t>
            </w:r>
          </w:p>
        </w:tc>
        <w:tc>
          <w:tcPr>
            <w:tcW w:w="1276" w:type="dxa"/>
            <w:tcBorders>
              <w:top w:val="nil"/>
              <w:left w:val="nil"/>
              <w:bottom w:val="single" w:sz="4" w:space="0" w:color="auto"/>
              <w:right w:val="single" w:sz="8" w:space="0" w:color="auto"/>
            </w:tcBorders>
            <w:shd w:val="clear" w:color="auto" w:fill="auto"/>
            <w:vAlign w:val="center"/>
            <w:hideMark/>
          </w:tcPr>
          <w:p w14:paraId="158F7BEC" w14:textId="77777777" w:rsidR="005C2FCC" w:rsidRPr="00D02CA4" w:rsidRDefault="00053BD1" w:rsidP="005C2FCC">
            <w:pPr>
              <w:jc w:val="center"/>
              <w:rPr>
                <w:color w:val="00B050"/>
                <w:spacing w:val="0"/>
                <w:lang w:eastAsia="fr-FR"/>
              </w:rPr>
            </w:pPr>
            <w:r w:rsidRPr="00D02CA4">
              <w:rPr>
                <w:color w:val="00B050"/>
                <w:spacing w:val="0"/>
                <w:lang w:eastAsia="fr-FR"/>
              </w:rPr>
              <w:t>Requested</w:t>
            </w:r>
          </w:p>
        </w:tc>
      </w:tr>
      <w:tr w:rsidR="005C2FCC" w:rsidRPr="00D93542" w14:paraId="7194D39E"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42813B82" w14:textId="77777777" w:rsidR="005C2FCC" w:rsidRDefault="005C2FCC" w:rsidP="005C2FCC">
            <w:pPr>
              <w:jc w:val="left"/>
              <w:rPr>
                <w:spacing w:val="0"/>
                <w:lang w:eastAsia="fr-FR"/>
              </w:rPr>
            </w:pPr>
            <w:r w:rsidRPr="00D93542">
              <w:rPr>
                <w:spacing w:val="0"/>
                <w:lang w:eastAsia="fr-FR"/>
              </w:rPr>
              <w:t xml:space="preserve">IEC 60079-5 </w:t>
            </w:r>
          </w:p>
          <w:p w14:paraId="72D4C290" w14:textId="77777777" w:rsidR="005C2FCC" w:rsidRPr="005C2FCC" w:rsidRDefault="005C2FCC" w:rsidP="005C2FCC">
            <w:pPr>
              <w:jc w:val="left"/>
            </w:pPr>
            <w:r w:rsidRPr="005C2FCC">
              <w:rPr>
                <w:spacing w:val="0"/>
                <w:lang w:eastAsia="fr-FR"/>
              </w:rPr>
              <w:t xml:space="preserve">Ed. </w:t>
            </w:r>
            <w:r>
              <w:rPr>
                <w:spacing w:val="0"/>
                <w:lang w:eastAsia="fr-FR"/>
              </w:rPr>
              <w:t>2,</w:t>
            </w:r>
            <w:r>
              <w:t xml:space="preserve"> </w:t>
            </w:r>
            <w:r w:rsidRPr="005C2FCC">
              <w:rPr>
                <w:spacing w:val="0"/>
                <w:lang w:eastAsia="fr-FR"/>
              </w:rPr>
              <w:t xml:space="preserve">Ed. </w:t>
            </w:r>
            <w:r>
              <w:rPr>
                <w:spacing w:val="0"/>
                <w:lang w:eastAsia="fr-FR"/>
              </w:rPr>
              <w:t>3,</w:t>
            </w:r>
            <w:r>
              <w:t xml:space="preserve"> </w:t>
            </w:r>
            <w:r w:rsidRPr="005C2FCC">
              <w:rPr>
                <w:spacing w:val="0"/>
                <w:lang w:eastAsia="fr-FR"/>
              </w:rPr>
              <w:t xml:space="preserve">Ed. </w:t>
            </w:r>
            <w:r>
              <w:rPr>
                <w:spacing w:val="0"/>
                <w:lang w:eastAsia="fr-FR"/>
              </w:rPr>
              <w:t>4</w:t>
            </w:r>
          </w:p>
        </w:tc>
        <w:tc>
          <w:tcPr>
            <w:tcW w:w="6237" w:type="dxa"/>
            <w:tcBorders>
              <w:top w:val="nil"/>
              <w:left w:val="nil"/>
              <w:bottom w:val="single" w:sz="4" w:space="0" w:color="auto"/>
              <w:right w:val="single" w:sz="4" w:space="0" w:color="auto"/>
            </w:tcBorders>
            <w:shd w:val="clear" w:color="auto" w:fill="auto"/>
            <w:vAlign w:val="center"/>
            <w:hideMark/>
          </w:tcPr>
          <w:p w14:paraId="6739146F" w14:textId="77777777" w:rsidR="005C2FCC" w:rsidRPr="00D93542" w:rsidRDefault="005C2FCC" w:rsidP="005C2FCC">
            <w:pPr>
              <w:jc w:val="left"/>
              <w:rPr>
                <w:spacing w:val="0"/>
                <w:lang w:eastAsia="fr-FR"/>
              </w:rPr>
            </w:pPr>
            <w:r w:rsidRPr="00D93542">
              <w:rPr>
                <w:spacing w:val="0"/>
                <w:lang w:eastAsia="fr-FR"/>
              </w:rPr>
              <w:t>Explosive atmospheres - Part 5: Equipment protection by powder filling «q»</w:t>
            </w:r>
          </w:p>
        </w:tc>
        <w:tc>
          <w:tcPr>
            <w:tcW w:w="1276" w:type="dxa"/>
            <w:tcBorders>
              <w:top w:val="nil"/>
              <w:left w:val="nil"/>
              <w:bottom w:val="single" w:sz="4" w:space="0" w:color="auto"/>
              <w:right w:val="single" w:sz="8" w:space="0" w:color="auto"/>
            </w:tcBorders>
            <w:shd w:val="clear" w:color="auto" w:fill="auto"/>
            <w:vAlign w:val="center"/>
            <w:hideMark/>
          </w:tcPr>
          <w:p w14:paraId="13D1C590" w14:textId="77777777" w:rsidR="005C2FCC" w:rsidRPr="00D02CA4" w:rsidRDefault="00053BD1" w:rsidP="005C2FCC">
            <w:pPr>
              <w:jc w:val="center"/>
              <w:rPr>
                <w:color w:val="00B050"/>
                <w:spacing w:val="0"/>
                <w:lang w:eastAsia="fr-FR"/>
              </w:rPr>
            </w:pPr>
            <w:r w:rsidRPr="00D02CA4">
              <w:rPr>
                <w:color w:val="00B050"/>
                <w:spacing w:val="0"/>
                <w:lang w:eastAsia="fr-FR"/>
              </w:rPr>
              <w:t>Requested</w:t>
            </w:r>
          </w:p>
        </w:tc>
      </w:tr>
      <w:tr w:rsidR="005C2FCC" w:rsidRPr="00D93542" w14:paraId="64ABB18F"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758737FA" w14:textId="77777777" w:rsidR="005C2FCC" w:rsidRDefault="005C2FCC" w:rsidP="005C2FCC">
            <w:pPr>
              <w:jc w:val="left"/>
              <w:rPr>
                <w:spacing w:val="0"/>
                <w:lang w:eastAsia="fr-FR"/>
              </w:rPr>
            </w:pPr>
            <w:r w:rsidRPr="00D93542">
              <w:rPr>
                <w:spacing w:val="0"/>
                <w:lang w:eastAsia="fr-FR"/>
              </w:rPr>
              <w:t>IEC 60079-6</w:t>
            </w:r>
          </w:p>
          <w:p w14:paraId="5F7B5B18" w14:textId="77777777" w:rsidR="005C2FCC" w:rsidRPr="00D93542" w:rsidRDefault="005C2FCC" w:rsidP="005C2FCC">
            <w:pPr>
              <w:jc w:val="left"/>
              <w:rPr>
                <w:spacing w:val="0"/>
                <w:lang w:eastAsia="fr-FR"/>
              </w:rPr>
            </w:pPr>
            <w:r w:rsidRPr="005C2FCC">
              <w:rPr>
                <w:spacing w:val="0"/>
                <w:lang w:eastAsia="fr-FR"/>
              </w:rPr>
              <w:t xml:space="preserve">Ed. </w:t>
            </w:r>
            <w:r>
              <w:rPr>
                <w:spacing w:val="0"/>
                <w:lang w:eastAsia="fr-FR"/>
              </w:rPr>
              <w:t>2,</w:t>
            </w:r>
            <w:r>
              <w:t xml:space="preserve"> </w:t>
            </w:r>
            <w:r w:rsidRPr="005C2FCC">
              <w:rPr>
                <w:spacing w:val="0"/>
                <w:lang w:eastAsia="fr-FR"/>
              </w:rPr>
              <w:t>Ed. 3</w:t>
            </w:r>
            <w:r>
              <w:rPr>
                <w:spacing w:val="0"/>
                <w:lang w:eastAsia="fr-FR"/>
              </w:rPr>
              <w:t xml:space="preserve">, </w:t>
            </w:r>
            <w:r w:rsidRPr="005C2FCC">
              <w:rPr>
                <w:spacing w:val="0"/>
                <w:lang w:eastAsia="fr-FR"/>
              </w:rPr>
              <w:t xml:space="preserve">Ed. </w:t>
            </w:r>
            <w:r>
              <w:rPr>
                <w:spacing w:val="0"/>
                <w:lang w:eastAsia="fr-FR"/>
              </w:rPr>
              <w:t>4</w:t>
            </w:r>
          </w:p>
        </w:tc>
        <w:tc>
          <w:tcPr>
            <w:tcW w:w="6237" w:type="dxa"/>
            <w:tcBorders>
              <w:top w:val="nil"/>
              <w:left w:val="nil"/>
              <w:bottom w:val="single" w:sz="4" w:space="0" w:color="auto"/>
              <w:right w:val="single" w:sz="4" w:space="0" w:color="auto"/>
            </w:tcBorders>
            <w:shd w:val="clear" w:color="auto" w:fill="auto"/>
            <w:vAlign w:val="center"/>
            <w:hideMark/>
          </w:tcPr>
          <w:p w14:paraId="1A628981" w14:textId="77777777" w:rsidR="005C2FCC" w:rsidRPr="00D93542" w:rsidRDefault="005C2FCC" w:rsidP="005C2FCC">
            <w:pPr>
              <w:jc w:val="left"/>
              <w:rPr>
                <w:spacing w:val="0"/>
                <w:lang w:eastAsia="fr-FR"/>
              </w:rPr>
            </w:pPr>
            <w:r w:rsidRPr="00D93542">
              <w:rPr>
                <w:spacing w:val="0"/>
                <w:lang w:eastAsia="fr-FR"/>
              </w:rPr>
              <w:t>Explosive atmospheres - Part 6: Equipment protection by oil immersion «o»</w:t>
            </w:r>
          </w:p>
        </w:tc>
        <w:tc>
          <w:tcPr>
            <w:tcW w:w="1276" w:type="dxa"/>
            <w:tcBorders>
              <w:top w:val="nil"/>
              <w:left w:val="nil"/>
              <w:bottom w:val="single" w:sz="4" w:space="0" w:color="auto"/>
              <w:right w:val="single" w:sz="8" w:space="0" w:color="auto"/>
            </w:tcBorders>
            <w:shd w:val="clear" w:color="auto" w:fill="auto"/>
            <w:vAlign w:val="center"/>
            <w:hideMark/>
          </w:tcPr>
          <w:p w14:paraId="5141CEE9" w14:textId="77777777" w:rsidR="005C2FCC" w:rsidRPr="00D02CA4" w:rsidRDefault="00053BD1" w:rsidP="005C2FCC">
            <w:pPr>
              <w:jc w:val="center"/>
              <w:rPr>
                <w:color w:val="00B050"/>
                <w:spacing w:val="0"/>
                <w:lang w:eastAsia="fr-FR"/>
              </w:rPr>
            </w:pPr>
            <w:r w:rsidRPr="00D02CA4">
              <w:rPr>
                <w:color w:val="00B050"/>
                <w:spacing w:val="0"/>
                <w:lang w:eastAsia="fr-FR"/>
              </w:rPr>
              <w:t>Requested</w:t>
            </w:r>
          </w:p>
        </w:tc>
      </w:tr>
      <w:tr w:rsidR="00E3241C" w:rsidRPr="00D93542" w14:paraId="2CFD8910"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29C7B0E3" w14:textId="77777777" w:rsidR="00E3241C" w:rsidRDefault="00E3241C" w:rsidP="00E3241C">
            <w:pPr>
              <w:jc w:val="left"/>
              <w:rPr>
                <w:spacing w:val="0"/>
                <w:lang w:eastAsia="fr-FR"/>
              </w:rPr>
            </w:pPr>
            <w:r w:rsidRPr="00D93542">
              <w:rPr>
                <w:spacing w:val="0"/>
                <w:lang w:eastAsia="fr-FR"/>
              </w:rPr>
              <w:t>IEC 60079-7</w:t>
            </w:r>
          </w:p>
          <w:p w14:paraId="6CD9CA8E" w14:textId="77777777" w:rsidR="00E3241C" w:rsidRPr="00D93542" w:rsidRDefault="00E3241C" w:rsidP="00E3241C">
            <w:pPr>
              <w:jc w:val="left"/>
              <w:rPr>
                <w:spacing w:val="0"/>
                <w:lang w:eastAsia="fr-FR"/>
              </w:rPr>
            </w:pPr>
            <w:r w:rsidRPr="00D93542">
              <w:rPr>
                <w:spacing w:val="0"/>
                <w:lang w:eastAsia="fr-FR"/>
              </w:rPr>
              <w:t>Ed. 4</w:t>
            </w:r>
            <w:r>
              <w:rPr>
                <w:spacing w:val="0"/>
                <w:lang w:eastAsia="fr-FR"/>
              </w:rPr>
              <w:t>,</w:t>
            </w:r>
            <w:r>
              <w:t xml:space="preserve"> </w:t>
            </w:r>
            <w:r w:rsidRPr="005C2FCC">
              <w:rPr>
                <w:spacing w:val="0"/>
                <w:lang w:eastAsia="fr-FR"/>
              </w:rPr>
              <w:t xml:space="preserve">Ed. </w:t>
            </w:r>
            <w:r>
              <w:rPr>
                <w:spacing w:val="0"/>
                <w:lang w:eastAsia="fr-FR"/>
              </w:rPr>
              <w:t xml:space="preserve">5, </w:t>
            </w:r>
            <w:r w:rsidRPr="005C2FCC">
              <w:rPr>
                <w:spacing w:val="0"/>
                <w:lang w:eastAsia="fr-FR"/>
              </w:rPr>
              <w:t xml:space="preserve">Ed. </w:t>
            </w:r>
            <w:r>
              <w:rPr>
                <w:spacing w:val="0"/>
                <w:lang w:eastAsia="fr-FR"/>
              </w:rPr>
              <w:t>5.1</w:t>
            </w:r>
          </w:p>
        </w:tc>
        <w:tc>
          <w:tcPr>
            <w:tcW w:w="6237" w:type="dxa"/>
            <w:tcBorders>
              <w:top w:val="nil"/>
              <w:left w:val="nil"/>
              <w:bottom w:val="single" w:sz="4" w:space="0" w:color="auto"/>
              <w:right w:val="single" w:sz="4" w:space="0" w:color="auto"/>
            </w:tcBorders>
            <w:shd w:val="clear" w:color="auto" w:fill="auto"/>
            <w:vAlign w:val="center"/>
            <w:hideMark/>
          </w:tcPr>
          <w:p w14:paraId="7A3C9E79" w14:textId="77777777" w:rsidR="00E3241C" w:rsidRPr="00D93542" w:rsidRDefault="00E3241C" w:rsidP="00E3241C">
            <w:pPr>
              <w:jc w:val="left"/>
              <w:rPr>
                <w:spacing w:val="0"/>
                <w:lang w:eastAsia="fr-FR"/>
              </w:rPr>
            </w:pPr>
            <w:r w:rsidRPr="00D93542">
              <w:rPr>
                <w:spacing w:val="0"/>
                <w:lang w:eastAsia="fr-FR"/>
              </w:rPr>
              <w:t>Explosive atmospheres - Part 7: Equipment protection by increased safety "e"</w:t>
            </w:r>
          </w:p>
        </w:tc>
        <w:tc>
          <w:tcPr>
            <w:tcW w:w="1276" w:type="dxa"/>
            <w:tcBorders>
              <w:top w:val="nil"/>
              <w:left w:val="nil"/>
              <w:bottom w:val="single" w:sz="4" w:space="0" w:color="auto"/>
              <w:right w:val="single" w:sz="8" w:space="0" w:color="auto"/>
            </w:tcBorders>
            <w:shd w:val="clear" w:color="auto" w:fill="auto"/>
            <w:vAlign w:val="center"/>
            <w:hideMark/>
          </w:tcPr>
          <w:p w14:paraId="02986F96"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4EFAE2BE"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157FEDCE" w14:textId="77777777" w:rsidR="00E3241C" w:rsidRDefault="00E3241C" w:rsidP="00E3241C">
            <w:pPr>
              <w:jc w:val="left"/>
              <w:rPr>
                <w:spacing w:val="0"/>
                <w:lang w:eastAsia="fr-FR"/>
              </w:rPr>
            </w:pPr>
            <w:r w:rsidRPr="00D93542">
              <w:rPr>
                <w:spacing w:val="0"/>
                <w:lang w:eastAsia="fr-FR"/>
              </w:rPr>
              <w:t>IEC 60079-11</w:t>
            </w:r>
          </w:p>
          <w:p w14:paraId="67D2AAC9" w14:textId="77777777" w:rsidR="00E3241C" w:rsidRPr="00D93542" w:rsidRDefault="00E3241C" w:rsidP="00E3241C">
            <w:pPr>
              <w:jc w:val="left"/>
              <w:rPr>
                <w:spacing w:val="0"/>
                <w:lang w:eastAsia="fr-FR"/>
              </w:rPr>
            </w:pPr>
            <w:r w:rsidRPr="005C2FCC">
              <w:rPr>
                <w:spacing w:val="0"/>
                <w:lang w:eastAsia="fr-FR"/>
              </w:rPr>
              <w:t xml:space="preserve">Ed. </w:t>
            </w:r>
            <w:r>
              <w:rPr>
                <w:spacing w:val="0"/>
                <w:lang w:eastAsia="fr-FR"/>
              </w:rPr>
              <w:t>5,</w:t>
            </w:r>
            <w:r w:rsidRPr="00D93542">
              <w:rPr>
                <w:spacing w:val="0"/>
                <w:lang w:eastAsia="fr-FR"/>
              </w:rPr>
              <w:t xml:space="preserve"> Ed. 6</w:t>
            </w:r>
          </w:p>
        </w:tc>
        <w:tc>
          <w:tcPr>
            <w:tcW w:w="6237" w:type="dxa"/>
            <w:tcBorders>
              <w:top w:val="nil"/>
              <w:left w:val="nil"/>
              <w:bottom w:val="single" w:sz="4" w:space="0" w:color="auto"/>
              <w:right w:val="single" w:sz="4" w:space="0" w:color="auto"/>
            </w:tcBorders>
            <w:shd w:val="clear" w:color="auto" w:fill="auto"/>
            <w:vAlign w:val="center"/>
            <w:hideMark/>
          </w:tcPr>
          <w:p w14:paraId="17EECEA4" w14:textId="77777777" w:rsidR="00E3241C" w:rsidRPr="00D93542" w:rsidRDefault="00E3241C" w:rsidP="00E3241C">
            <w:pPr>
              <w:jc w:val="left"/>
              <w:rPr>
                <w:spacing w:val="0"/>
                <w:lang w:eastAsia="fr-FR"/>
              </w:rPr>
            </w:pPr>
            <w:r w:rsidRPr="00D93542">
              <w:rPr>
                <w:spacing w:val="0"/>
                <w:lang w:eastAsia="fr-FR"/>
              </w:rPr>
              <w:t>Explosive atmospheres - Part 11: Equipment protection by intrinsic safety “</w:t>
            </w:r>
            <w:proofErr w:type="spellStart"/>
            <w:r w:rsidRPr="00D93542">
              <w:rPr>
                <w:spacing w:val="0"/>
                <w:lang w:eastAsia="fr-FR"/>
              </w:rPr>
              <w:t>i</w:t>
            </w:r>
            <w:proofErr w:type="spellEnd"/>
            <w:r w:rsidRPr="00D93542">
              <w:rPr>
                <w:spacing w:val="0"/>
                <w:lang w:eastAsia="fr-FR"/>
              </w:rPr>
              <w:t>”</w:t>
            </w:r>
          </w:p>
        </w:tc>
        <w:tc>
          <w:tcPr>
            <w:tcW w:w="1276" w:type="dxa"/>
            <w:tcBorders>
              <w:top w:val="nil"/>
              <w:left w:val="nil"/>
              <w:bottom w:val="single" w:sz="4" w:space="0" w:color="auto"/>
              <w:right w:val="single" w:sz="8" w:space="0" w:color="auto"/>
            </w:tcBorders>
            <w:shd w:val="clear" w:color="auto" w:fill="auto"/>
            <w:vAlign w:val="center"/>
            <w:hideMark/>
          </w:tcPr>
          <w:p w14:paraId="3F7A3974"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5C2FCC" w14:paraId="4BA830A8"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9D9776E" w14:textId="77777777" w:rsidR="00E3241C" w:rsidRPr="005C2FCC" w:rsidRDefault="00E3241C" w:rsidP="00E3241C">
            <w:pPr>
              <w:jc w:val="left"/>
              <w:rPr>
                <w:spacing w:val="0"/>
                <w:lang w:eastAsia="fr-FR"/>
              </w:rPr>
            </w:pPr>
            <w:r w:rsidRPr="005C2FCC">
              <w:rPr>
                <w:spacing w:val="0"/>
                <w:lang w:eastAsia="fr-FR"/>
              </w:rPr>
              <w:t>IEC 60079-13</w:t>
            </w:r>
            <w:r>
              <w:rPr>
                <w:spacing w:val="0"/>
                <w:lang w:eastAsia="fr-FR"/>
              </w:rPr>
              <w:br/>
            </w:r>
            <w:r w:rsidRPr="005C2FCC">
              <w:rPr>
                <w:spacing w:val="0"/>
                <w:lang w:eastAsia="fr-FR"/>
              </w:rPr>
              <w:t>Ed. 1</w:t>
            </w:r>
            <w:r>
              <w:rPr>
                <w:spacing w:val="0"/>
                <w:lang w:eastAsia="fr-FR"/>
              </w:rPr>
              <w:t xml:space="preserve">, </w:t>
            </w:r>
            <w:r w:rsidRPr="005C2FCC">
              <w:rPr>
                <w:spacing w:val="0"/>
                <w:lang w:eastAsia="fr-FR"/>
              </w:rPr>
              <w:t xml:space="preserve">Ed. </w:t>
            </w:r>
            <w:r>
              <w:rPr>
                <w:spacing w:val="0"/>
                <w:lang w:eastAsia="fr-FR"/>
              </w:rPr>
              <w:t>2</w:t>
            </w:r>
          </w:p>
        </w:tc>
        <w:tc>
          <w:tcPr>
            <w:tcW w:w="6237" w:type="dxa"/>
            <w:tcBorders>
              <w:top w:val="nil"/>
              <w:left w:val="nil"/>
              <w:bottom w:val="single" w:sz="4" w:space="0" w:color="auto"/>
              <w:right w:val="single" w:sz="4" w:space="0" w:color="auto"/>
            </w:tcBorders>
            <w:shd w:val="clear" w:color="auto" w:fill="auto"/>
            <w:vAlign w:val="center"/>
            <w:hideMark/>
          </w:tcPr>
          <w:p w14:paraId="76C779B8" w14:textId="77777777" w:rsidR="00E3241C" w:rsidRPr="005C2FCC" w:rsidRDefault="00E3241C" w:rsidP="00E3241C">
            <w:pPr>
              <w:jc w:val="left"/>
              <w:rPr>
                <w:spacing w:val="0"/>
                <w:lang w:eastAsia="fr-FR"/>
              </w:rPr>
            </w:pPr>
            <w:r w:rsidRPr="005C2FCC">
              <w:rPr>
                <w:spacing w:val="0"/>
                <w:lang w:eastAsia="fr-FR"/>
              </w:rPr>
              <w:t>Explosive atmospheres - Part 13: Equipment protection by pressurized room 'p'</w:t>
            </w:r>
          </w:p>
        </w:tc>
        <w:tc>
          <w:tcPr>
            <w:tcW w:w="1276" w:type="dxa"/>
            <w:tcBorders>
              <w:top w:val="nil"/>
              <w:left w:val="nil"/>
              <w:bottom w:val="single" w:sz="4" w:space="0" w:color="auto"/>
              <w:right w:val="single" w:sz="8" w:space="0" w:color="auto"/>
            </w:tcBorders>
            <w:shd w:val="clear" w:color="auto" w:fill="auto"/>
            <w:vAlign w:val="center"/>
            <w:hideMark/>
          </w:tcPr>
          <w:p w14:paraId="5D9581FA"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2B6ECAB9"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E5F78E6" w14:textId="77777777" w:rsidR="00E3241C" w:rsidRDefault="00E3241C" w:rsidP="00E3241C">
            <w:pPr>
              <w:jc w:val="left"/>
              <w:rPr>
                <w:spacing w:val="0"/>
                <w:lang w:eastAsia="fr-FR"/>
              </w:rPr>
            </w:pPr>
            <w:r w:rsidRPr="00D93542">
              <w:rPr>
                <w:spacing w:val="0"/>
                <w:lang w:eastAsia="fr-FR"/>
              </w:rPr>
              <w:t>IEC 60079-15</w:t>
            </w:r>
          </w:p>
          <w:p w14:paraId="7FADB730" w14:textId="77777777" w:rsidR="00E3241C" w:rsidRPr="00D93542" w:rsidRDefault="00E3241C" w:rsidP="00E3241C">
            <w:pPr>
              <w:jc w:val="left"/>
              <w:rPr>
                <w:spacing w:val="0"/>
                <w:lang w:eastAsia="fr-FR"/>
              </w:rPr>
            </w:pPr>
            <w:r w:rsidRPr="005C2FCC">
              <w:rPr>
                <w:spacing w:val="0"/>
                <w:lang w:eastAsia="fr-FR"/>
              </w:rPr>
              <w:t>Ed. 3</w:t>
            </w:r>
            <w:r>
              <w:rPr>
                <w:spacing w:val="0"/>
                <w:lang w:eastAsia="fr-FR"/>
              </w:rPr>
              <w:t xml:space="preserve">, </w:t>
            </w:r>
            <w:r w:rsidRPr="00D93542">
              <w:rPr>
                <w:spacing w:val="0"/>
                <w:lang w:eastAsia="fr-FR"/>
              </w:rPr>
              <w:t>Ed. 4</w:t>
            </w:r>
            <w:r>
              <w:rPr>
                <w:spacing w:val="0"/>
                <w:lang w:eastAsia="fr-FR"/>
              </w:rPr>
              <w:t xml:space="preserve">, </w:t>
            </w:r>
            <w:r w:rsidRPr="005C2FCC">
              <w:rPr>
                <w:spacing w:val="0"/>
                <w:lang w:eastAsia="fr-FR"/>
              </w:rPr>
              <w:t xml:space="preserve">Ed. </w:t>
            </w:r>
            <w:r>
              <w:rPr>
                <w:spacing w:val="0"/>
                <w:lang w:eastAsia="fr-FR"/>
              </w:rPr>
              <w:t>5</w:t>
            </w:r>
          </w:p>
        </w:tc>
        <w:tc>
          <w:tcPr>
            <w:tcW w:w="6237" w:type="dxa"/>
            <w:tcBorders>
              <w:top w:val="nil"/>
              <w:left w:val="nil"/>
              <w:bottom w:val="single" w:sz="4" w:space="0" w:color="auto"/>
              <w:right w:val="single" w:sz="4" w:space="0" w:color="auto"/>
            </w:tcBorders>
            <w:shd w:val="clear" w:color="auto" w:fill="auto"/>
            <w:vAlign w:val="center"/>
            <w:hideMark/>
          </w:tcPr>
          <w:p w14:paraId="4659B003" w14:textId="77777777" w:rsidR="00E3241C" w:rsidRPr="00D93542" w:rsidRDefault="00E3241C" w:rsidP="00E3241C">
            <w:pPr>
              <w:jc w:val="left"/>
              <w:rPr>
                <w:spacing w:val="0"/>
                <w:lang w:eastAsia="fr-FR"/>
              </w:rPr>
            </w:pPr>
            <w:r w:rsidRPr="00D93542">
              <w:rPr>
                <w:spacing w:val="0"/>
                <w:lang w:eastAsia="fr-FR"/>
              </w:rPr>
              <w:t>Explosive atmospheres - Part 15: Equipment protection by type of protection "n"</w:t>
            </w:r>
          </w:p>
        </w:tc>
        <w:tc>
          <w:tcPr>
            <w:tcW w:w="1276" w:type="dxa"/>
            <w:tcBorders>
              <w:top w:val="nil"/>
              <w:left w:val="nil"/>
              <w:bottom w:val="single" w:sz="4" w:space="0" w:color="auto"/>
              <w:right w:val="single" w:sz="8" w:space="0" w:color="auto"/>
            </w:tcBorders>
            <w:shd w:val="clear" w:color="auto" w:fill="auto"/>
            <w:vAlign w:val="center"/>
            <w:hideMark/>
          </w:tcPr>
          <w:p w14:paraId="79C23B6D"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20775A35"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20950724" w14:textId="77777777" w:rsidR="00E3241C" w:rsidRDefault="00E3241C" w:rsidP="00E3241C">
            <w:pPr>
              <w:jc w:val="left"/>
              <w:rPr>
                <w:spacing w:val="0"/>
                <w:lang w:eastAsia="fr-FR"/>
              </w:rPr>
            </w:pPr>
            <w:r w:rsidRPr="00D93542">
              <w:rPr>
                <w:spacing w:val="0"/>
                <w:lang w:eastAsia="fr-FR"/>
              </w:rPr>
              <w:t>IEC 60079-18</w:t>
            </w:r>
          </w:p>
          <w:p w14:paraId="103FA25C" w14:textId="77777777" w:rsidR="00E3241C" w:rsidRPr="00D93542" w:rsidRDefault="00E3241C" w:rsidP="00E3241C">
            <w:pPr>
              <w:jc w:val="left"/>
              <w:rPr>
                <w:spacing w:val="0"/>
                <w:lang w:eastAsia="fr-FR"/>
              </w:rPr>
            </w:pPr>
            <w:r w:rsidRPr="005C2FCC">
              <w:rPr>
                <w:spacing w:val="0"/>
                <w:lang w:eastAsia="fr-FR"/>
              </w:rPr>
              <w:t xml:space="preserve">Ed. </w:t>
            </w:r>
            <w:r>
              <w:rPr>
                <w:spacing w:val="0"/>
                <w:lang w:eastAsia="fr-FR"/>
              </w:rPr>
              <w:t xml:space="preserve">2, </w:t>
            </w:r>
            <w:r w:rsidRPr="00D93542">
              <w:rPr>
                <w:spacing w:val="0"/>
                <w:lang w:eastAsia="fr-FR"/>
              </w:rPr>
              <w:t>Ed. 3</w:t>
            </w:r>
            <w:r>
              <w:rPr>
                <w:spacing w:val="0"/>
                <w:lang w:eastAsia="fr-FR"/>
              </w:rPr>
              <w:t xml:space="preserve">, </w:t>
            </w:r>
            <w:r w:rsidRPr="005C2FCC">
              <w:rPr>
                <w:spacing w:val="0"/>
                <w:lang w:eastAsia="fr-FR"/>
              </w:rPr>
              <w:t xml:space="preserve">Ed. </w:t>
            </w:r>
            <w:r>
              <w:rPr>
                <w:spacing w:val="0"/>
                <w:lang w:eastAsia="fr-FR"/>
              </w:rPr>
              <w:t>4</w:t>
            </w:r>
          </w:p>
        </w:tc>
        <w:tc>
          <w:tcPr>
            <w:tcW w:w="6237" w:type="dxa"/>
            <w:tcBorders>
              <w:top w:val="nil"/>
              <w:left w:val="nil"/>
              <w:bottom w:val="single" w:sz="4" w:space="0" w:color="auto"/>
              <w:right w:val="single" w:sz="4" w:space="0" w:color="auto"/>
            </w:tcBorders>
            <w:shd w:val="clear" w:color="auto" w:fill="auto"/>
            <w:vAlign w:val="center"/>
            <w:hideMark/>
          </w:tcPr>
          <w:p w14:paraId="74445253" w14:textId="77777777" w:rsidR="00E3241C" w:rsidRPr="00D93542" w:rsidRDefault="00E3241C" w:rsidP="00E3241C">
            <w:pPr>
              <w:jc w:val="left"/>
              <w:rPr>
                <w:spacing w:val="0"/>
                <w:lang w:eastAsia="fr-FR"/>
              </w:rPr>
            </w:pPr>
            <w:r w:rsidRPr="00D93542">
              <w:rPr>
                <w:spacing w:val="0"/>
                <w:lang w:eastAsia="fr-FR"/>
              </w:rPr>
              <w:t>Explosive atmospheres - Part 18: Equipment protection by encapsulation “m”</w:t>
            </w:r>
          </w:p>
        </w:tc>
        <w:tc>
          <w:tcPr>
            <w:tcW w:w="1276" w:type="dxa"/>
            <w:tcBorders>
              <w:top w:val="nil"/>
              <w:left w:val="nil"/>
              <w:bottom w:val="single" w:sz="4" w:space="0" w:color="auto"/>
              <w:right w:val="single" w:sz="8" w:space="0" w:color="auto"/>
            </w:tcBorders>
            <w:shd w:val="clear" w:color="auto" w:fill="auto"/>
            <w:vAlign w:val="center"/>
            <w:hideMark/>
          </w:tcPr>
          <w:p w14:paraId="7C172F1D"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2FA72E3E"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1DCC61AC" w14:textId="77777777" w:rsidR="00E3241C" w:rsidRDefault="00E3241C" w:rsidP="00E3241C">
            <w:pPr>
              <w:jc w:val="left"/>
              <w:rPr>
                <w:spacing w:val="0"/>
                <w:lang w:eastAsia="fr-FR"/>
              </w:rPr>
            </w:pPr>
            <w:r w:rsidRPr="00D93542">
              <w:rPr>
                <w:spacing w:val="0"/>
                <w:lang w:eastAsia="fr-FR"/>
              </w:rPr>
              <w:t>IEC 60079-25</w:t>
            </w:r>
          </w:p>
          <w:p w14:paraId="44CBC2B9" w14:textId="77777777" w:rsidR="00E3241C" w:rsidRPr="00D93542" w:rsidRDefault="00E3241C" w:rsidP="00E3241C">
            <w:pPr>
              <w:jc w:val="left"/>
              <w:rPr>
                <w:spacing w:val="0"/>
                <w:lang w:eastAsia="fr-FR"/>
              </w:rPr>
            </w:pPr>
            <w:r w:rsidRPr="005C2FCC">
              <w:rPr>
                <w:spacing w:val="0"/>
                <w:lang w:eastAsia="fr-FR"/>
              </w:rPr>
              <w:t xml:space="preserve">Ed. </w:t>
            </w:r>
            <w:r>
              <w:rPr>
                <w:spacing w:val="0"/>
                <w:lang w:eastAsia="fr-FR"/>
              </w:rPr>
              <w:t xml:space="preserve">1, </w:t>
            </w:r>
            <w:r w:rsidRPr="00D93542">
              <w:rPr>
                <w:spacing w:val="0"/>
                <w:lang w:eastAsia="fr-FR"/>
              </w:rPr>
              <w:t>Ed. 2</w:t>
            </w:r>
          </w:p>
        </w:tc>
        <w:tc>
          <w:tcPr>
            <w:tcW w:w="6237" w:type="dxa"/>
            <w:tcBorders>
              <w:top w:val="nil"/>
              <w:left w:val="nil"/>
              <w:bottom w:val="single" w:sz="4" w:space="0" w:color="auto"/>
              <w:right w:val="single" w:sz="4" w:space="0" w:color="auto"/>
            </w:tcBorders>
            <w:shd w:val="clear" w:color="auto" w:fill="auto"/>
            <w:vAlign w:val="center"/>
            <w:hideMark/>
          </w:tcPr>
          <w:p w14:paraId="57FA18BC" w14:textId="77777777" w:rsidR="00E3241C" w:rsidRPr="00D93542" w:rsidRDefault="00E3241C" w:rsidP="00E3241C">
            <w:pPr>
              <w:jc w:val="left"/>
              <w:rPr>
                <w:spacing w:val="0"/>
                <w:lang w:eastAsia="fr-FR"/>
              </w:rPr>
            </w:pPr>
            <w:r w:rsidRPr="00D93542">
              <w:rPr>
                <w:spacing w:val="0"/>
                <w:lang w:eastAsia="fr-FR"/>
              </w:rPr>
              <w:t>Explosive atmospheres - Part 25: Intrinsically safe electrical systems</w:t>
            </w:r>
          </w:p>
        </w:tc>
        <w:tc>
          <w:tcPr>
            <w:tcW w:w="1276" w:type="dxa"/>
            <w:tcBorders>
              <w:top w:val="nil"/>
              <w:left w:val="nil"/>
              <w:bottom w:val="single" w:sz="4" w:space="0" w:color="auto"/>
              <w:right w:val="single" w:sz="8" w:space="0" w:color="auto"/>
            </w:tcBorders>
            <w:shd w:val="clear" w:color="auto" w:fill="auto"/>
            <w:vAlign w:val="center"/>
            <w:hideMark/>
          </w:tcPr>
          <w:p w14:paraId="3093C2DC"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6B075378"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3BA5BC77" w14:textId="77777777" w:rsidR="00E3241C" w:rsidRDefault="00E3241C" w:rsidP="00E3241C">
            <w:pPr>
              <w:jc w:val="left"/>
              <w:rPr>
                <w:spacing w:val="0"/>
                <w:lang w:eastAsia="fr-FR"/>
              </w:rPr>
            </w:pPr>
            <w:r w:rsidRPr="00D93542">
              <w:rPr>
                <w:spacing w:val="0"/>
                <w:lang w:eastAsia="fr-FR"/>
              </w:rPr>
              <w:t>IEC 60079-26</w:t>
            </w:r>
          </w:p>
          <w:p w14:paraId="603C070E" w14:textId="77777777" w:rsidR="00E3241C" w:rsidRPr="00D93542" w:rsidRDefault="00E3241C" w:rsidP="00E3241C">
            <w:pPr>
              <w:jc w:val="left"/>
              <w:rPr>
                <w:spacing w:val="0"/>
                <w:lang w:eastAsia="fr-FR"/>
              </w:rPr>
            </w:pPr>
            <w:r w:rsidRPr="00E3241C">
              <w:rPr>
                <w:spacing w:val="0"/>
                <w:lang w:eastAsia="fr-FR"/>
              </w:rPr>
              <w:t xml:space="preserve">Ed. </w:t>
            </w:r>
            <w:r>
              <w:rPr>
                <w:spacing w:val="0"/>
                <w:lang w:eastAsia="fr-FR"/>
              </w:rPr>
              <w:t xml:space="preserve">1, </w:t>
            </w:r>
            <w:r w:rsidRPr="00D93542">
              <w:rPr>
                <w:spacing w:val="0"/>
                <w:lang w:eastAsia="fr-FR"/>
              </w:rPr>
              <w:t>Ed. 2</w:t>
            </w:r>
            <w:r>
              <w:rPr>
                <w:spacing w:val="0"/>
                <w:lang w:eastAsia="fr-FR"/>
              </w:rPr>
              <w:t>,</w:t>
            </w:r>
            <w:r>
              <w:t xml:space="preserve"> </w:t>
            </w:r>
            <w:r w:rsidRPr="00E3241C">
              <w:rPr>
                <w:spacing w:val="0"/>
                <w:lang w:eastAsia="fr-FR"/>
              </w:rPr>
              <w:t>Ed. 3</w:t>
            </w:r>
          </w:p>
        </w:tc>
        <w:tc>
          <w:tcPr>
            <w:tcW w:w="6237" w:type="dxa"/>
            <w:tcBorders>
              <w:top w:val="nil"/>
              <w:left w:val="nil"/>
              <w:bottom w:val="single" w:sz="4" w:space="0" w:color="auto"/>
              <w:right w:val="single" w:sz="4" w:space="0" w:color="auto"/>
            </w:tcBorders>
            <w:shd w:val="clear" w:color="auto" w:fill="auto"/>
            <w:vAlign w:val="center"/>
            <w:hideMark/>
          </w:tcPr>
          <w:p w14:paraId="79E79E84" w14:textId="77777777" w:rsidR="00E3241C" w:rsidRPr="00D93542" w:rsidRDefault="00E3241C" w:rsidP="00E3241C">
            <w:pPr>
              <w:jc w:val="left"/>
              <w:rPr>
                <w:spacing w:val="0"/>
                <w:lang w:eastAsia="fr-FR"/>
              </w:rPr>
            </w:pPr>
            <w:r w:rsidRPr="00D93542">
              <w:rPr>
                <w:spacing w:val="0"/>
                <w:lang w:eastAsia="fr-FR"/>
              </w:rPr>
              <w:t>Explosive atmospheres - Part 26: Equipment with equipment protection level (EPL) Ga</w:t>
            </w:r>
          </w:p>
        </w:tc>
        <w:tc>
          <w:tcPr>
            <w:tcW w:w="1276" w:type="dxa"/>
            <w:tcBorders>
              <w:top w:val="nil"/>
              <w:left w:val="nil"/>
              <w:bottom w:val="single" w:sz="4" w:space="0" w:color="auto"/>
              <w:right w:val="single" w:sz="8" w:space="0" w:color="auto"/>
            </w:tcBorders>
            <w:shd w:val="clear" w:color="auto" w:fill="auto"/>
            <w:vAlign w:val="center"/>
            <w:hideMark/>
          </w:tcPr>
          <w:p w14:paraId="45B92683"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E3241C" w14:paraId="0952BD4F"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131A014E" w14:textId="77777777" w:rsidR="00E3241C" w:rsidRDefault="00E3241C" w:rsidP="00E3241C">
            <w:pPr>
              <w:jc w:val="left"/>
              <w:rPr>
                <w:spacing w:val="0"/>
                <w:lang w:eastAsia="fr-FR"/>
              </w:rPr>
            </w:pPr>
            <w:r w:rsidRPr="00E3241C">
              <w:rPr>
                <w:color w:val="000000"/>
                <w:spacing w:val="0"/>
                <w:lang w:eastAsia="fr-FR"/>
              </w:rPr>
              <w:t xml:space="preserve">*IEC </w:t>
            </w:r>
            <w:r w:rsidRPr="00E3241C">
              <w:rPr>
                <w:spacing w:val="0"/>
                <w:lang w:eastAsia="fr-FR"/>
              </w:rPr>
              <w:t>60079-27</w:t>
            </w:r>
          </w:p>
          <w:p w14:paraId="67B0D796" w14:textId="77777777" w:rsidR="00E3241C" w:rsidRPr="00E3241C" w:rsidRDefault="00E3241C" w:rsidP="00E3241C">
            <w:pPr>
              <w:jc w:val="left"/>
              <w:rPr>
                <w:color w:val="000000"/>
                <w:spacing w:val="0"/>
                <w:lang w:eastAsia="fr-FR"/>
              </w:rPr>
            </w:pPr>
            <w:r w:rsidRPr="00E3241C">
              <w:rPr>
                <w:color w:val="000000"/>
                <w:spacing w:val="0"/>
                <w:lang w:eastAsia="fr-FR"/>
              </w:rPr>
              <w:t>Ed. 1</w:t>
            </w:r>
            <w:r>
              <w:rPr>
                <w:color w:val="000000"/>
                <w:spacing w:val="0"/>
                <w:lang w:eastAsia="fr-FR"/>
              </w:rPr>
              <w:t xml:space="preserve">, </w:t>
            </w:r>
            <w:r w:rsidRPr="00E3241C">
              <w:rPr>
                <w:color w:val="000000"/>
                <w:spacing w:val="0"/>
                <w:lang w:eastAsia="fr-FR"/>
              </w:rPr>
              <w:t xml:space="preserve">Ed. </w:t>
            </w:r>
            <w:r>
              <w:rPr>
                <w:color w:val="000000"/>
                <w:spacing w:val="0"/>
                <w:lang w:eastAsia="fr-FR"/>
              </w:rPr>
              <w:t>2</w:t>
            </w:r>
          </w:p>
        </w:tc>
        <w:tc>
          <w:tcPr>
            <w:tcW w:w="6237" w:type="dxa"/>
            <w:tcBorders>
              <w:top w:val="nil"/>
              <w:left w:val="nil"/>
              <w:bottom w:val="single" w:sz="4" w:space="0" w:color="auto"/>
              <w:right w:val="single" w:sz="4" w:space="0" w:color="auto"/>
            </w:tcBorders>
            <w:shd w:val="clear" w:color="auto" w:fill="auto"/>
            <w:vAlign w:val="center"/>
            <w:hideMark/>
          </w:tcPr>
          <w:p w14:paraId="064B95EC" w14:textId="77777777" w:rsidR="00E3241C" w:rsidRPr="00E3241C" w:rsidRDefault="00E3241C" w:rsidP="00E3241C">
            <w:pPr>
              <w:jc w:val="left"/>
              <w:rPr>
                <w:spacing w:val="0"/>
                <w:lang w:eastAsia="fr-FR"/>
              </w:rPr>
            </w:pPr>
            <w:r w:rsidRPr="00E3241C">
              <w:rPr>
                <w:spacing w:val="0"/>
                <w:lang w:eastAsia="fr-FR"/>
              </w:rPr>
              <w:t>Explosive atmospheres - Part 27: Fieldbus intrinsically safe concept (FISCO)</w:t>
            </w:r>
          </w:p>
        </w:tc>
        <w:tc>
          <w:tcPr>
            <w:tcW w:w="1276" w:type="dxa"/>
            <w:tcBorders>
              <w:top w:val="nil"/>
              <w:left w:val="nil"/>
              <w:bottom w:val="single" w:sz="4" w:space="0" w:color="auto"/>
              <w:right w:val="single" w:sz="8" w:space="0" w:color="auto"/>
            </w:tcBorders>
            <w:shd w:val="clear" w:color="auto" w:fill="auto"/>
            <w:vAlign w:val="center"/>
            <w:hideMark/>
          </w:tcPr>
          <w:p w14:paraId="1CC33EF3"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6D847829"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463528AF" w14:textId="77777777" w:rsidR="00E3241C" w:rsidRDefault="00E3241C" w:rsidP="00E3241C">
            <w:pPr>
              <w:jc w:val="left"/>
              <w:rPr>
                <w:spacing w:val="0"/>
                <w:lang w:eastAsia="fr-FR"/>
              </w:rPr>
            </w:pPr>
            <w:r w:rsidRPr="00D93542">
              <w:rPr>
                <w:spacing w:val="0"/>
                <w:lang w:eastAsia="fr-FR"/>
              </w:rPr>
              <w:t>IEC 60079-28</w:t>
            </w:r>
          </w:p>
          <w:p w14:paraId="0066A921" w14:textId="77777777" w:rsidR="00E3241C" w:rsidRPr="00D93542" w:rsidRDefault="00E3241C" w:rsidP="00E3241C">
            <w:pPr>
              <w:jc w:val="left"/>
              <w:rPr>
                <w:spacing w:val="0"/>
                <w:lang w:eastAsia="fr-FR"/>
              </w:rPr>
            </w:pPr>
            <w:r w:rsidRPr="00E3241C">
              <w:rPr>
                <w:spacing w:val="0"/>
                <w:lang w:eastAsia="fr-FR"/>
              </w:rPr>
              <w:t xml:space="preserve">Ed. </w:t>
            </w:r>
            <w:r>
              <w:rPr>
                <w:spacing w:val="0"/>
                <w:lang w:eastAsia="fr-FR"/>
              </w:rPr>
              <w:t xml:space="preserve">1, </w:t>
            </w:r>
            <w:r w:rsidRPr="00D93542">
              <w:rPr>
                <w:spacing w:val="0"/>
                <w:lang w:eastAsia="fr-FR"/>
              </w:rPr>
              <w:t>Ed. 2</w:t>
            </w:r>
          </w:p>
        </w:tc>
        <w:tc>
          <w:tcPr>
            <w:tcW w:w="6237" w:type="dxa"/>
            <w:tcBorders>
              <w:top w:val="nil"/>
              <w:left w:val="nil"/>
              <w:bottom w:val="single" w:sz="4" w:space="0" w:color="auto"/>
              <w:right w:val="single" w:sz="4" w:space="0" w:color="auto"/>
            </w:tcBorders>
            <w:shd w:val="clear" w:color="auto" w:fill="auto"/>
            <w:vAlign w:val="center"/>
            <w:hideMark/>
          </w:tcPr>
          <w:p w14:paraId="7D730B82" w14:textId="77777777" w:rsidR="00E3241C" w:rsidRPr="00D93542" w:rsidRDefault="00E3241C" w:rsidP="00E3241C">
            <w:pPr>
              <w:jc w:val="left"/>
              <w:rPr>
                <w:spacing w:val="0"/>
                <w:lang w:eastAsia="fr-FR"/>
              </w:rPr>
            </w:pPr>
            <w:r w:rsidRPr="00D93542">
              <w:rPr>
                <w:spacing w:val="0"/>
                <w:lang w:eastAsia="fr-FR"/>
              </w:rPr>
              <w:t>Explosive atmospheres - Part 28: Protection of equipment and transmission systems using optical radiation</w:t>
            </w:r>
          </w:p>
        </w:tc>
        <w:tc>
          <w:tcPr>
            <w:tcW w:w="1276" w:type="dxa"/>
            <w:tcBorders>
              <w:top w:val="nil"/>
              <w:left w:val="nil"/>
              <w:bottom w:val="single" w:sz="4" w:space="0" w:color="auto"/>
              <w:right w:val="single" w:sz="8" w:space="0" w:color="auto"/>
            </w:tcBorders>
            <w:shd w:val="clear" w:color="auto" w:fill="auto"/>
            <w:vAlign w:val="center"/>
            <w:hideMark/>
          </w:tcPr>
          <w:p w14:paraId="418D8718"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3A0F631E"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hideMark/>
          </w:tcPr>
          <w:p w14:paraId="5D410588" w14:textId="77777777" w:rsidR="00E3241C" w:rsidRDefault="00E3241C" w:rsidP="00E3241C">
            <w:pPr>
              <w:jc w:val="left"/>
              <w:rPr>
                <w:spacing w:val="0"/>
                <w:lang w:eastAsia="fr-FR"/>
              </w:rPr>
            </w:pPr>
            <w:r w:rsidRPr="00D93542">
              <w:rPr>
                <w:spacing w:val="0"/>
                <w:lang w:eastAsia="fr-FR"/>
              </w:rPr>
              <w:t>IEC 60079-30-1</w:t>
            </w:r>
          </w:p>
          <w:p w14:paraId="227E1ED4" w14:textId="77777777" w:rsidR="00E3241C" w:rsidRPr="00D93542" w:rsidRDefault="00E3241C" w:rsidP="00E3241C">
            <w:pPr>
              <w:jc w:val="left"/>
              <w:rPr>
                <w:spacing w:val="0"/>
                <w:lang w:eastAsia="fr-FR"/>
              </w:rPr>
            </w:pPr>
            <w:r w:rsidRPr="00D93542">
              <w:rPr>
                <w:spacing w:val="0"/>
                <w:lang w:eastAsia="fr-FR"/>
              </w:rPr>
              <w:t>Ed. 1</w:t>
            </w:r>
          </w:p>
        </w:tc>
        <w:tc>
          <w:tcPr>
            <w:tcW w:w="6237" w:type="dxa"/>
            <w:tcBorders>
              <w:top w:val="nil"/>
              <w:left w:val="nil"/>
              <w:bottom w:val="single" w:sz="4" w:space="0" w:color="auto"/>
              <w:right w:val="single" w:sz="4" w:space="0" w:color="auto"/>
            </w:tcBorders>
            <w:shd w:val="clear" w:color="auto" w:fill="auto"/>
            <w:hideMark/>
          </w:tcPr>
          <w:p w14:paraId="5B717E7C" w14:textId="77777777" w:rsidR="00E3241C" w:rsidRPr="00D93542" w:rsidRDefault="00E3241C" w:rsidP="00E3241C">
            <w:pPr>
              <w:jc w:val="left"/>
              <w:rPr>
                <w:spacing w:val="0"/>
                <w:lang w:eastAsia="fr-FR"/>
              </w:rPr>
            </w:pPr>
            <w:r w:rsidRPr="00D93542">
              <w:rPr>
                <w:spacing w:val="0"/>
                <w:lang w:eastAsia="fr-FR"/>
              </w:rPr>
              <w:t>Explosive atmospheres -Part 30-1: Electrical resistance trace heating - General and testing requirements</w:t>
            </w:r>
          </w:p>
        </w:tc>
        <w:tc>
          <w:tcPr>
            <w:tcW w:w="1276" w:type="dxa"/>
            <w:tcBorders>
              <w:top w:val="nil"/>
              <w:left w:val="nil"/>
              <w:bottom w:val="single" w:sz="4" w:space="0" w:color="auto"/>
              <w:right w:val="single" w:sz="8" w:space="0" w:color="auto"/>
            </w:tcBorders>
            <w:shd w:val="clear" w:color="auto" w:fill="auto"/>
            <w:vAlign w:val="center"/>
            <w:hideMark/>
          </w:tcPr>
          <w:p w14:paraId="2C0E423A"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01C3E440"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7B5A4AA4" w14:textId="77777777" w:rsidR="00E3241C" w:rsidRPr="00D93542" w:rsidRDefault="00E3241C" w:rsidP="00E3241C">
            <w:pPr>
              <w:jc w:val="left"/>
              <w:rPr>
                <w:spacing w:val="0"/>
                <w:lang w:eastAsia="fr-FR"/>
              </w:rPr>
            </w:pPr>
            <w:r w:rsidRPr="00D93542">
              <w:rPr>
                <w:spacing w:val="0"/>
                <w:lang w:eastAsia="fr-FR"/>
              </w:rPr>
              <w:t>IEC 60079-31 Ed. 2</w:t>
            </w:r>
          </w:p>
        </w:tc>
        <w:tc>
          <w:tcPr>
            <w:tcW w:w="6237" w:type="dxa"/>
            <w:tcBorders>
              <w:top w:val="nil"/>
              <w:left w:val="nil"/>
              <w:bottom w:val="single" w:sz="4" w:space="0" w:color="auto"/>
              <w:right w:val="single" w:sz="4" w:space="0" w:color="auto"/>
            </w:tcBorders>
            <w:shd w:val="clear" w:color="auto" w:fill="auto"/>
            <w:vAlign w:val="center"/>
            <w:hideMark/>
          </w:tcPr>
          <w:p w14:paraId="51EE6020" w14:textId="77777777" w:rsidR="00E3241C" w:rsidRPr="00D93542" w:rsidRDefault="00E3241C" w:rsidP="00E3241C">
            <w:pPr>
              <w:jc w:val="left"/>
              <w:rPr>
                <w:spacing w:val="0"/>
                <w:lang w:eastAsia="fr-FR"/>
              </w:rPr>
            </w:pPr>
            <w:r w:rsidRPr="00D93542">
              <w:rPr>
                <w:spacing w:val="0"/>
                <w:lang w:eastAsia="fr-FR"/>
              </w:rPr>
              <w:t>Explosive atmospheres - Part 31: Equipment dust ignition protection by enclosure "t"</w:t>
            </w:r>
          </w:p>
        </w:tc>
        <w:tc>
          <w:tcPr>
            <w:tcW w:w="1276" w:type="dxa"/>
            <w:tcBorders>
              <w:top w:val="nil"/>
              <w:left w:val="nil"/>
              <w:bottom w:val="single" w:sz="4" w:space="0" w:color="auto"/>
              <w:right w:val="single" w:sz="8" w:space="0" w:color="auto"/>
            </w:tcBorders>
            <w:shd w:val="clear" w:color="auto" w:fill="auto"/>
            <w:vAlign w:val="center"/>
            <w:hideMark/>
          </w:tcPr>
          <w:p w14:paraId="40EA90DA"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551883" w14:paraId="5A01704D" w14:textId="77777777" w:rsidTr="003D3285">
        <w:trPr>
          <w:trHeight w:val="555"/>
        </w:trPr>
        <w:tc>
          <w:tcPr>
            <w:tcW w:w="1985" w:type="dxa"/>
            <w:tcBorders>
              <w:top w:val="nil"/>
              <w:left w:val="single" w:sz="8" w:space="0" w:color="auto"/>
              <w:bottom w:val="single" w:sz="4" w:space="0" w:color="auto"/>
              <w:right w:val="single" w:sz="4" w:space="0" w:color="auto"/>
            </w:tcBorders>
            <w:shd w:val="clear" w:color="auto" w:fill="auto"/>
            <w:noWrap/>
            <w:vAlign w:val="center"/>
          </w:tcPr>
          <w:p w14:paraId="476F6D13" w14:textId="77777777" w:rsidR="00E3241C" w:rsidRPr="00E3241C" w:rsidRDefault="00E3241C" w:rsidP="00E3241C">
            <w:pPr>
              <w:jc w:val="left"/>
              <w:rPr>
                <w:spacing w:val="0"/>
                <w:lang w:eastAsia="fr-FR"/>
              </w:rPr>
            </w:pPr>
            <w:r w:rsidRPr="00E3241C">
              <w:rPr>
                <w:spacing w:val="0"/>
                <w:lang w:eastAsia="fr-FR"/>
              </w:rPr>
              <w:t>IEC TS 60079-46 Ed.1.0</w:t>
            </w:r>
          </w:p>
        </w:tc>
        <w:tc>
          <w:tcPr>
            <w:tcW w:w="6237" w:type="dxa"/>
            <w:tcBorders>
              <w:top w:val="nil"/>
              <w:left w:val="nil"/>
              <w:bottom w:val="single" w:sz="4" w:space="0" w:color="auto"/>
              <w:right w:val="single" w:sz="4" w:space="0" w:color="auto"/>
            </w:tcBorders>
            <w:shd w:val="clear" w:color="auto" w:fill="auto"/>
            <w:vAlign w:val="center"/>
          </w:tcPr>
          <w:p w14:paraId="18B84826" w14:textId="77777777" w:rsidR="00E3241C" w:rsidRPr="00E3241C" w:rsidRDefault="00E3241C" w:rsidP="00E3241C">
            <w:pPr>
              <w:jc w:val="left"/>
              <w:rPr>
                <w:spacing w:val="0"/>
                <w:lang w:eastAsia="fr-FR"/>
              </w:rPr>
            </w:pPr>
            <w:r w:rsidRPr="00E3241C">
              <w:rPr>
                <w:spacing w:val="0"/>
                <w:lang w:eastAsia="fr-FR"/>
              </w:rPr>
              <w:t>Explosive atmospheres - Part 46: Equipment assemblies</w:t>
            </w:r>
          </w:p>
        </w:tc>
        <w:tc>
          <w:tcPr>
            <w:tcW w:w="1276" w:type="dxa"/>
            <w:tcBorders>
              <w:top w:val="nil"/>
              <w:left w:val="nil"/>
              <w:bottom w:val="single" w:sz="4" w:space="0" w:color="auto"/>
              <w:right w:val="single" w:sz="8" w:space="0" w:color="auto"/>
            </w:tcBorders>
            <w:shd w:val="clear" w:color="auto" w:fill="auto"/>
            <w:vAlign w:val="center"/>
          </w:tcPr>
          <w:p w14:paraId="70B48FE6"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011E710E" w14:textId="77777777" w:rsidTr="003D3285">
        <w:trPr>
          <w:trHeight w:val="510"/>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43E1CA8" w14:textId="77777777" w:rsidR="00E3241C" w:rsidRDefault="00E3241C" w:rsidP="00E3241C">
            <w:pPr>
              <w:jc w:val="left"/>
              <w:rPr>
                <w:color w:val="000000"/>
                <w:spacing w:val="0"/>
                <w:lang w:eastAsia="fr-FR"/>
              </w:rPr>
            </w:pPr>
            <w:r w:rsidRPr="00D93542">
              <w:rPr>
                <w:color w:val="000000"/>
                <w:spacing w:val="0"/>
                <w:lang w:eastAsia="fr-FR"/>
              </w:rPr>
              <w:t>ISO 80079-36</w:t>
            </w:r>
          </w:p>
          <w:p w14:paraId="5DDE14F9" w14:textId="77777777" w:rsidR="00E3241C" w:rsidRPr="00D93542" w:rsidRDefault="00E3241C" w:rsidP="00E3241C">
            <w:pPr>
              <w:jc w:val="left"/>
              <w:rPr>
                <w:color w:val="000000"/>
                <w:spacing w:val="0"/>
                <w:lang w:eastAsia="fr-FR"/>
              </w:rPr>
            </w:pPr>
            <w:r w:rsidRPr="00D93542">
              <w:rPr>
                <w:color w:val="000000"/>
                <w:spacing w:val="0"/>
                <w:lang w:eastAsia="fr-FR"/>
              </w:rPr>
              <w:t>Ed. 1</w:t>
            </w:r>
          </w:p>
        </w:tc>
        <w:tc>
          <w:tcPr>
            <w:tcW w:w="6237" w:type="dxa"/>
            <w:tcBorders>
              <w:top w:val="nil"/>
              <w:left w:val="nil"/>
              <w:bottom w:val="single" w:sz="4" w:space="0" w:color="auto"/>
              <w:right w:val="single" w:sz="4" w:space="0" w:color="auto"/>
            </w:tcBorders>
            <w:shd w:val="clear" w:color="auto" w:fill="auto"/>
            <w:vAlign w:val="center"/>
            <w:hideMark/>
          </w:tcPr>
          <w:p w14:paraId="2BD77A49" w14:textId="77777777" w:rsidR="00E3241C" w:rsidRPr="00D93542" w:rsidRDefault="00E3241C" w:rsidP="00E3241C">
            <w:pPr>
              <w:jc w:val="left"/>
              <w:rPr>
                <w:color w:val="000000"/>
                <w:spacing w:val="0"/>
                <w:lang w:eastAsia="fr-FR"/>
              </w:rPr>
            </w:pPr>
            <w:r w:rsidRPr="00D93542">
              <w:rPr>
                <w:color w:val="000000"/>
                <w:spacing w:val="0"/>
                <w:lang w:eastAsia="fr-FR"/>
              </w:rPr>
              <w:t>Explosive atmospheres - Part 36: Non-electrical equipment for explosive atmospheres – Basic method and requirements</w:t>
            </w:r>
          </w:p>
        </w:tc>
        <w:tc>
          <w:tcPr>
            <w:tcW w:w="1276" w:type="dxa"/>
            <w:tcBorders>
              <w:top w:val="nil"/>
              <w:left w:val="nil"/>
              <w:bottom w:val="single" w:sz="4" w:space="0" w:color="auto"/>
              <w:right w:val="single" w:sz="8" w:space="0" w:color="auto"/>
            </w:tcBorders>
            <w:shd w:val="clear" w:color="auto" w:fill="auto"/>
            <w:vAlign w:val="center"/>
            <w:hideMark/>
          </w:tcPr>
          <w:p w14:paraId="047B1698"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48A8CF9E" w14:textId="77777777" w:rsidTr="003D3285">
        <w:trPr>
          <w:trHeight w:val="780"/>
        </w:trPr>
        <w:tc>
          <w:tcPr>
            <w:tcW w:w="1985" w:type="dxa"/>
            <w:tcBorders>
              <w:top w:val="nil"/>
              <w:left w:val="single" w:sz="8" w:space="0" w:color="auto"/>
              <w:bottom w:val="single" w:sz="8" w:space="0" w:color="auto"/>
              <w:right w:val="single" w:sz="4" w:space="0" w:color="auto"/>
            </w:tcBorders>
            <w:shd w:val="clear" w:color="auto" w:fill="auto"/>
            <w:noWrap/>
            <w:vAlign w:val="center"/>
            <w:hideMark/>
          </w:tcPr>
          <w:p w14:paraId="07E3E388" w14:textId="77777777" w:rsidR="00E3241C" w:rsidRDefault="00E3241C" w:rsidP="00E3241C">
            <w:pPr>
              <w:jc w:val="left"/>
              <w:rPr>
                <w:color w:val="000000"/>
                <w:spacing w:val="0"/>
                <w:lang w:eastAsia="fr-FR"/>
              </w:rPr>
            </w:pPr>
            <w:r w:rsidRPr="00D93542">
              <w:rPr>
                <w:color w:val="000000"/>
                <w:spacing w:val="0"/>
                <w:lang w:eastAsia="fr-FR"/>
              </w:rPr>
              <w:t>ISO 80079-37</w:t>
            </w:r>
          </w:p>
          <w:p w14:paraId="4C9C89C9" w14:textId="77777777" w:rsidR="00E3241C" w:rsidRPr="00D93542" w:rsidRDefault="00E3241C" w:rsidP="00E3241C">
            <w:pPr>
              <w:jc w:val="left"/>
              <w:rPr>
                <w:color w:val="000000"/>
                <w:spacing w:val="0"/>
                <w:lang w:eastAsia="fr-FR"/>
              </w:rPr>
            </w:pPr>
            <w:r w:rsidRPr="00D93542">
              <w:rPr>
                <w:color w:val="000000"/>
                <w:spacing w:val="0"/>
                <w:lang w:eastAsia="fr-FR"/>
              </w:rPr>
              <w:t>Ed. 1</w:t>
            </w:r>
          </w:p>
        </w:tc>
        <w:tc>
          <w:tcPr>
            <w:tcW w:w="6237" w:type="dxa"/>
            <w:tcBorders>
              <w:top w:val="nil"/>
              <w:left w:val="nil"/>
              <w:bottom w:val="single" w:sz="8" w:space="0" w:color="auto"/>
              <w:right w:val="single" w:sz="4" w:space="0" w:color="auto"/>
            </w:tcBorders>
            <w:shd w:val="clear" w:color="auto" w:fill="auto"/>
            <w:vAlign w:val="center"/>
            <w:hideMark/>
          </w:tcPr>
          <w:p w14:paraId="2C5EBDE6" w14:textId="77777777" w:rsidR="00E3241C" w:rsidRPr="00D93542" w:rsidRDefault="00E3241C" w:rsidP="00E3241C">
            <w:pPr>
              <w:jc w:val="left"/>
              <w:rPr>
                <w:color w:val="000000"/>
                <w:spacing w:val="0"/>
                <w:lang w:eastAsia="fr-FR"/>
              </w:rPr>
            </w:pPr>
            <w:r w:rsidRPr="00D93542">
              <w:rPr>
                <w:color w:val="000000"/>
                <w:spacing w:val="0"/>
                <w:lang w:eastAsia="fr-FR"/>
              </w:rPr>
              <w:t>Explosive atmospheres - Part 37: – Non-electrical equipment for explosive atmospheres - Non electrical type of protection constructional safety "c", control of ignition source "b", liquid immersion "k"</w:t>
            </w:r>
          </w:p>
        </w:tc>
        <w:tc>
          <w:tcPr>
            <w:tcW w:w="1276" w:type="dxa"/>
            <w:tcBorders>
              <w:top w:val="nil"/>
              <w:left w:val="nil"/>
              <w:bottom w:val="single" w:sz="8" w:space="0" w:color="auto"/>
              <w:right w:val="single" w:sz="8" w:space="0" w:color="auto"/>
            </w:tcBorders>
            <w:shd w:val="clear" w:color="auto" w:fill="auto"/>
            <w:vAlign w:val="center"/>
            <w:hideMark/>
          </w:tcPr>
          <w:p w14:paraId="49A7E27E"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r w:rsidR="00E3241C" w:rsidRPr="00D93542" w14:paraId="07F9915C" w14:textId="77777777" w:rsidTr="003D3285">
        <w:trPr>
          <w:trHeight w:val="270"/>
        </w:trPr>
        <w:tc>
          <w:tcPr>
            <w:tcW w:w="1985" w:type="dxa"/>
            <w:tcBorders>
              <w:top w:val="nil"/>
              <w:left w:val="nil"/>
              <w:bottom w:val="single" w:sz="8" w:space="0" w:color="auto"/>
              <w:right w:val="nil"/>
            </w:tcBorders>
            <w:shd w:val="clear" w:color="auto" w:fill="auto"/>
            <w:noWrap/>
            <w:vAlign w:val="center"/>
            <w:hideMark/>
          </w:tcPr>
          <w:p w14:paraId="0F31C40E" w14:textId="77777777" w:rsidR="00E3241C" w:rsidRPr="00D93542" w:rsidRDefault="00E3241C" w:rsidP="00E3241C">
            <w:pPr>
              <w:jc w:val="center"/>
              <w:rPr>
                <w:spacing w:val="0"/>
                <w:lang w:eastAsia="fr-FR"/>
              </w:rPr>
            </w:pPr>
          </w:p>
        </w:tc>
        <w:tc>
          <w:tcPr>
            <w:tcW w:w="6237" w:type="dxa"/>
            <w:tcBorders>
              <w:top w:val="nil"/>
              <w:left w:val="nil"/>
              <w:bottom w:val="single" w:sz="8" w:space="0" w:color="auto"/>
              <w:right w:val="nil"/>
            </w:tcBorders>
            <w:shd w:val="clear" w:color="auto" w:fill="auto"/>
            <w:vAlign w:val="center"/>
            <w:hideMark/>
          </w:tcPr>
          <w:p w14:paraId="033B16E5" w14:textId="77777777" w:rsidR="00E3241C" w:rsidRPr="00D93542" w:rsidRDefault="00E3241C" w:rsidP="00E3241C">
            <w:pPr>
              <w:jc w:val="left"/>
              <w:rPr>
                <w:rFonts w:ascii="Times New Roman" w:hAnsi="Times New Roman" w:cs="Times New Roman"/>
                <w:spacing w:val="0"/>
                <w:lang w:eastAsia="fr-FR"/>
              </w:rPr>
            </w:pPr>
          </w:p>
        </w:tc>
        <w:tc>
          <w:tcPr>
            <w:tcW w:w="1276" w:type="dxa"/>
            <w:tcBorders>
              <w:top w:val="nil"/>
              <w:left w:val="nil"/>
              <w:bottom w:val="single" w:sz="8" w:space="0" w:color="auto"/>
              <w:right w:val="nil"/>
            </w:tcBorders>
            <w:shd w:val="clear" w:color="auto" w:fill="auto"/>
            <w:vAlign w:val="center"/>
            <w:hideMark/>
          </w:tcPr>
          <w:p w14:paraId="0CE9FF73" w14:textId="77777777" w:rsidR="00E3241C" w:rsidRPr="00D02CA4" w:rsidRDefault="00E3241C" w:rsidP="00E3241C">
            <w:pPr>
              <w:jc w:val="left"/>
              <w:rPr>
                <w:rFonts w:ascii="Times New Roman" w:hAnsi="Times New Roman" w:cs="Times New Roman"/>
                <w:spacing w:val="0"/>
                <w:lang w:eastAsia="fr-FR"/>
              </w:rPr>
            </w:pPr>
          </w:p>
        </w:tc>
      </w:tr>
      <w:tr w:rsidR="00E3241C" w:rsidRPr="00D93542" w14:paraId="621D6891" w14:textId="77777777" w:rsidTr="003D3285">
        <w:trPr>
          <w:trHeight w:val="270"/>
        </w:trPr>
        <w:tc>
          <w:tcPr>
            <w:tcW w:w="1985" w:type="dxa"/>
            <w:tcBorders>
              <w:top w:val="single" w:sz="8" w:space="0" w:color="auto"/>
              <w:left w:val="single" w:sz="8" w:space="0" w:color="auto"/>
              <w:bottom w:val="single" w:sz="8" w:space="0" w:color="auto"/>
              <w:right w:val="single" w:sz="6" w:space="0" w:color="auto"/>
            </w:tcBorders>
            <w:shd w:val="clear" w:color="auto" w:fill="auto"/>
            <w:noWrap/>
            <w:vAlign w:val="center"/>
            <w:hideMark/>
          </w:tcPr>
          <w:p w14:paraId="0C4A31D6" w14:textId="77777777" w:rsidR="00E3241C" w:rsidRPr="00D93542" w:rsidRDefault="00E3241C" w:rsidP="00E3241C">
            <w:pPr>
              <w:jc w:val="left"/>
              <w:rPr>
                <w:color w:val="000000"/>
                <w:spacing w:val="0"/>
                <w:lang w:eastAsia="fr-FR"/>
              </w:rPr>
            </w:pPr>
            <w:r w:rsidRPr="00D93542">
              <w:rPr>
                <w:color w:val="000000"/>
                <w:spacing w:val="0"/>
                <w:lang w:eastAsia="fr-FR"/>
              </w:rPr>
              <w:t>DS 2015/001A</w:t>
            </w:r>
          </w:p>
        </w:tc>
        <w:tc>
          <w:tcPr>
            <w:tcW w:w="6237" w:type="dxa"/>
            <w:tcBorders>
              <w:top w:val="single" w:sz="8" w:space="0" w:color="auto"/>
              <w:left w:val="single" w:sz="6" w:space="0" w:color="auto"/>
              <w:bottom w:val="single" w:sz="8" w:space="0" w:color="auto"/>
              <w:right w:val="single" w:sz="6" w:space="0" w:color="auto"/>
            </w:tcBorders>
            <w:shd w:val="clear" w:color="auto" w:fill="auto"/>
            <w:vAlign w:val="center"/>
            <w:hideMark/>
          </w:tcPr>
          <w:p w14:paraId="15668489" w14:textId="77777777" w:rsidR="00E3241C" w:rsidRPr="00D93542" w:rsidRDefault="00E3241C" w:rsidP="00E3241C">
            <w:pPr>
              <w:jc w:val="left"/>
              <w:rPr>
                <w:color w:val="000000"/>
                <w:spacing w:val="0"/>
                <w:lang w:eastAsia="fr-FR"/>
              </w:rPr>
            </w:pPr>
            <w:r w:rsidRPr="00D93542">
              <w:rPr>
                <w:color w:val="000000"/>
                <w:spacing w:val="0"/>
                <w:lang w:eastAsia="fr-FR"/>
              </w:rPr>
              <w:t>IECEx Assessment and Certification of Equipment assemblies</w:t>
            </w:r>
          </w:p>
        </w:tc>
        <w:tc>
          <w:tcPr>
            <w:tcW w:w="1276" w:type="dxa"/>
            <w:tcBorders>
              <w:top w:val="single" w:sz="8" w:space="0" w:color="auto"/>
              <w:left w:val="single" w:sz="6" w:space="0" w:color="auto"/>
              <w:bottom w:val="single" w:sz="8" w:space="0" w:color="auto"/>
              <w:right w:val="single" w:sz="8" w:space="0" w:color="auto"/>
            </w:tcBorders>
            <w:shd w:val="clear" w:color="auto" w:fill="auto"/>
            <w:vAlign w:val="center"/>
            <w:hideMark/>
          </w:tcPr>
          <w:p w14:paraId="18F74BA3" w14:textId="77777777" w:rsidR="00E3241C" w:rsidRPr="00D02CA4" w:rsidRDefault="00053BD1" w:rsidP="00E3241C">
            <w:pPr>
              <w:jc w:val="center"/>
              <w:rPr>
                <w:color w:val="00B050"/>
                <w:spacing w:val="0"/>
                <w:lang w:eastAsia="fr-FR"/>
              </w:rPr>
            </w:pPr>
            <w:r w:rsidRPr="00D02CA4">
              <w:rPr>
                <w:color w:val="00B050"/>
                <w:spacing w:val="0"/>
                <w:lang w:eastAsia="fr-FR"/>
              </w:rPr>
              <w:t>Requested</w:t>
            </w:r>
          </w:p>
        </w:tc>
      </w:tr>
    </w:tbl>
    <w:p w14:paraId="1D417BA6" w14:textId="77777777" w:rsidR="006277CD" w:rsidRPr="003D3285" w:rsidRDefault="00DA087B" w:rsidP="00DF5D3C">
      <w:pPr>
        <w:pStyle w:val="NOTE"/>
      </w:pPr>
      <w:r w:rsidRPr="003D3285">
        <w:t xml:space="preserve">NOTE </w:t>
      </w:r>
      <w:r w:rsidR="001570BA" w:rsidRPr="003D3285">
        <w:t>1</w:t>
      </w:r>
      <w:r w:rsidR="001570BA" w:rsidRPr="003D3285">
        <w:tab/>
      </w:r>
      <w:r w:rsidR="006277CD" w:rsidRPr="003D3285">
        <w:t>Standards shown with an asterisk (*) are superseded standards</w:t>
      </w:r>
    </w:p>
    <w:p w14:paraId="74315FED" w14:textId="77777777" w:rsidR="006277CD" w:rsidRPr="003D3285" w:rsidRDefault="006072A8" w:rsidP="00DF5D3C">
      <w:pPr>
        <w:pStyle w:val="NOTE"/>
      </w:pPr>
      <w:r w:rsidRPr="003D3285">
        <w:t xml:space="preserve">NOTE </w:t>
      </w:r>
      <w:r w:rsidR="001570BA" w:rsidRPr="003D3285">
        <w:t>2</w:t>
      </w:r>
      <w:r w:rsidR="001570BA" w:rsidRPr="003D3285">
        <w:tab/>
      </w:r>
      <w:r w:rsidR="006277CD" w:rsidRPr="003D3285">
        <w:t>Unless other</w:t>
      </w:r>
      <w:r w:rsidRPr="003D3285">
        <w:t>wise</w:t>
      </w:r>
      <w:r w:rsidR="006277CD" w:rsidRPr="003D3285">
        <w:t xml:space="preserve"> indicated</w:t>
      </w:r>
      <w:r w:rsidRPr="003D3285">
        <w:t>,</w:t>
      </w:r>
      <w:r w:rsidR="006277CD" w:rsidRPr="003D3285">
        <w:t xml:space="preserve"> earlier editions of standards (even if </w:t>
      </w:r>
      <w:r w:rsidRPr="003D3285">
        <w:t>with</w:t>
      </w:r>
      <w:r w:rsidR="006277CD" w:rsidRPr="003D3285">
        <w:t xml:space="preserve"> a different number) are considered to be covered in the above scope for the purposes of the assessment.</w:t>
      </w:r>
    </w:p>
    <w:p w14:paraId="2539F206" w14:textId="77777777" w:rsidR="00767963" w:rsidRPr="003D3285" w:rsidRDefault="00767963" w:rsidP="00DF5D3C">
      <w:pPr>
        <w:pStyle w:val="NOTE"/>
      </w:pPr>
      <w:r w:rsidRPr="003D3285">
        <w:lastRenderedPageBreak/>
        <w:t xml:space="preserve">NOTE </w:t>
      </w:r>
      <w:r w:rsidR="001570BA" w:rsidRPr="003D3285">
        <w:t>3</w:t>
      </w:r>
      <w:r w:rsidR="001570BA" w:rsidRPr="003D3285">
        <w:tab/>
      </w:r>
      <w:r w:rsidRPr="003D3285">
        <w:t>The above list highlight</w:t>
      </w:r>
      <w:r w:rsidR="0016051E" w:rsidRPr="003D3285">
        <w:t>s</w:t>
      </w:r>
      <w:r w:rsidRPr="003D3285">
        <w:t xml:space="preserve"> any extension of scope in the list above for new standards or later editions of standards </w:t>
      </w:r>
      <w:r w:rsidR="00053BD1">
        <w:t>Requested</w:t>
      </w:r>
      <w:r w:rsidRPr="003D3285">
        <w:t xml:space="preserve"> scope.</w:t>
      </w:r>
    </w:p>
    <w:p w14:paraId="3B068B73" w14:textId="77777777" w:rsidR="006277CD" w:rsidRPr="00D93542" w:rsidRDefault="006277CD" w:rsidP="007513EE">
      <w:pPr>
        <w:pStyle w:val="Heading3"/>
      </w:pPr>
      <w:bookmarkStart w:id="39" w:name="_Toc24720633"/>
      <w:proofErr w:type="spellStart"/>
      <w:r w:rsidRPr="00D93542">
        <w:t>ExTL</w:t>
      </w:r>
      <w:proofErr w:type="spellEnd"/>
      <w:r w:rsidRPr="00D93542">
        <w:t xml:space="preserve"> scope</w:t>
      </w:r>
      <w:bookmarkEnd w:id="39"/>
    </w:p>
    <w:bookmarkStart w:id="40" w:name="_Hlk24314412"/>
    <w:p w14:paraId="05208842" w14:textId="5E9FAE61" w:rsidR="00845D7D" w:rsidRDefault="00CD237B" w:rsidP="00E67E8E">
      <w:pPr>
        <w:pStyle w:val="PARAGRAPH"/>
        <w:rPr>
          <w:color w:val="0070C0"/>
        </w:rPr>
      </w:pPr>
      <w:r w:rsidRPr="00D02CA4">
        <w:rPr>
          <w:color w:val="0070C0"/>
        </w:rPr>
        <w:fldChar w:fldCharType="begin"/>
      </w:r>
      <w:r w:rsidRPr="00D02CA4">
        <w:rPr>
          <w:color w:val="0070C0"/>
        </w:rPr>
        <w:instrText xml:space="preserve"> REF ExCB_Name \h </w:instrText>
      </w:r>
      <w:r w:rsidR="00A17297" w:rsidRPr="00D02CA4">
        <w:rPr>
          <w:color w:val="0070C0"/>
        </w:rPr>
        <w:instrText xml:space="preserve"> \* MERGEFORMAT </w:instrText>
      </w:r>
      <w:r w:rsidRPr="00D02CA4">
        <w:rPr>
          <w:color w:val="0070C0"/>
        </w:rPr>
      </w:r>
      <w:r w:rsidRPr="00D02CA4">
        <w:rPr>
          <w:color w:val="0070C0"/>
        </w:rPr>
        <w:fldChar w:fldCharType="separate"/>
      </w:r>
      <w:proofErr w:type="spellStart"/>
      <w:r w:rsidR="009B1214" w:rsidRPr="00D02CA4">
        <w:rPr>
          <w:color w:val="0070C0"/>
        </w:rPr>
        <w:t>Fiditas</w:t>
      </w:r>
      <w:proofErr w:type="spellEnd"/>
      <w:r w:rsidRPr="00D02CA4">
        <w:rPr>
          <w:color w:val="0070C0"/>
        </w:rPr>
        <w:fldChar w:fldCharType="end"/>
      </w:r>
      <w:r w:rsidRPr="00D02CA4">
        <w:rPr>
          <w:color w:val="0070C0"/>
        </w:rPr>
        <w:t xml:space="preserve"> is</w:t>
      </w:r>
      <w:bookmarkEnd w:id="40"/>
      <w:r w:rsidRPr="00D02CA4">
        <w:rPr>
          <w:color w:val="0070C0"/>
        </w:rPr>
        <w:t xml:space="preserve"> </w:t>
      </w:r>
      <w:r w:rsidR="00A17297" w:rsidRPr="00D02CA4">
        <w:rPr>
          <w:color w:val="0070C0"/>
        </w:rPr>
        <w:t xml:space="preserve">applying as an </w:t>
      </w:r>
      <w:proofErr w:type="spellStart"/>
      <w:r w:rsidRPr="00D02CA4">
        <w:rPr>
          <w:color w:val="0070C0"/>
        </w:rPr>
        <w:t>ExCB</w:t>
      </w:r>
      <w:proofErr w:type="spellEnd"/>
      <w:r w:rsidRPr="00D02CA4">
        <w:rPr>
          <w:color w:val="0070C0"/>
        </w:rPr>
        <w:t xml:space="preserve"> associated with </w:t>
      </w:r>
      <w:bookmarkStart w:id="41" w:name="ExTL_Name"/>
      <w:r w:rsidRPr="00D02CA4">
        <w:rPr>
          <w:color w:val="0070C0"/>
        </w:rPr>
        <w:t xml:space="preserve">DNV GL </w:t>
      </w:r>
      <w:proofErr w:type="spellStart"/>
      <w:r w:rsidRPr="00D02CA4">
        <w:rPr>
          <w:color w:val="0070C0"/>
        </w:rPr>
        <w:t>Presafe</w:t>
      </w:r>
      <w:bookmarkEnd w:id="41"/>
      <w:proofErr w:type="spellEnd"/>
      <w:r w:rsidR="00F049C5" w:rsidRPr="00D02CA4">
        <w:rPr>
          <w:color w:val="0070C0"/>
        </w:rPr>
        <w:t xml:space="preserve"> as their associated </w:t>
      </w:r>
      <w:proofErr w:type="spellStart"/>
      <w:r w:rsidR="00F049C5" w:rsidRPr="00D02CA4">
        <w:rPr>
          <w:color w:val="0070C0"/>
        </w:rPr>
        <w:t>ExTL</w:t>
      </w:r>
      <w:proofErr w:type="spellEnd"/>
      <w:r w:rsidRPr="00D02CA4">
        <w:rPr>
          <w:color w:val="0070C0"/>
        </w:rPr>
        <w:t xml:space="preserve">. Therefor the </w:t>
      </w:r>
      <w:proofErr w:type="spellStart"/>
      <w:r w:rsidR="00B334B2" w:rsidRPr="00D02CA4">
        <w:rPr>
          <w:color w:val="0070C0"/>
        </w:rPr>
        <w:t>ExTL</w:t>
      </w:r>
      <w:proofErr w:type="spellEnd"/>
      <w:r w:rsidR="00B334B2" w:rsidRPr="00D02CA4">
        <w:rPr>
          <w:color w:val="0070C0"/>
        </w:rPr>
        <w:t xml:space="preserve"> sc</w:t>
      </w:r>
      <w:r w:rsidR="00845D7D" w:rsidRPr="00D02CA4">
        <w:rPr>
          <w:color w:val="0070C0"/>
        </w:rPr>
        <w:t xml:space="preserve">ope is </w:t>
      </w:r>
      <w:r w:rsidRPr="00D02CA4">
        <w:rPr>
          <w:color w:val="0070C0"/>
        </w:rPr>
        <w:t>th</w:t>
      </w:r>
      <w:r w:rsidR="00A17297" w:rsidRPr="00D02CA4">
        <w:rPr>
          <w:color w:val="0070C0"/>
        </w:rPr>
        <w:t>at</w:t>
      </w:r>
      <w:r w:rsidRPr="00D02CA4">
        <w:rPr>
          <w:color w:val="0070C0"/>
        </w:rPr>
        <w:t xml:space="preserve"> of </w:t>
      </w:r>
      <w:r w:rsidRPr="00D02CA4">
        <w:rPr>
          <w:color w:val="0070C0"/>
        </w:rPr>
        <w:fldChar w:fldCharType="begin"/>
      </w:r>
      <w:r w:rsidRPr="00D02CA4">
        <w:rPr>
          <w:color w:val="0070C0"/>
        </w:rPr>
        <w:instrText xml:space="preserve"> REF ExTL_Name \h </w:instrText>
      </w:r>
      <w:r w:rsidR="00D02CA4">
        <w:rPr>
          <w:color w:val="0070C0"/>
        </w:rPr>
        <w:instrText xml:space="preserve"> \* MERGEFORMAT </w:instrText>
      </w:r>
      <w:r w:rsidRPr="00D02CA4">
        <w:rPr>
          <w:color w:val="0070C0"/>
        </w:rPr>
      </w:r>
      <w:r w:rsidRPr="00D02CA4">
        <w:rPr>
          <w:color w:val="0070C0"/>
        </w:rPr>
        <w:fldChar w:fldCharType="separate"/>
      </w:r>
      <w:r w:rsidR="009B1214" w:rsidRPr="00D02CA4">
        <w:rPr>
          <w:color w:val="0070C0"/>
        </w:rPr>
        <w:t xml:space="preserve">DNV GL </w:t>
      </w:r>
      <w:proofErr w:type="spellStart"/>
      <w:r w:rsidR="009B1214" w:rsidRPr="00D02CA4">
        <w:rPr>
          <w:color w:val="0070C0"/>
        </w:rPr>
        <w:t>Presafe</w:t>
      </w:r>
      <w:proofErr w:type="spellEnd"/>
      <w:r w:rsidRPr="00D02CA4">
        <w:rPr>
          <w:color w:val="0070C0"/>
        </w:rPr>
        <w:fldChar w:fldCharType="end"/>
      </w:r>
      <w:r w:rsidRPr="00D02CA4">
        <w:rPr>
          <w:color w:val="0070C0"/>
        </w:rPr>
        <w:t>.</w:t>
      </w:r>
    </w:p>
    <w:p w14:paraId="4C17F869" w14:textId="7765076D" w:rsidR="00A14952" w:rsidRPr="00D93542" w:rsidRDefault="00B60E03" w:rsidP="00E67E8E">
      <w:pPr>
        <w:pStyle w:val="PARAGRAPH"/>
      </w:pPr>
      <w:bookmarkStart w:id="42" w:name="_Hlk24357686"/>
      <w:r>
        <w:rPr>
          <w:color w:val="0070C0"/>
        </w:rPr>
        <w:t>On 2019-10-04, DNV GL confirm</w:t>
      </w:r>
      <w:r w:rsidR="00A17297">
        <w:rPr>
          <w:color w:val="0070C0"/>
        </w:rPr>
        <w:t>ed</w:t>
      </w:r>
      <w:r>
        <w:rPr>
          <w:color w:val="0070C0"/>
        </w:rPr>
        <w:t xml:space="preserve"> that it will be the </w:t>
      </w:r>
      <w:proofErr w:type="spellStart"/>
      <w:r w:rsidR="00FC7B5F">
        <w:rPr>
          <w:color w:val="0070C0"/>
        </w:rPr>
        <w:t>ExTL</w:t>
      </w:r>
      <w:proofErr w:type="spellEnd"/>
      <w:r w:rsidR="00FC7B5F">
        <w:rPr>
          <w:color w:val="0070C0"/>
        </w:rPr>
        <w:t xml:space="preserve"> to </w:t>
      </w:r>
      <w:proofErr w:type="spellStart"/>
      <w:r w:rsidR="00FC7B5F">
        <w:rPr>
          <w:color w:val="0070C0"/>
        </w:rPr>
        <w:t>Fitidas</w:t>
      </w:r>
      <w:proofErr w:type="spellEnd"/>
      <w:r w:rsidR="00FC7B5F">
        <w:rPr>
          <w:color w:val="0070C0"/>
        </w:rPr>
        <w:t xml:space="preserve">. </w:t>
      </w:r>
      <w:r w:rsidR="00053BD1">
        <w:rPr>
          <w:color w:val="0070C0"/>
        </w:rPr>
        <w:t xml:space="preserve">The agreement was signed </w:t>
      </w:r>
      <w:r w:rsidR="0001738E">
        <w:rPr>
          <w:color w:val="0070C0"/>
        </w:rPr>
        <w:t>on 2019-11-11</w:t>
      </w:r>
      <w:r w:rsidR="00FC7B5F">
        <w:rPr>
          <w:color w:val="0070C0"/>
        </w:rPr>
        <w:t>.</w:t>
      </w:r>
      <w:bookmarkEnd w:id="42"/>
      <w:r w:rsidR="0001738E">
        <w:rPr>
          <w:color w:val="0070C0"/>
        </w:rPr>
        <w:t xml:space="preserve"> It was reviewed during the assessment and was f</w:t>
      </w:r>
      <w:r w:rsidR="00A17297">
        <w:rPr>
          <w:color w:val="0070C0"/>
        </w:rPr>
        <w:t>ound meet I</w:t>
      </w:r>
      <w:r w:rsidR="0001738E">
        <w:rPr>
          <w:color w:val="0070C0"/>
        </w:rPr>
        <w:t>ECEx rules.</w:t>
      </w:r>
    </w:p>
    <w:p w14:paraId="4EA1A2F8" w14:textId="77777777" w:rsidR="00B935D4" w:rsidRDefault="00B935D4" w:rsidP="007513EE">
      <w:pPr>
        <w:pStyle w:val="Heading3"/>
      </w:pPr>
      <w:bookmarkStart w:id="43" w:name="_Toc326698006"/>
      <w:bookmarkStart w:id="44" w:name="_Toc24720634"/>
      <w:proofErr w:type="spellStart"/>
      <w:r w:rsidRPr="00D93542">
        <w:t>ExCB</w:t>
      </w:r>
      <w:proofErr w:type="spellEnd"/>
      <w:r w:rsidRPr="00D93542">
        <w:t xml:space="preserve"> scope for </w:t>
      </w:r>
      <w:bookmarkStart w:id="45" w:name="_Hlk24314458"/>
      <w:r w:rsidRPr="00D93542">
        <w:t>Service Facilities Scheme</w:t>
      </w:r>
      <w:bookmarkEnd w:id="43"/>
      <w:bookmarkEnd w:id="44"/>
      <w:bookmarkEnd w:id="45"/>
    </w:p>
    <w:p w14:paraId="29F5E13B" w14:textId="238699DF" w:rsidR="00CD237B" w:rsidRPr="00CD237B" w:rsidRDefault="00CD237B" w:rsidP="00CD237B">
      <w:pPr>
        <w:pStyle w:val="PARAGRAPH"/>
        <w:rPr>
          <w:color w:val="0070C0"/>
        </w:rPr>
      </w:pPr>
      <w:r w:rsidRPr="00CD237B">
        <w:rPr>
          <w:color w:val="0070C0"/>
        </w:rPr>
        <w:t>Service Facilities Scheme is</w:t>
      </w:r>
      <w:r>
        <w:rPr>
          <w:color w:val="0070C0"/>
        </w:rPr>
        <w:t xml:space="preserve"> not in the scope of</w:t>
      </w:r>
      <w:r w:rsidRPr="00CD237B">
        <w:rPr>
          <w:color w:val="0070C0"/>
        </w:rPr>
        <w:t xml:space="preserve"> </w:t>
      </w:r>
      <w:r w:rsidRPr="00CD237B">
        <w:rPr>
          <w:color w:val="0070C0"/>
        </w:rPr>
        <w:fldChar w:fldCharType="begin"/>
      </w:r>
      <w:r w:rsidRPr="00CD237B">
        <w:rPr>
          <w:color w:val="0070C0"/>
        </w:rPr>
        <w:instrText xml:space="preserve"> REF ExCB_Name \h </w:instrText>
      </w:r>
      <w:r>
        <w:rPr>
          <w:color w:val="0070C0"/>
        </w:rPr>
        <w:instrText xml:space="preserve"> \* MERGEFORMAT </w:instrText>
      </w:r>
      <w:r w:rsidRPr="00CD237B">
        <w:rPr>
          <w:color w:val="0070C0"/>
        </w:rPr>
      </w:r>
      <w:r w:rsidRPr="00CD237B">
        <w:rPr>
          <w:color w:val="0070C0"/>
        </w:rPr>
        <w:fldChar w:fldCharType="separate"/>
      </w:r>
      <w:proofErr w:type="spellStart"/>
      <w:r w:rsidR="009B1214" w:rsidRPr="00D8124A">
        <w:rPr>
          <w:color w:val="0070C0"/>
        </w:rPr>
        <w:t>Fiditas</w:t>
      </w:r>
      <w:proofErr w:type="spellEnd"/>
      <w:r w:rsidRPr="00CD237B">
        <w:rPr>
          <w:color w:val="0070C0"/>
        </w:rPr>
        <w:fldChar w:fldCharType="end"/>
      </w:r>
      <w:r w:rsidRPr="00CD237B">
        <w:rPr>
          <w:color w:val="0070C0"/>
        </w:rPr>
        <w:t xml:space="preserve"> </w:t>
      </w:r>
    </w:p>
    <w:p w14:paraId="58CE65CE" w14:textId="77777777" w:rsidR="006277CD" w:rsidRPr="00D93542" w:rsidRDefault="006277CD" w:rsidP="007513EE">
      <w:pPr>
        <w:pStyle w:val="Heading3"/>
      </w:pPr>
      <w:bookmarkStart w:id="46" w:name="_Toc24720635"/>
      <w:proofErr w:type="spellStart"/>
      <w:r w:rsidRPr="00D93542">
        <w:t>ExCB</w:t>
      </w:r>
      <w:proofErr w:type="spellEnd"/>
      <w:r w:rsidR="00B052FE" w:rsidRPr="00D93542">
        <w:t xml:space="preserve"> </w:t>
      </w:r>
      <w:r w:rsidR="00D171F9" w:rsidRPr="00D93542">
        <w:t>s</w:t>
      </w:r>
      <w:r w:rsidRPr="00D93542">
        <w:t xml:space="preserve">cope for </w:t>
      </w:r>
      <w:proofErr w:type="spellStart"/>
      <w:r w:rsidRPr="00D93542">
        <w:t>ExMark</w:t>
      </w:r>
      <w:proofErr w:type="spellEnd"/>
      <w:r w:rsidRPr="00D93542">
        <w:t xml:space="preserve"> Scheme</w:t>
      </w:r>
      <w:bookmarkEnd w:id="46"/>
    </w:p>
    <w:p w14:paraId="012473B8" w14:textId="6AF53740" w:rsidR="006277CD" w:rsidRDefault="00EC3A1C" w:rsidP="006277CD">
      <w:pPr>
        <w:pStyle w:val="PARAGRAPH"/>
        <w:rPr>
          <w:color w:val="0070C0"/>
        </w:rPr>
      </w:pPr>
      <w:r w:rsidRPr="00270D2B">
        <w:rPr>
          <w:color w:val="0070C0"/>
        </w:rPr>
        <w:t xml:space="preserve">The </w:t>
      </w:r>
      <w:proofErr w:type="spellStart"/>
      <w:r w:rsidRPr="00270D2B">
        <w:rPr>
          <w:color w:val="0070C0"/>
        </w:rPr>
        <w:t>ExMark</w:t>
      </w:r>
      <w:proofErr w:type="spellEnd"/>
      <w:r w:rsidRPr="00270D2B">
        <w:rPr>
          <w:color w:val="0070C0"/>
        </w:rPr>
        <w:t xml:space="preserve"> scheme is</w:t>
      </w:r>
      <w:r w:rsidR="00DE3E49">
        <w:rPr>
          <w:color w:val="0070C0"/>
        </w:rPr>
        <w:t xml:space="preserve"> not</w:t>
      </w:r>
      <w:r w:rsidR="009D5A4F" w:rsidRPr="00270D2B">
        <w:rPr>
          <w:color w:val="0070C0"/>
        </w:rPr>
        <w:t xml:space="preserve"> </w:t>
      </w:r>
      <w:r w:rsidR="00F35637" w:rsidRPr="00270D2B">
        <w:rPr>
          <w:color w:val="0070C0"/>
        </w:rPr>
        <w:t xml:space="preserve">in </w:t>
      </w:r>
      <w:r w:rsidRPr="00270D2B">
        <w:rPr>
          <w:color w:val="0070C0"/>
        </w:rPr>
        <w:t xml:space="preserve">the scope of </w:t>
      </w:r>
      <w:r w:rsidRPr="00270D2B">
        <w:rPr>
          <w:color w:val="0070C0"/>
        </w:rPr>
        <w:fldChar w:fldCharType="begin"/>
      </w:r>
      <w:r w:rsidRPr="00270D2B">
        <w:rPr>
          <w:color w:val="0070C0"/>
        </w:rPr>
        <w:instrText xml:space="preserve"> REF ExCB_Name \h </w:instrText>
      </w:r>
      <w:r w:rsidRPr="00270D2B">
        <w:rPr>
          <w:color w:val="0070C0"/>
        </w:rPr>
      </w:r>
      <w:r w:rsidRPr="00270D2B">
        <w:rPr>
          <w:color w:val="0070C0"/>
        </w:rPr>
        <w:fldChar w:fldCharType="separate"/>
      </w:r>
      <w:proofErr w:type="spellStart"/>
      <w:r w:rsidR="009B1214" w:rsidRPr="00D8124A">
        <w:rPr>
          <w:color w:val="0070C0"/>
        </w:rPr>
        <w:t>Fiditas</w:t>
      </w:r>
      <w:proofErr w:type="spellEnd"/>
      <w:r w:rsidRPr="00270D2B">
        <w:rPr>
          <w:color w:val="0070C0"/>
        </w:rPr>
        <w:fldChar w:fldCharType="end"/>
      </w:r>
      <w:r w:rsidR="00DE3E49">
        <w:rPr>
          <w:color w:val="0070C0"/>
        </w:rPr>
        <w:t xml:space="preserve"> for</w:t>
      </w:r>
      <w:r w:rsidR="007E4AD6">
        <w:rPr>
          <w:color w:val="0070C0"/>
        </w:rPr>
        <w:t xml:space="preserve"> the moment</w:t>
      </w:r>
      <w:r w:rsidRPr="00270D2B">
        <w:rPr>
          <w:color w:val="0070C0"/>
        </w:rPr>
        <w:t xml:space="preserve">. </w:t>
      </w:r>
      <w:r w:rsidR="0001738E">
        <w:rPr>
          <w:color w:val="0070C0"/>
        </w:rPr>
        <w:t xml:space="preserve">However, </w:t>
      </w:r>
      <w:proofErr w:type="spellStart"/>
      <w:r w:rsidR="0001738E" w:rsidRPr="0001738E">
        <w:rPr>
          <w:color w:val="0070C0"/>
        </w:rPr>
        <w:t>Fiditas</w:t>
      </w:r>
      <w:proofErr w:type="spellEnd"/>
      <w:r w:rsidR="0001738E">
        <w:rPr>
          <w:color w:val="0070C0"/>
        </w:rPr>
        <w:t xml:space="preserve"> understood that there is an evolution within the scope of the IECEx Mark and is ready to sign the IECEx Mark License with IEC to be able to deliver the mark to its clients.</w:t>
      </w:r>
    </w:p>
    <w:p w14:paraId="03BDD149" w14:textId="24127EB7" w:rsidR="00F266D7" w:rsidRDefault="00F266D7">
      <w:pPr>
        <w:jc w:val="left"/>
        <w:rPr>
          <w:color w:val="0070C0"/>
        </w:rPr>
      </w:pPr>
      <w:r>
        <w:rPr>
          <w:color w:val="0070C0"/>
        </w:rPr>
        <w:br w:type="page"/>
      </w:r>
    </w:p>
    <w:p w14:paraId="7493F7DC" w14:textId="77777777" w:rsidR="00F266D7" w:rsidRPr="00270D2B" w:rsidRDefault="00F266D7" w:rsidP="006277CD">
      <w:pPr>
        <w:pStyle w:val="PARAGRAPH"/>
        <w:rPr>
          <w:color w:val="0070C0"/>
        </w:rPr>
      </w:pPr>
    </w:p>
    <w:p w14:paraId="6E781230" w14:textId="77777777" w:rsidR="006277CD" w:rsidRPr="00D93542" w:rsidRDefault="00D171F9" w:rsidP="00A43E48">
      <w:pPr>
        <w:pStyle w:val="Heading1"/>
        <w:rPr>
          <w:sz w:val="20"/>
          <w:szCs w:val="20"/>
        </w:rPr>
      </w:pPr>
      <w:bookmarkStart w:id="47" w:name="_Toc24720636"/>
      <w:r w:rsidRPr="00D93542">
        <w:rPr>
          <w:sz w:val="20"/>
          <w:szCs w:val="20"/>
        </w:rPr>
        <w:t>Common information</w:t>
      </w:r>
      <w:bookmarkEnd w:id="47"/>
    </w:p>
    <w:p w14:paraId="0F5EAC0F" w14:textId="77777777" w:rsidR="00A608DC" w:rsidRPr="00D93542" w:rsidRDefault="00C7000A" w:rsidP="00010133">
      <w:pPr>
        <w:pStyle w:val="Heading2"/>
      </w:pPr>
      <w:bookmarkStart w:id="48" w:name="_Toc24720637"/>
      <w:r w:rsidRPr="00D93542">
        <w:t>Legal entity of body</w:t>
      </w:r>
      <w:bookmarkEnd w:id="48"/>
    </w:p>
    <w:p w14:paraId="3DFB7AC4" w14:textId="5F94B8BA" w:rsidR="00B303B2" w:rsidRPr="00D02CA4" w:rsidRDefault="00463D21" w:rsidP="003D3285">
      <w:pPr>
        <w:spacing w:after="120"/>
        <w:rPr>
          <w:color w:val="0070C0"/>
        </w:rPr>
      </w:pPr>
      <w:r w:rsidRPr="00D02CA4">
        <w:rPr>
          <w:color w:val="0070C0"/>
        </w:rPr>
        <w:fldChar w:fldCharType="begin"/>
      </w:r>
      <w:r w:rsidRPr="00D02CA4">
        <w:rPr>
          <w:color w:val="0070C0"/>
        </w:rPr>
        <w:instrText xml:space="preserve"> REF ExCB_NameComplete \h </w:instrText>
      </w:r>
      <w:r w:rsidR="00CD0834" w:rsidRPr="00D02CA4">
        <w:rPr>
          <w:color w:val="0070C0"/>
        </w:rPr>
        <w:instrText xml:space="preserve"> \* MERGEFORMAT </w:instrText>
      </w:r>
      <w:r w:rsidRPr="00D02CA4">
        <w:rPr>
          <w:color w:val="0070C0"/>
        </w:rPr>
      </w:r>
      <w:r w:rsidRPr="00D02CA4">
        <w:rPr>
          <w:color w:val="0070C0"/>
        </w:rPr>
        <w:fldChar w:fldCharType="separate"/>
      </w:r>
      <w:proofErr w:type="spellStart"/>
      <w:r w:rsidR="009B1214" w:rsidRPr="00D02CA4">
        <w:rPr>
          <w:color w:val="0070C0"/>
        </w:rPr>
        <w:t>Fiditas</w:t>
      </w:r>
      <w:proofErr w:type="spellEnd"/>
      <w:r w:rsidR="009B1214" w:rsidRPr="00D02CA4">
        <w:rPr>
          <w:color w:val="0070C0"/>
        </w:rPr>
        <w:t xml:space="preserve"> </w:t>
      </w:r>
      <w:proofErr w:type="spellStart"/>
      <w:r w:rsidR="009B1214" w:rsidRPr="00D02CA4">
        <w:rPr>
          <w:color w:val="0070C0"/>
        </w:rPr>
        <w:t>d.o.o</w:t>
      </w:r>
      <w:proofErr w:type="spellEnd"/>
      <w:r w:rsidR="009B1214" w:rsidRPr="00D02CA4">
        <w:rPr>
          <w:color w:val="0070C0"/>
        </w:rPr>
        <w:t>.</w:t>
      </w:r>
      <w:r w:rsidRPr="00D02CA4">
        <w:rPr>
          <w:color w:val="0070C0"/>
        </w:rPr>
        <w:fldChar w:fldCharType="end"/>
      </w:r>
      <w:r w:rsidRPr="00D02CA4">
        <w:rPr>
          <w:color w:val="0070C0"/>
        </w:rPr>
        <w:t xml:space="preserve"> is </w:t>
      </w:r>
      <w:r w:rsidR="00B303B2" w:rsidRPr="00D02CA4">
        <w:rPr>
          <w:color w:val="0070C0"/>
        </w:rPr>
        <w:t xml:space="preserve">a registered company under number </w:t>
      </w:r>
      <w:r w:rsidR="007E4AD6" w:rsidRPr="00D02CA4">
        <w:rPr>
          <w:color w:val="0070C0"/>
        </w:rPr>
        <w:t>MBS 081018714</w:t>
      </w:r>
      <w:r w:rsidR="00CD0834" w:rsidRPr="00D02CA4">
        <w:rPr>
          <w:color w:val="0070C0"/>
        </w:rPr>
        <w:t xml:space="preserve"> </w:t>
      </w:r>
      <w:r w:rsidR="00B303B2" w:rsidRPr="00D02CA4">
        <w:rPr>
          <w:color w:val="0070C0"/>
        </w:rPr>
        <w:t xml:space="preserve">since </w:t>
      </w:r>
      <w:r w:rsidR="007E4AD6" w:rsidRPr="00D02CA4">
        <w:rPr>
          <w:color w:val="0070C0"/>
        </w:rPr>
        <w:t>March</w:t>
      </w:r>
      <w:r w:rsidR="00CD237B" w:rsidRPr="00D02CA4">
        <w:rPr>
          <w:color w:val="0070C0"/>
        </w:rPr>
        <w:t xml:space="preserve"> </w:t>
      </w:r>
      <w:r w:rsidR="007E4AD6" w:rsidRPr="00D02CA4">
        <w:rPr>
          <w:color w:val="0070C0"/>
        </w:rPr>
        <w:t>8</w:t>
      </w:r>
      <w:r w:rsidR="00CD237B" w:rsidRPr="00D02CA4">
        <w:rPr>
          <w:color w:val="0070C0"/>
        </w:rPr>
        <w:t>,</w:t>
      </w:r>
      <w:r w:rsidR="007E4AD6" w:rsidRPr="00D02CA4">
        <w:rPr>
          <w:color w:val="0070C0"/>
        </w:rPr>
        <w:t xml:space="preserve"> 2016</w:t>
      </w:r>
      <w:r w:rsidR="00B303B2" w:rsidRPr="00D02CA4">
        <w:rPr>
          <w:color w:val="0070C0"/>
        </w:rPr>
        <w:t>.</w:t>
      </w:r>
      <w:r w:rsidR="007E4AD6" w:rsidRPr="00D02CA4">
        <w:rPr>
          <w:color w:val="0070C0"/>
        </w:rPr>
        <w:t xml:space="preserve"> It was updated in December 14, 2017 in order to include the four </w:t>
      </w:r>
      <w:r w:rsidR="0029244D" w:rsidRPr="00D02CA4">
        <w:rPr>
          <w:color w:val="0070C0"/>
        </w:rPr>
        <w:t>Managing Partners:</w:t>
      </w:r>
      <w:r w:rsidR="00EB3CC6" w:rsidRPr="00D02CA4">
        <w:rPr>
          <w:color w:val="0070C0"/>
        </w:rPr>
        <w:t xml:space="preserve"> Josip Deskin, </w:t>
      </w:r>
      <w:proofErr w:type="spellStart"/>
      <w:r w:rsidR="00EB3CC6" w:rsidRPr="00D02CA4">
        <w:rPr>
          <w:color w:val="0070C0"/>
        </w:rPr>
        <w:t>Berislav</w:t>
      </w:r>
      <w:proofErr w:type="spellEnd"/>
      <w:r w:rsidR="00EB3CC6" w:rsidRPr="00D02CA4">
        <w:rPr>
          <w:color w:val="0070C0"/>
        </w:rPr>
        <w:t xml:space="preserve"> </w:t>
      </w:r>
      <w:proofErr w:type="spellStart"/>
      <w:r w:rsidR="00EB3CC6" w:rsidRPr="00D02CA4">
        <w:rPr>
          <w:color w:val="0070C0"/>
        </w:rPr>
        <w:t>Prpic</w:t>
      </w:r>
      <w:proofErr w:type="spellEnd"/>
      <w:r w:rsidR="00EB3CC6" w:rsidRPr="00D02CA4">
        <w:rPr>
          <w:color w:val="0070C0"/>
        </w:rPr>
        <w:t xml:space="preserve">, Mario </w:t>
      </w:r>
      <w:proofErr w:type="spellStart"/>
      <w:r w:rsidR="00EB3CC6" w:rsidRPr="00D02CA4">
        <w:rPr>
          <w:color w:val="0070C0"/>
        </w:rPr>
        <w:t>Mackovic</w:t>
      </w:r>
      <w:proofErr w:type="spellEnd"/>
      <w:r w:rsidR="00EB3CC6" w:rsidRPr="00D02CA4">
        <w:rPr>
          <w:color w:val="0070C0"/>
        </w:rPr>
        <w:t xml:space="preserve"> and Marino Kelava</w:t>
      </w:r>
      <w:r w:rsidR="00E744C0" w:rsidRPr="00D02CA4">
        <w:rPr>
          <w:color w:val="0070C0"/>
        </w:rPr>
        <w:t>.</w:t>
      </w:r>
      <w:r w:rsidR="007E4AD6" w:rsidRPr="00D02CA4">
        <w:rPr>
          <w:color w:val="0070C0"/>
        </w:rPr>
        <w:t xml:space="preserve"> </w:t>
      </w:r>
    </w:p>
    <w:p w14:paraId="73A17755" w14:textId="77777777" w:rsidR="007E4AD6" w:rsidRPr="00D02CA4" w:rsidRDefault="007E4AD6" w:rsidP="003D3285">
      <w:pPr>
        <w:spacing w:after="120"/>
        <w:rPr>
          <w:color w:val="0070C0"/>
        </w:rPr>
      </w:pPr>
      <w:r w:rsidRPr="00D02CA4">
        <w:rPr>
          <w:color w:val="0070C0"/>
        </w:rPr>
        <w:t xml:space="preserve">The last update was July </w:t>
      </w:r>
      <w:r w:rsidR="00EB3CC6" w:rsidRPr="00D02CA4">
        <w:rPr>
          <w:color w:val="0070C0"/>
        </w:rPr>
        <w:t>12, 2018 for the change of address.</w:t>
      </w:r>
    </w:p>
    <w:p w14:paraId="146BF8AF" w14:textId="77777777" w:rsidR="00CD0834" w:rsidRPr="00D02CA4" w:rsidRDefault="00910040" w:rsidP="003D3285">
      <w:pPr>
        <w:spacing w:after="120"/>
        <w:rPr>
          <w:color w:val="0070C0"/>
        </w:rPr>
      </w:pPr>
      <w:r w:rsidRPr="00D02CA4">
        <w:rPr>
          <w:color w:val="0070C0"/>
        </w:rPr>
        <w:t>The document was checked during the assessment and found to meet the requirements of the IECEx.</w:t>
      </w:r>
    </w:p>
    <w:p w14:paraId="0D300E58" w14:textId="77777777" w:rsidR="00A608DC" w:rsidRPr="00655869" w:rsidRDefault="00C7000A" w:rsidP="00010133">
      <w:pPr>
        <w:pStyle w:val="Heading2"/>
      </w:pPr>
      <w:bookmarkStart w:id="49" w:name="_Toc24720638"/>
      <w:r w:rsidRPr="00655869">
        <w:t>Financial support</w:t>
      </w:r>
      <w:bookmarkEnd w:id="49"/>
    </w:p>
    <w:p w14:paraId="07A3055D" w14:textId="497325F6" w:rsidR="00A608DC" w:rsidRPr="00D02CA4" w:rsidRDefault="005165C7" w:rsidP="003D3285">
      <w:pPr>
        <w:spacing w:after="120"/>
        <w:rPr>
          <w:color w:val="0070C0"/>
        </w:rPr>
      </w:pPr>
      <w:r w:rsidRPr="00D02CA4">
        <w:rPr>
          <w:color w:val="0070C0"/>
        </w:rPr>
        <w:t xml:space="preserve">Under the </w:t>
      </w:r>
      <w:r w:rsidR="00A16CA9" w:rsidRPr="00D02CA4">
        <w:rPr>
          <w:color w:val="0070C0"/>
        </w:rPr>
        <w:fldChar w:fldCharType="begin"/>
      </w:r>
      <w:r w:rsidR="00A16CA9" w:rsidRPr="00D02CA4">
        <w:rPr>
          <w:color w:val="0070C0"/>
        </w:rPr>
        <w:instrText xml:space="preserve"> REF ExCB_Name \h  \* MERGEFORMAT </w:instrText>
      </w:r>
      <w:r w:rsidR="00A16CA9" w:rsidRPr="00D02CA4">
        <w:rPr>
          <w:color w:val="0070C0"/>
        </w:rPr>
      </w:r>
      <w:r w:rsidR="00A16CA9" w:rsidRPr="00D02CA4">
        <w:rPr>
          <w:color w:val="0070C0"/>
        </w:rPr>
        <w:fldChar w:fldCharType="separate"/>
      </w:r>
      <w:proofErr w:type="spellStart"/>
      <w:r w:rsidR="009B1214" w:rsidRPr="00D02CA4">
        <w:rPr>
          <w:color w:val="0070C0"/>
        </w:rPr>
        <w:t>Fiditas</w:t>
      </w:r>
      <w:proofErr w:type="spellEnd"/>
      <w:r w:rsidR="00A16CA9" w:rsidRPr="00D02CA4">
        <w:rPr>
          <w:color w:val="0070C0"/>
        </w:rPr>
        <w:fldChar w:fldCharType="end"/>
      </w:r>
      <w:r w:rsidR="00A16CA9" w:rsidRPr="00D02CA4">
        <w:rPr>
          <w:color w:val="0070C0"/>
        </w:rPr>
        <w:t xml:space="preserve"> </w:t>
      </w:r>
      <w:r w:rsidRPr="00D02CA4">
        <w:rPr>
          <w:color w:val="0070C0"/>
        </w:rPr>
        <w:t xml:space="preserve">financial policies, the testing and certification activities of </w:t>
      </w:r>
      <w:r w:rsidR="008031BA" w:rsidRPr="00D02CA4">
        <w:rPr>
          <w:color w:val="0070C0"/>
        </w:rPr>
        <w:fldChar w:fldCharType="begin"/>
      </w:r>
      <w:r w:rsidR="008031BA" w:rsidRPr="00D02CA4">
        <w:rPr>
          <w:color w:val="0070C0"/>
        </w:rPr>
        <w:instrText xml:space="preserve"> REF ExCB_Name \h  \* MERGEFORMAT </w:instrText>
      </w:r>
      <w:r w:rsidR="008031BA" w:rsidRPr="00D02CA4">
        <w:rPr>
          <w:color w:val="0070C0"/>
        </w:rPr>
      </w:r>
      <w:r w:rsidR="008031BA" w:rsidRPr="00D02CA4">
        <w:rPr>
          <w:color w:val="0070C0"/>
        </w:rPr>
        <w:fldChar w:fldCharType="separate"/>
      </w:r>
      <w:proofErr w:type="spellStart"/>
      <w:r w:rsidR="009B1214" w:rsidRPr="00D02CA4">
        <w:rPr>
          <w:color w:val="0070C0"/>
        </w:rPr>
        <w:t>Fiditas</w:t>
      </w:r>
      <w:proofErr w:type="spellEnd"/>
      <w:r w:rsidR="008031BA" w:rsidRPr="00D02CA4">
        <w:rPr>
          <w:color w:val="0070C0"/>
        </w:rPr>
        <w:fldChar w:fldCharType="end"/>
      </w:r>
      <w:r w:rsidR="008031BA" w:rsidRPr="00D02CA4">
        <w:rPr>
          <w:color w:val="0070C0"/>
        </w:rPr>
        <w:t xml:space="preserve"> </w:t>
      </w:r>
      <w:r w:rsidRPr="00D02CA4">
        <w:rPr>
          <w:color w:val="0070C0"/>
        </w:rPr>
        <w:t>are required to be run on a self-financing basis from the fees charged for their services.</w:t>
      </w:r>
    </w:p>
    <w:p w14:paraId="14116787" w14:textId="77777777" w:rsidR="00A608DC" w:rsidRPr="00655869" w:rsidRDefault="00C7000A" w:rsidP="00010133">
      <w:pPr>
        <w:pStyle w:val="Heading2"/>
      </w:pPr>
      <w:bookmarkStart w:id="50" w:name="_Toc24720639"/>
      <w:r w:rsidRPr="00655869">
        <w:t>History</w:t>
      </w:r>
      <w:bookmarkEnd w:id="50"/>
    </w:p>
    <w:p w14:paraId="7ABD55FE" w14:textId="4C78A072" w:rsidR="00CD237B" w:rsidRPr="00D02CA4" w:rsidRDefault="0047320D" w:rsidP="00CD237B">
      <w:pPr>
        <w:pStyle w:val="PARAGRAPH"/>
        <w:spacing w:after="0"/>
        <w:rPr>
          <w:color w:val="0070C0"/>
        </w:rPr>
      </w:pPr>
      <w:r w:rsidRPr="00D02CA4">
        <w:rPr>
          <w:color w:val="0070C0"/>
        </w:rPr>
        <w:fldChar w:fldCharType="begin"/>
      </w:r>
      <w:r w:rsidRPr="00D02CA4">
        <w:rPr>
          <w:color w:val="0070C0"/>
        </w:rPr>
        <w:instrText xml:space="preserve"> REF ExCB_NameComplete \h </w:instrText>
      </w:r>
      <w:r w:rsidR="002B2D14" w:rsidRPr="00D02CA4">
        <w:rPr>
          <w:color w:val="0070C0"/>
        </w:rPr>
        <w:instrText xml:space="preserve"> \* MERGEFORMAT </w:instrText>
      </w:r>
      <w:r w:rsidRPr="00D02CA4">
        <w:rPr>
          <w:color w:val="0070C0"/>
        </w:rPr>
      </w:r>
      <w:r w:rsidRPr="00D02CA4">
        <w:rPr>
          <w:color w:val="0070C0"/>
        </w:rPr>
        <w:fldChar w:fldCharType="separate"/>
      </w:r>
      <w:proofErr w:type="spellStart"/>
      <w:r w:rsidR="009B1214" w:rsidRPr="00D02CA4">
        <w:rPr>
          <w:color w:val="0070C0"/>
        </w:rPr>
        <w:t>Fiditas</w:t>
      </w:r>
      <w:proofErr w:type="spellEnd"/>
      <w:r w:rsidR="009B1214" w:rsidRPr="00D02CA4">
        <w:rPr>
          <w:color w:val="0070C0"/>
        </w:rPr>
        <w:t xml:space="preserve"> </w:t>
      </w:r>
      <w:proofErr w:type="spellStart"/>
      <w:r w:rsidR="009B1214" w:rsidRPr="00D02CA4">
        <w:rPr>
          <w:color w:val="0070C0"/>
        </w:rPr>
        <w:t>d.o.o</w:t>
      </w:r>
      <w:proofErr w:type="spellEnd"/>
      <w:r w:rsidR="009B1214" w:rsidRPr="00D02CA4">
        <w:rPr>
          <w:color w:val="0070C0"/>
        </w:rPr>
        <w:t>.</w:t>
      </w:r>
      <w:r w:rsidRPr="00D02CA4">
        <w:rPr>
          <w:color w:val="0070C0"/>
        </w:rPr>
        <w:fldChar w:fldCharType="end"/>
      </w:r>
      <w:r w:rsidRPr="00D02CA4">
        <w:rPr>
          <w:color w:val="0070C0"/>
        </w:rPr>
        <w:t xml:space="preserve"> is a private company founded in</w:t>
      </w:r>
      <w:r w:rsidR="006E2391" w:rsidRPr="00D02CA4">
        <w:rPr>
          <w:color w:val="0070C0"/>
        </w:rPr>
        <w:t xml:space="preserve"> </w:t>
      </w:r>
      <w:r w:rsidR="007472EA" w:rsidRPr="00D02CA4">
        <w:rPr>
          <w:color w:val="0070C0"/>
        </w:rPr>
        <w:t>March 8, 2016</w:t>
      </w:r>
      <w:r w:rsidRPr="00D02CA4">
        <w:rPr>
          <w:color w:val="0070C0"/>
        </w:rPr>
        <w:t>.</w:t>
      </w:r>
      <w:r w:rsidR="006E2391" w:rsidRPr="00D02CA4">
        <w:rPr>
          <w:color w:val="0070C0"/>
        </w:rPr>
        <w:t xml:space="preserve"> </w:t>
      </w:r>
      <w:bookmarkStart w:id="51" w:name="_Toc345523803"/>
    </w:p>
    <w:p w14:paraId="4C98FB11" w14:textId="4F2F00EA" w:rsidR="00E04E59" w:rsidRPr="00D02CA4" w:rsidRDefault="00E04E59" w:rsidP="00CD237B">
      <w:pPr>
        <w:pStyle w:val="PARAGRAPH"/>
        <w:spacing w:after="0"/>
        <w:rPr>
          <w:color w:val="0070C0"/>
        </w:rPr>
      </w:pPr>
      <w:r w:rsidRPr="00D02CA4">
        <w:rPr>
          <w:color w:val="0070C0"/>
        </w:rPr>
        <w:t xml:space="preserve">Today there is 10 people working at </w:t>
      </w:r>
      <w:r w:rsidRPr="00D02CA4">
        <w:rPr>
          <w:color w:val="0070C0"/>
        </w:rPr>
        <w:fldChar w:fldCharType="begin"/>
      </w:r>
      <w:r w:rsidRPr="00D02CA4">
        <w:rPr>
          <w:color w:val="0070C0"/>
        </w:rPr>
        <w:instrText xml:space="preserve"> REF ExCB_Name \h </w:instrText>
      </w:r>
      <w:r w:rsidR="00D02CA4">
        <w:rPr>
          <w:color w:val="0070C0"/>
        </w:rPr>
        <w:instrText xml:space="preserve"> \* MERGEFORMAT </w:instrText>
      </w:r>
      <w:r w:rsidRPr="00D02CA4">
        <w:rPr>
          <w:color w:val="0070C0"/>
        </w:rPr>
      </w:r>
      <w:r w:rsidRPr="00D02CA4">
        <w:rPr>
          <w:color w:val="0070C0"/>
        </w:rPr>
        <w:fldChar w:fldCharType="separate"/>
      </w:r>
      <w:proofErr w:type="spellStart"/>
      <w:r w:rsidR="009B1214" w:rsidRPr="00D02CA4">
        <w:rPr>
          <w:color w:val="0070C0"/>
        </w:rPr>
        <w:t>Fiditas</w:t>
      </w:r>
      <w:proofErr w:type="spellEnd"/>
      <w:r w:rsidRPr="00D02CA4">
        <w:rPr>
          <w:color w:val="0070C0"/>
        </w:rPr>
        <w:fldChar w:fldCharType="end"/>
      </w:r>
      <w:r w:rsidRPr="00D02CA4">
        <w:rPr>
          <w:color w:val="0070C0"/>
        </w:rPr>
        <w:t xml:space="preserve">. Most of them are coming from </w:t>
      </w:r>
      <w:r w:rsidR="00E744C0" w:rsidRPr="00D02CA4">
        <w:rPr>
          <w:color w:val="0070C0"/>
        </w:rPr>
        <w:t>Ex-</w:t>
      </w:r>
      <w:proofErr w:type="spellStart"/>
      <w:r w:rsidRPr="00D02CA4">
        <w:rPr>
          <w:color w:val="0070C0"/>
        </w:rPr>
        <w:t>Agencija</w:t>
      </w:r>
      <w:proofErr w:type="spellEnd"/>
      <w:r w:rsidRPr="00D02CA4">
        <w:rPr>
          <w:color w:val="0070C0"/>
        </w:rPr>
        <w:t xml:space="preserve"> which was a recognised </w:t>
      </w:r>
      <w:proofErr w:type="spellStart"/>
      <w:r w:rsidRPr="00D02CA4">
        <w:rPr>
          <w:color w:val="0070C0"/>
        </w:rPr>
        <w:t>ExCB</w:t>
      </w:r>
      <w:proofErr w:type="spellEnd"/>
      <w:r w:rsidRPr="00D02CA4">
        <w:rPr>
          <w:color w:val="0070C0"/>
        </w:rPr>
        <w:t xml:space="preserve"> and </w:t>
      </w:r>
      <w:proofErr w:type="spellStart"/>
      <w:r w:rsidRPr="00D02CA4">
        <w:rPr>
          <w:color w:val="0070C0"/>
        </w:rPr>
        <w:t>ExTL</w:t>
      </w:r>
      <w:proofErr w:type="spellEnd"/>
      <w:r w:rsidRPr="00D02CA4">
        <w:rPr>
          <w:color w:val="0070C0"/>
        </w:rPr>
        <w:t xml:space="preserve">. In 2018, the Croatian Authority decided to close the certification activities of </w:t>
      </w:r>
      <w:r w:rsidR="00E744C0" w:rsidRPr="00D02CA4">
        <w:rPr>
          <w:color w:val="0070C0"/>
        </w:rPr>
        <w:t>Ex-</w:t>
      </w:r>
      <w:proofErr w:type="spellStart"/>
      <w:r w:rsidRPr="00D02CA4">
        <w:rPr>
          <w:color w:val="0070C0"/>
        </w:rPr>
        <w:t>Agencija</w:t>
      </w:r>
      <w:proofErr w:type="spellEnd"/>
      <w:r w:rsidRPr="00D02CA4">
        <w:rPr>
          <w:color w:val="0070C0"/>
        </w:rPr>
        <w:t>.</w:t>
      </w:r>
    </w:p>
    <w:p w14:paraId="23E49684" w14:textId="5942E633" w:rsidR="00E04E59" w:rsidRPr="00D02CA4" w:rsidRDefault="00E04E59" w:rsidP="00CD237B">
      <w:pPr>
        <w:pStyle w:val="PARAGRAPH"/>
        <w:spacing w:after="0"/>
        <w:rPr>
          <w:color w:val="0070C0"/>
        </w:rPr>
      </w:pPr>
      <w:r w:rsidRPr="00D02CA4">
        <w:rPr>
          <w:color w:val="0070C0"/>
        </w:rPr>
        <w:t xml:space="preserve">In the beginning of 2019, the Croatian Authority confirms that </w:t>
      </w:r>
      <w:r w:rsidR="00A22788" w:rsidRPr="00D02CA4">
        <w:rPr>
          <w:color w:val="0070C0"/>
        </w:rPr>
        <w:fldChar w:fldCharType="begin"/>
      </w:r>
      <w:r w:rsidR="00A22788" w:rsidRPr="00D02CA4">
        <w:rPr>
          <w:color w:val="0070C0"/>
        </w:rPr>
        <w:instrText xml:space="preserve"> REF ExCB_Name \h </w:instrText>
      </w:r>
      <w:r w:rsidR="00D02CA4">
        <w:rPr>
          <w:color w:val="0070C0"/>
        </w:rPr>
        <w:instrText xml:space="preserve"> \* MERGEFORMAT </w:instrText>
      </w:r>
      <w:r w:rsidR="00A22788" w:rsidRPr="00D02CA4">
        <w:rPr>
          <w:color w:val="0070C0"/>
        </w:rPr>
      </w:r>
      <w:r w:rsidR="00A22788" w:rsidRPr="00D02CA4">
        <w:rPr>
          <w:color w:val="0070C0"/>
        </w:rPr>
        <w:fldChar w:fldCharType="separate"/>
      </w:r>
      <w:proofErr w:type="spellStart"/>
      <w:r w:rsidR="009B1214" w:rsidRPr="00D02CA4">
        <w:rPr>
          <w:color w:val="0070C0"/>
        </w:rPr>
        <w:t>Fiditas</w:t>
      </w:r>
      <w:proofErr w:type="spellEnd"/>
      <w:r w:rsidR="00A22788" w:rsidRPr="00D02CA4">
        <w:rPr>
          <w:color w:val="0070C0"/>
        </w:rPr>
        <w:fldChar w:fldCharType="end"/>
      </w:r>
      <w:r w:rsidR="00A22788" w:rsidRPr="00D02CA4">
        <w:rPr>
          <w:color w:val="0070C0"/>
        </w:rPr>
        <w:t xml:space="preserve"> can be a Certification Body and take over the surveillance audits for all formerly issued ATEX and IECEx certificates issued by Ex </w:t>
      </w:r>
      <w:proofErr w:type="spellStart"/>
      <w:r w:rsidR="00A22788" w:rsidRPr="00D02CA4">
        <w:rPr>
          <w:color w:val="0070C0"/>
        </w:rPr>
        <w:t>Agencija</w:t>
      </w:r>
      <w:proofErr w:type="spellEnd"/>
      <w:r w:rsidR="00A22788" w:rsidRPr="00D02CA4">
        <w:rPr>
          <w:color w:val="0070C0"/>
        </w:rPr>
        <w:t>.</w:t>
      </w:r>
    </w:p>
    <w:p w14:paraId="136F098B" w14:textId="004C6D5D" w:rsidR="00A22788" w:rsidRDefault="00A22788" w:rsidP="00CD237B">
      <w:pPr>
        <w:pStyle w:val="PARAGRAPH"/>
        <w:spacing w:after="0"/>
        <w:rPr>
          <w:color w:val="0070C0"/>
        </w:rPr>
      </w:pPr>
      <w:r>
        <w:rPr>
          <w:color w:val="0070C0"/>
        </w:rPr>
        <w:t xml:space="preserve">In April 2019 </w:t>
      </w:r>
      <w:r>
        <w:rPr>
          <w:color w:val="0070C0"/>
        </w:rPr>
        <w:fldChar w:fldCharType="begin"/>
      </w:r>
      <w:r>
        <w:rPr>
          <w:color w:val="0070C0"/>
        </w:rPr>
        <w:instrText xml:space="preserve"> REF ExCB_Name \h </w:instrText>
      </w:r>
      <w:r>
        <w:rPr>
          <w:color w:val="0070C0"/>
        </w:rPr>
      </w:r>
      <w:r>
        <w:rPr>
          <w:color w:val="0070C0"/>
        </w:rPr>
        <w:fldChar w:fldCharType="separate"/>
      </w:r>
      <w:proofErr w:type="spellStart"/>
      <w:r w:rsidR="009B1214" w:rsidRPr="00D8124A">
        <w:rPr>
          <w:color w:val="0070C0"/>
        </w:rPr>
        <w:t>Fiditas</w:t>
      </w:r>
      <w:proofErr w:type="spellEnd"/>
      <w:r>
        <w:rPr>
          <w:color w:val="0070C0"/>
        </w:rPr>
        <w:fldChar w:fldCharType="end"/>
      </w:r>
      <w:r>
        <w:rPr>
          <w:color w:val="0070C0"/>
        </w:rPr>
        <w:t xml:space="preserve"> was assessed by the Croatian Accreditation Agency and issued the Accreditation certificate according ISO/IEC 17065:2012 on </w:t>
      </w:r>
      <w:r w:rsidRPr="00A22788">
        <w:rPr>
          <w:color w:val="0070C0"/>
        </w:rPr>
        <w:t>2019-07-23</w:t>
      </w:r>
      <w:r>
        <w:rPr>
          <w:color w:val="0070C0"/>
        </w:rPr>
        <w:t xml:space="preserve"> for the certification of:</w:t>
      </w:r>
    </w:p>
    <w:p w14:paraId="25CDC6D4" w14:textId="77777777" w:rsidR="00A22788" w:rsidRDefault="00A22788" w:rsidP="009B1214">
      <w:pPr>
        <w:pStyle w:val="PARAGRAPH"/>
        <w:numPr>
          <w:ilvl w:val="0"/>
          <w:numId w:val="20"/>
        </w:numPr>
        <w:spacing w:after="0"/>
        <w:rPr>
          <w:color w:val="0070C0"/>
        </w:rPr>
      </w:pPr>
      <w:r>
        <w:rPr>
          <w:color w:val="0070C0"/>
        </w:rPr>
        <w:t>Ex equipment and protective system</w:t>
      </w:r>
    </w:p>
    <w:p w14:paraId="625188BB" w14:textId="77777777" w:rsidR="00A22788" w:rsidRDefault="00A22788" w:rsidP="009B1214">
      <w:pPr>
        <w:pStyle w:val="PARAGRAPH"/>
        <w:numPr>
          <w:ilvl w:val="0"/>
          <w:numId w:val="20"/>
        </w:numPr>
        <w:spacing w:after="0"/>
        <w:rPr>
          <w:color w:val="0070C0"/>
        </w:rPr>
      </w:pPr>
      <w:r w:rsidRPr="00A22788">
        <w:rPr>
          <w:color w:val="0070C0"/>
        </w:rPr>
        <w:t>Explosives for civil use</w:t>
      </w:r>
    </w:p>
    <w:p w14:paraId="6CF76657" w14:textId="77777777" w:rsidR="00A22788" w:rsidRDefault="00A22788" w:rsidP="009B1214">
      <w:pPr>
        <w:pStyle w:val="PARAGRAPH"/>
        <w:numPr>
          <w:ilvl w:val="0"/>
          <w:numId w:val="20"/>
        </w:numPr>
        <w:spacing w:after="0"/>
        <w:rPr>
          <w:color w:val="0070C0"/>
        </w:rPr>
      </w:pPr>
      <w:r w:rsidRPr="00A22788">
        <w:rPr>
          <w:color w:val="0070C0"/>
        </w:rPr>
        <w:t>Pyrotechnic articles</w:t>
      </w:r>
    </w:p>
    <w:p w14:paraId="6A1E13D6" w14:textId="77777777" w:rsidR="00A22788" w:rsidRDefault="00A22788" w:rsidP="00A22788">
      <w:pPr>
        <w:pStyle w:val="PARAGRAPH"/>
        <w:spacing w:after="0"/>
        <w:rPr>
          <w:color w:val="0070C0"/>
        </w:rPr>
      </w:pPr>
      <w:r>
        <w:rPr>
          <w:color w:val="0070C0"/>
        </w:rPr>
        <w:t xml:space="preserve">On September </w:t>
      </w:r>
      <w:r w:rsidR="00875A63">
        <w:rPr>
          <w:color w:val="0070C0"/>
        </w:rPr>
        <w:t xml:space="preserve">20, 2019 </w:t>
      </w:r>
      <w:proofErr w:type="spellStart"/>
      <w:r w:rsidR="00875A63" w:rsidRPr="00875A63">
        <w:rPr>
          <w:color w:val="0070C0"/>
        </w:rPr>
        <w:t>Fiditas</w:t>
      </w:r>
      <w:proofErr w:type="spellEnd"/>
      <w:r w:rsidR="00875A63">
        <w:rPr>
          <w:color w:val="0070C0"/>
        </w:rPr>
        <w:t xml:space="preserve"> was notified to European Commission by the Croatian Authority and register under the number: 2829.</w:t>
      </w:r>
    </w:p>
    <w:p w14:paraId="1EEBD8E1" w14:textId="77777777" w:rsidR="00875A63" w:rsidRPr="00E04E59" w:rsidRDefault="00875A63" w:rsidP="00A22788">
      <w:pPr>
        <w:pStyle w:val="PARAGRAPH"/>
        <w:spacing w:after="0"/>
        <w:rPr>
          <w:color w:val="0070C0"/>
        </w:rPr>
      </w:pPr>
    </w:p>
    <w:p w14:paraId="58EBE4F0" w14:textId="77777777" w:rsidR="00C7000A" w:rsidRPr="00655869" w:rsidRDefault="00530B32" w:rsidP="00010133">
      <w:pPr>
        <w:pStyle w:val="Heading2"/>
      </w:pPr>
      <w:bookmarkStart w:id="52" w:name="_Toc24720640"/>
      <w:bookmarkEnd w:id="51"/>
      <w:r w:rsidRPr="00655869">
        <w:t>Documentation</w:t>
      </w:r>
      <w:bookmarkEnd w:id="52"/>
    </w:p>
    <w:p w14:paraId="6CBAA3AD" w14:textId="77777777" w:rsidR="00530B32" w:rsidRPr="00655869" w:rsidRDefault="00530B32" w:rsidP="007513EE">
      <w:pPr>
        <w:pStyle w:val="Heading3"/>
      </w:pPr>
      <w:bookmarkStart w:id="53" w:name="_Toc24720641"/>
      <w:r w:rsidRPr="00655869">
        <w:t xml:space="preserve">Quality </w:t>
      </w:r>
      <w:r w:rsidR="001B0AAA" w:rsidRPr="00655869">
        <w:t>m</w:t>
      </w:r>
      <w:r w:rsidRPr="00655869">
        <w:t>anual</w:t>
      </w:r>
      <w:bookmarkEnd w:id="53"/>
    </w:p>
    <w:p w14:paraId="4F26118B" w14:textId="26973BF1" w:rsidR="009C7C6D" w:rsidRPr="00017810" w:rsidRDefault="00DB5A15" w:rsidP="00017810">
      <w:pPr>
        <w:pStyle w:val="PARAGRAPH"/>
        <w:spacing w:after="0"/>
        <w:rPr>
          <w:color w:val="0070C0"/>
        </w:rPr>
      </w:pPr>
      <w:r w:rsidRPr="00017810">
        <w:rPr>
          <w:color w:val="0070C0"/>
        </w:rPr>
        <w:t xml:space="preserve">The Quality Manual consists of </w:t>
      </w:r>
      <w:r w:rsidR="009C7C6D" w:rsidRPr="00017810">
        <w:rPr>
          <w:color w:val="0070C0"/>
        </w:rPr>
        <w:t>Business principles</w:t>
      </w:r>
      <w:r w:rsidR="00875A63" w:rsidRPr="00017810">
        <w:rPr>
          <w:color w:val="0070C0"/>
        </w:rPr>
        <w:t>,</w:t>
      </w:r>
      <w:r w:rsidR="009C7C6D" w:rsidRPr="00017810">
        <w:rPr>
          <w:color w:val="0070C0"/>
        </w:rPr>
        <w:t xml:space="preserve"> Sales, Human </w:t>
      </w:r>
      <w:r w:rsidR="00C55C6E" w:rsidRPr="00017810">
        <w:rPr>
          <w:color w:val="0070C0"/>
        </w:rPr>
        <w:t>resources</w:t>
      </w:r>
      <w:r w:rsidR="009C7C6D" w:rsidRPr="00017810">
        <w:rPr>
          <w:color w:val="0070C0"/>
        </w:rPr>
        <w:t xml:space="preserve">, </w:t>
      </w:r>
      <w:r w:rsidR="00E744C0" w:rsidRPr="00017810">
        <w:rPr>
          <w:color w:val="0070C0"/>
        </w:rPr>
        <w:t>H</w:t>
      </w:r>
      <w:r w:rsidR="00E744C0">
        <w:rPr>
          <w:color w:val="0070C0"/>
        </w:rPr>
        <w:t>S</w:t>
      </w:r>
      <w:r w:rsidR="00E744C0" w:rsidRPr="00017810">
        <w:rPr>
          <w:color w:val="0070C0"/>
        </w:rPr>
        <w:t>E</w:t>
      </w:r>
      <w:r w:rsidR="009C7C6D" w:rsidRPr="00017810">
        <w:rPr>
          <w:color w:val="0070C0"/>
        </w:rPr>
        <w:t>, Finance,</w:t>
      </w:r>
      <w:r w:rsidR="00C55C6E">
        <w:rPr>
          <w:color w:val="0070C0"/>
        </w:rPr>
        <w:t xml:space="preserve"> </w:t>
      </w:r>
      <w:r w:rsidR="009C7C6D" w:rsidRPr="00017810">
        <w:rPr>
          <w:color w:val="0070C0"/>
        </w:rPr>
        <w:t xml:space="preserve">Generic, Marketing and </w:t>
      </w:r>
      <w:r w:rsidR="00C55C6E" w:rsidRPr="00017810">
        <w:rPr>
          <w:color w:val="0070C0"/>
        </w:rPr>
        <w:t>Subcontracting</w:t>
      </w:r>
      <w:r w:rsidR="00017810" w:rsidRPr="00017810">
        <w:rPr>
          <w:color w:val="0070C0"/>
        </w:rPr>
        <w:t xml:space="preserve">, </w:t>
      </w:r>
      <w:r w:rsidR="009C7C6D" w:rsidRPr="00017810">
        <w:rPr>
          <w:color w:val="0070C0"/>
        </w:rPr>
        <w:t>Laboratory Management, Quality improvement, Impartiality and Legal</w:t>
      </w:r>
      <w:r w:rsidR="00017810" w:rsidRPr="00017810">
        <w:rPr>
          <w:color w:val="0070C0"/>
        </w:rPr>
        <w:t>.</w:t>
      </w:r>
    </w:p>
    <w:p w14:paraId="027BD858" w14:textId="77777777" w:rsidR="00017810" w:rsidRPr="00017810" w:rsidRDefault="00017810" w:rsidP="00017810">
      <w:pPr>
        <w:pStyle w:val="PARAGRAPH"/>
        <w:spacing w:after="0"/>
        <w:rPr>
          <w:color w:val="0070C0"/>
        </w:rPr>
      </w:pPr>
      <w:r w:rsidRPr="00017810">
        <w:rPr>
          <w:color w:val="0070C0"/>
        </w:rPr>
        <w:t>There is also a specific Quality Manual for the certification activities.</w:t>
      </w:r>
    </w:p>
    <w:p w14:paraId="64274916" w14:textId="39B96E5F" w:rsidR="00DB5A15" w:rsidRPr="00017810" w:rsidRDefault="00DB5A15" w:rsidP="00DB5A15">
      <w:pPr>
        <w:pStyle w:val="PARAGRAPH"/>
        <w:rPr>
          <w:color w:val="0070C0"/>
        </w:rPr>
      </w:pPr>
      <w:r w:rsidRPr="00017810">
        <w:rPr>
          <w:color w:val="0070C0"/>
        </w:rPr>
        <w:t xml:space="preserve">The whole QM is complete and accessible by all employees on the intranet. </w:t>
      </w:r>
      <w:r w:rsidR="00270D2B" w:rsidRPr="00017810">
        <w:rPr>
          <w:color w:val="0070C0"/>
        </w:rPr>
        <w:t>T</w:t>
      </w:r>
      <w:r w:rsidR="00E504C2" w:rsidRPr="00017810">
        <w:rPr>
          <w:color w:val="0070C0"/>
        </w:rPr>
        <w:t>he QM was</w:t>
      </w:r>
      <w:r w:rsidRPr="00017810">
        <w:rPr>
          <w:color w:val="0070C0"/>
        </w:rPr>
        <w:t xml:space="preserve"> checked during the assessment and found to meet the requirements of the IECEx</w:t>
      </w:r>
      <w:r w:rsidR="00C55C6E">
        <w:rPr>
          <w:color w:val="0070C0"/>
        </w:rPr>
        <w:t>.</w:t>
      </w:r>
    </w:p>
    <w:p w14:paraId="522BB5C6" w14:textId="77777777" w:rsidR="00530B32" w:rsidRPr="00655869" w:rsidRDefault="00530B32" w:rsidP="007513EE">
      <w:pPr>
        <w:pStyle w:val="Heading3"/>
      </w:pPr>
      <w:bookmarkStart w:id="54" w:name="_Toc24720642"/>
      <w:r w:rsidRPr="00655869">
        <w:t>Procedures</w:t>
      </w:r>
      <w:bookmarkEnd w:id="54"/>
    </w:p>
    <w:p w14:paraId="71E9432B" w14:textId="6CA1973A" w:rsidR="00A608DC" w:rsidRPr="00017810" w:rsidRDefault="00A16CA9" w:rsidP="00A608DC">
      <w:pPr>
        <w:pStyle w:val="PARAGRAPH"/>
        <w:rPr>
          <w:color w:val="0070C0"/>
        </w:rPr>
      </w:pPr>
      <w:r w:rsidRPr="00017810">
        <w:rPr>
          <w:color w:val="0070C0"/>
        </w:rPr>
        <w:fldChar w:fldCharType="begin"/>
      </w:r>
      <w:r w:rsidRPr="00017810">
        <w:rPr>
          <w:color w:val="0070C0"/>
        </w:rPr>
        <w:instrText xml:space="preserve"> REF ExCB_Name \h </w:instrText>
      </w:r>
      <w:r w:rsidR="00842464" w:rsidRPr="00017810">
        <w:rPr>
          <w:color w:val="0070C0"/>
        </w:rPr>
        <w:instrText xml:space="preserve"> \* MERGEFORMAT </w:instrText>
      </w:r>
      <w:r w:rsidRPr="00017810">
        <w:rPr>
          <w:color w:val="0070C0"/>
        </w:rPr>
      </w:r>
      <w:r w:rsidRPr="00017810">
        <w:rPr>
          <w:color w:val="0070C0"/>
        </w:rPr>
        <w:fldChar w:fldCharType="separate"/>
      </w:r>
      <w:proofErr w:type="spellStart"/>
      <w:r w:rsidR="009B1214" w:rsidRPr="00D8124A">
        <w:rPr>
          <w:color w:val="0070C0"/>
        </w:rPr>
        <w:t>Fiditas</w:t>
      </w:r>
      <w:proofErr w:type="spellEnd"/>
      <w:r w:rsidRPr="00017810">
        <w:rPr>
          <w:color w:val="0070C0"/>
        </w:rPr>
        <w:fldChar w:fldCharType="end"/>
      </w:r>
      <w:r w:rsidRPr="00017810">
        <w:rPr>
          <w:color w:val="0070C0"/>
        </w:rPr>
        <w:t xml:space="preserve"> </w:t>
      </w:r>
      <w:r w:rsidR="00C55C6E" w:rsidRPr="00017810">
        <w:rPr>
          <w:color w:val="0070C0"/>
        </w:rPr>
        <w:t>ha</w:t>
      </w:r>
      <w:r w:rsidR="00C55C6E">
        <w:rPr>
          <w:color w:val="0070C0"/>
        </w:rPr>
        <w:t>s</w:t>
      </w:r>
      <w:r w:rsidR="00C55C6E" w:rsidRPr="00017810">
        <w:rPr>
          <w:color w:val="0070C0"/>
        </w:rPr>
        <w:t xml:space="preserve"> </w:t>
      </w:r>
      <w:r w:rsidR="00EB0EC9" w:rsidRPr="00017810">
        <w:rPr>
          <w:color w:val="0070C0"/>
        </w:rPr>
        <w:t>a comprehensive range of procedures covering all aspects of the testing operations</w:t>
      </w:r>
      <w:r w:rsidR="00590C73" w:rsidRPr="00017810">
        <w:rPr>
          <w:color w:val="0070C0"/>
        </w:rPr>
        <w:t xml:space="preserve"> and </w:t>
      </w:r>
      <w:r w:rsidR="00EB0EC9" w:rsidRPr="00017810">
        <w:rPr>
          <w:color w:val="0070C0"/>
        </w:rPr>
        <w:t>were audited as part of this assessment. Where applicable each procedure has with it an associated test sheet for completion by the staff. The</w:t>
      </w:r>
      <w:r w:rsidR="005A448E" w:rsidRPr="00017810">
        <w:rPr>
          <w:color w:val="0070C0"/>
        </w:rPr>
        <w:t xml:space="preserve"> relevant existing</w:t>
      </w:r>
      <w:r w:rsidR="00EB0EC9" w:rsidRPr="00017810">
        <w:rPr>
          <w:color w:val="0070C0"/>
        </w:rPr>
        <w:t xml:space="preserve"> </w:t>
      </w:r>
      <w:r w:rsidR="008D2636" w:rsidRPr="00017810">
        <w:rPr>
          <w:color w:val="0070C0"/>
        </w:rPr>
        <w:t>p</w:t>
      </w:r>
      <w:r w:rsidR="00EB0EC9" w:rsidRPr="00017810">
        <w:rPr>
          <w:color w:val="0070C0"/>
        </w:rPr>
        <w:t>rocedures were found to meet the requirements of the IECEx.</w:t>
      </w:r>
    </w:p>
    <w:p w14:paraId="1CC2CB73" w14:textId="108908B4" w:rsidR="00590C73" w:rsidRPr="00017810" w:rsidRDefault="009C7C6D" w:rsidP="00A608DC">
      <w:pPr>
        <w:pStyle w:val="PARAGRAPH"/>
        <w:rPr>
          <w:color w:val="0070C0"/>
        </w:rPr>
      </w:pPr>
      <w:r w:rsidRPr="00017810">
        <w:rPr>
          <w:color w:val="0070C0"/>
        </w:rPr>
        <w:t xml:space="preserve">IECEx Procedure </w:t>
      </w:r>
      <w:r w:rsidR="00017810" w:rsidRPr="00017810">
        <w:rPr>
          <w:color w:val="0070C0"/>
        </w:rPr>
        <w:t>POS</w:t>
      </w:r>
      <w:r w:rsidRPr="00017810">
        <w:rPr>
          <w:color w:val="0070C0"/>
        </w:rPr>
        <w:t>-C</w:t>
      </w:r>
      <w:r w:rsidR="00017810" w:rsidRPr="00017810">
        <w:rPr>
          <w:color w:val="0070C0"/>
        </w:rPr>
        <w:t>-15</w:t>
      </w:r>
      <w:r w:rsidR="00AA6D52">
        <w:rPr>
          <w:color w:val="0070C0"/>
        </w:rPr>
        <w:t xml:space="preserve"> covers IECEx activities and was reviewed and found to meet IECEx requirements.</w:t>
      </w:r>
    </w:p>
    <w:p w14:paraId="7803B3F2" w14:textId="77777777" w:rsidR="00530B32" w:rsidRPr="00655869" w:rsidRDefault="00530B32" w:rsidP="007513EE">
      <w:pPr>
        <w:pStyle w:val="Heading3"/>
      </w:pPr>
      <w:bookmarkStart w:id="55" w:name="_Toc24720643"/>
      <w:r w:rsidRPr="00655869">
        <w:lastRenderedPageBreak/>
        <w:t xml:space="preserve">Work </w:t>
      </w:r>
      <w:r w:rsidR="001B0AAA" w:rsidRPr="00655869">
        <w:t>i</w:t>
      </w:r>
      <w:r w:rsidRPr="00655869">
        <w:t>nstructions</w:t>
      </w:r>
      <w:bookmarkEnd w:id="55"/>
    </w:p>
    <w:p w14:paraId="129A8109" w14:textId="77777777" w:rsidR="00D02CA4" w:rsidRPr="00C94F11" w:rsidRDefault="006F17BD" w:rsidP="00C94F11">
      <w:pPr>
        <w:spacing w:after="120"/>
        <w:rPr>
          <w:color w:val="0070C0"/>
        </w:rPr>
      </w:pPr>
      <w:r w:rsidRPr="00C94F11">
        <w:rPr>
          <w:color w:val="0070C0"/>
        </w:rPr>
        <w:fldChar w:fldCharType="begin"/>
      </w:r>
      <w:r w:rsidRPr="00C94F11">
        <w:rPr>
          <w:color w:val="0070C0"/>
        </w:rPr>
        <w:instrText xml:space="preserve"> REF ExCB_Name \h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C55C6E" w:rsidRPr="00C94F11">
        <w:rPr>
          <w:color w:val="0070C0"/>
        </w:rPr>
        <w:t xml:space="preserve">has </w:t>
      </w:r>
      <w:r w:rsidR="00706D6C" w:rsidRPr="00C94F11">
        <w:rPr>
          <w:color w:val="0070C0"/>
        </w:rPr>
        <w:t>comprehensive range</w:t>
      </w:r>
      <w:r w:rsidR="009D5A4F" w:rsidRPr="00C94F11">
        <w:rPr>
          <w:color w:val="0070C0"/>
        </w:rPr>
        <w:t>s</w:t>
      </w:r>
      <w:r w:rsidR="00706D6C" w:rsidRPr="00C94F11">
        <w:rPr>
          <w:color w:val="0070C0"/>
        </w:rPr>
        <w:t xml:space="preserve"> of </w:t>
      </w:r>
      <w:r w:rsidR="000E1D4C" w:rsidRPr="00C94F11">
        <w:rPr>
          <w:color w:val="0070C0"/>
        </w:rPr>
        <w:t>work instructions</w:t>
      </w:r>
      <w:r w:rsidR="00706D6C" w:rsidRPr="00C94F11">
        <w:rPr>
          <w:color w:val="0070C0"/>
        </w:rPr>
        <w:t xml:space="preserve"> detailing the general procedure</w:t>
      </w:r>
      <w:r w:rsidR="006C36B1" w:rsidRPr="00C94F11">
        <w:rPr>
          <w:color w:val="0070C0"/>
        </w:rPr>
        <w:t xml:space="preserve"> </w:t>
      </w:r>
      <w:r w:rsidR="000E1D4C" w:rsidRPr="00C94F11">
        <w:rPr>
          <w:color w:val="0070C0"/>
        </w:rPr>
        <w:t xml:space="preserve">and sets out in </w:t>
      </w:r>
      <w:r w:rsidR="00DF0ED9" w:rsidRPr="00C94F11">
        <w:rPr>
          <w:color w:val="0070C0"/>
        </w:rPr>
        <w:t xml:space="preserve">WI </w:t>
      </w:r>
      <w:r w:rsidR="000103D0" w:rsidRPr="00C94F11">
        <w:rPr>
          <w:color w:val="0070C0"/>
        </w:rPr>
        <w:t>documents</w:t>
      </w:r>
      <w:r w:rsidR="00706D6C" w:rsidRPr="00C94F11">
        <w:rPr>
          <w:color w:val="0070C0"/>
        </w:rPr>
        <w:t>.</w:t>
      </w:r>
      <w:r w:rsidR="00CE7064" w:rsidRPr="00C94F11">
        <w:rPr>
          <w:color w:val="0070C0"/>
        </w:rPr>
        <w:t xml:space="preserve"> </w:t>
      </w:r>
    </w:p>
    <w:p w14:paraId="411B3B75" w14:textId="4E5963BB" w:rsidR="000E1D4C" w:rsidRPr="00017810" w:rsidRDefault="00D02CA4" w:rsidP="00C94F11">
      <w:pPr>
        <w:spacing w:after="120"/>
        <w:rPr>
          <w:color w:val="0070C0"/>
        </w:rPr>
      </w:pPr>
      <w:r>
        <w:rPr>
          <w:color w:val="0070C0"/>
        </w:rPr>
        <w:t xml:space="preserve">These </w:t>
      </w:r>
      <w:r w:rsidR="00CE7064" w:rsidRPr="00C94F11">
        <w:rPr>
          <w:color w:val="0070C0"/>
        </w:rPr>
        <w:t xml:space="preserve">work procedures and work instruction </w:t>
      </w:r>
      <w:r w:rsidR="00C94F11" w:rsidRPr="00C94F11">
        <w:rPr>
          <w:color w:val="0070C0"/>
        </w:rPr>
        <w:t xml:space="preserve">are </w:t>
      </w:r>
      <w:r w:rsidR="00CE7064" w:rsidRPr="00C94F11">
        <w:rPr>
          <w:color w:val="0070C0"/>
        </w:rPr>
        <w:t>readily available to all staff</w:t>
      </w:r>
      <w:r w:rsidR="00C94F11" w:rsidRPr="00C94F11">
        <w:rPr>
          <w:color w:val="0070C0"/>
        </w:rPr>
        <w:t xml:space="preserve"> on </w:t>
      </w:r>
      <w:r w:rsidR="00CE7064" w:rsidRPr="00C94F11">
        <w:rPr>
          <w:color w:val="0070C0"/>
        </w:rPr>
        <w:t>intranet</w:t>
      </w:r>
      <w:r w:rsidR="00C94F11">
        <w:rPr>
          <w:color w:val="0070C0"/>
        </w:rPr>
        <w:t xml:space="preserve"> and digital server.</w:t>
      </w:r>
    </w:p>
    <w:p w14:paraId="4CC4CAC0" w14:textId="77777777" w:rsidR="00530B32" w:rsidRPr="00655869" w:rsidRDefault="00530B32" w:rsidP="007513EE">
      <w:pPr>
        <w:pStyle w:val="Heading3"/>
      </w:pPr>
      <w:bookmarkStart w:id="56" w:name="_Toc24720644"/>
      <w:r w:rsidRPr="00655869">
        <w:t>Records</w:t>
      </w:r>
      <w:r w:rsidR="001B0AAA" w:rsidRPr="00655869">
        <w:t xml:space="preserve"> (including test records where relevant)</w:t>
      </w:r>
      <w:bookmarkEnd w:id="56"/>
    </w:p>
    <w:p w14:paraId="34A2FA06" w14:textId="77777777" w:rsidR="00EB0EC9" w:rsidRPr="00017810" w:rsidRDefault="00EB0EC9" w:rsidP="003D3285">
      <w:pPr>
        <w:spacing w:after="120"/>
        <w:rPr>
          <w:color w:val="0070C0"/>
        </w:rPr>
      </w:pPr>
      <w:r w:rsidRPr="00017810">
        <w:rPr>
          <w:color w:val="0070C0"/>
        </w:rPr>
        <w:t>All records are appro</w:t>
      </w:r>
      <w:r w:rsidR="00842464" w:rsidRPr="00017810">
        <w:rPr>
          <w:color w:val="0070C0"/>
        </w:rPr>
        <w:t>priately maintained and stored.</w:t>
      </w:r>
      <w:r w:rsidRPr="00017810">
        <w:rPr>
          <w:color w:val="0070C0"/>
        </w:rPr>
        <w:t xml:space="preserve"> There is also an archiving proce</w:t>
      </w:r>
      <w:r w:rsidR="00842464" w:rsidRPr="00017810">
        <w:rPr>
          <w:color w:val="0070C0"/>
        </w:rPr>
        <w:t xml:space="preserve">ss in place for </w:t>
      </w:r>
      <w:r w:rsidR="00C51766" w:rsidRPr="00017810">
        <w:rPr>
          <w:color w:val="0070C0"/>
        </w:rPr>
        <w:t>all</w:t>
      </w:r>
      <w:r w:rsidR="00842464" w:rsidRPr="00017810">
        <w:rPr>
          <w:color w:val="0070C0"/>
        </w:rPr>
        <w:t xml:space="preserve"> records. </w:t>
      </w:r>
      <w:r w:rsidRPr="00017810">
        <w:rPr>
          <w:color w:val="0070C0"/>
        </w:rPr>
        <w:t>The system was found to meet the requirements of the IECEx.</w:t>
      </w:r>
      <w:r w:rsidR="005362B3" w:rsidRPr="00017810">
        <w:rPr>
          <w:color w:val="0070C0"/>
        </w:rPr>
        <w:t xml:space="preserve"> </w:t>
      </w:r>
      <w:r w:rsidR="00590C73" w:rsidRPr="00017810">
        <w:rPr>
          <w:color w:val="0070C0"/>
        </w:rPr>
        <w:t>The records retained are a combination of hard copy records and electronic records, with the assessment team confirming appropriate control procedures and confirmation of records retained.</w:t>
      </w:r>
    </w:p>
    <w:p w14:paraId="6B5E7C96" w14:textId="77777777" w:rsidR="00590C73" w:rsidRPr="00017810" w:rsidRDefault="00590C73" w:rsidP="003D3285">
      <w:pPr>
        <w:spacing w:after="120"/>
        <w:rPr>
          <w:color w:val="0070C0"/>
        </w:rPr>
      </w:pPr>
      <w:r w:rsidRPr="00017810">
        <w:rPr>
          <w:color w:val="0070C0"/>
        </w:rPr>
        <w:t>The assessment team also confirmed that retention of records complied with IECEx requirements including the disposition of records.</w:t>
      </w:r>
    </w:p>
    <w:p w14:paraId="22DE807A" w14:textId="77777777" w:rsidR="00530B32" w:rsidRPr="00655869" w:rsidRDefault="00530B32" w:rsidP="007513EE">
      <w:pPr>
        <w:pStyle w:val="Heading3"/>
      </w:pPr>
      <w:bookmarkStart w:id="57" w:name="_Toc24720645"/>
      <w:r w:rsidRPr="00655869">
        <w:t xml:space="preserve">Document </w:t>
      </w:r>
      <w:r w:rsidR="00FD3E8C" w:rsidRPr="00655869">
        <w:t>change c</w:t>
      </w:r>
      <w:r w:rsidRPr="00655869">
        <w:t>ontrol</w:t>
      </w:r>
      <w:bookmarkEnd w:id="57"/>
    </w:p>
    <w:p w14:paraId="4CF39712" w14:textId="1B8AD25C" w:rsidR="009D5A4F" w:rsidRPr="00C94F11" w:rsidRDefault="000103D0" w:rsidP="009D5A4F">
      <w:pPr>
        <w:pStyle w:val="PARAGRAPH"/>
        <w:rPr>
          <w:color w:val="0070C0"/>
        </w:rPr>
      </w:pPr>
      <w:r w:rsidRPr="00C94F11">
        <w:rPr>
          <w:color w:val="0070C0"/>
        </w:rPr>
        <w:fldChar w:fldCharType="begin"/>
      </w:r>
      <w:r w:rsidRPr="00C94F11">
        <w:rPr>
          <w:color w:val="0070C0"/>
        </w:rPr>
        <w:instrText xml:space="preserve"> REF ExCB_Name \h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C55C6E" w:rsidRPr="00C94F11">
        <w:rPr>
          <w:color w:val="0070C0"/>
        </w:rPr>
        <w:t xml:space="preserve">has </w:t>
      </w:r>
      <w:r w:rsidRPr="00C94F11">
        <w:rPr>
          <w:color w:val="0070C0"/>
        </w:rPr>
        <w:t xml:space="preserve">procedure relating document change control in </w:t>
      </w:r>
      <w:r w:rsidR="00DF0ED9" w:rsidRPr="00C94F11">
        <w:rPr>
          <w:color w:val="0070C0"/>
        </w:rPr>
        <w:t>document</w:t>
      </w:r>
      <w:r w:rsidR="006276CB" w:rsidRPr="00C94F11">
        <w:rPr>
          <w:color w:val="0070C0"/>
        </w:rPr>
        <w:t xml:space="preserve"> POS-O-01</w:t>
      </w:r>
      <w:r w:rsidR="00DF0ED9" w:rsidRPr="00C94F11">
        <w:rPr>
          <w:color w:val="0070C0"/>
        </w:rPr>
        <w:t>.</w:t>
      </w:r>
      <w:r w:rsidRPr="00C94F11">
        <w:rPr>
          <w:color w:val="0070C0"/>
        </w:rPr>
        <w:t xml:space="preserve"> </w:t>
      </w:r>
      <w:r w:rsidR="00590C73" w:rsidRPr="00C94F11">
        <w:rPr>
          <w:color w:val="0070C0"/>
        </w:rPr>
        <w:t xml:space="preserve">The assessment team confirmed that this also addressed the issue of externally generated documents, </w:t>
      </w:r>
      <w:proofErr w:type="spellStart"/>
      <w:r w:rsidR="00590C73" w:rsidRPr="00C94F11">
        <w:rPr>
          <w:color w:val="0070C0"/>
        </w:rPr>
        <w:t>eg</w:t>
      </w:r>
      <w:proofErr w:type="spellEnd"/>
      <w:r w:rsidR="00590C73" w:rsidRPr="00C94F11">
        <w:rPr>
          <w:color w:val="0070C0"/>
        </w:rPr>
        <w:t xml:space="preserve"> standards, IECEx ODs and also </w:t>
      </w:r>
      <w:proofErr w:type="spellStart"/>
      <w:r w:rsidR="00590C73" w:rsidRPr="00C94F11">
        <w:rPr>
          <w:color w:val="0070C0"/>
        </w:rPr>
        <w:t>ExTAG</w:t>
      </w:r>
      <w:proofErr w:type="spellEnd"/>
      <w:r w:rsidR="00590C73" w:rsidRPr="00C94F11">
        <w:rPr>
          <w:color w:val="0070C0"/>
        </w:rPr>
        <w:t xml:space="preserve"> Decision sheets.</w:t>
      </w:r>
    </w:p>
    <w:p w14:paraId="37F763B5" w14:textId="77777777" w:rsidR="00C7000A" w:rsidRPr="00655869" w:rsidRDefault="00530B32" w:rsidP="00010133">
      <w:pPr>
        <w:pStyle w:val="Heading2"/>
      </w:pPr>
      <w:bookmarkStart w:id="58" w:name="_Toc24720646"/>
      <w:r w:rsidRPr="00655869">
        <w:t>Confidentiality</w:t>
      </w:r>
      <w:bookmarkEnd w:id="58"/>
    </w:p>
    <w:p w14:paraId="28B8EC40" w14:textId="38D52949" w:rsidR="00801C2C" w:rsidRPr="00C94F11" w:rsidRDefault="00801C2C" w:rsidP="003D3285">
      <w:pPr>
        <w:spacing w:after="120"/>
        <w:rPr>
          <w:color w:val="0070C0"/>
        </w:rPr>
      </w:pPr>
      <w:r w:rsidRPr="00C94F11">
        <w:rPr>
          <w:color w:val="0070C0"/>
        </w:rPr>
        <w:t>All employees and members of committee sign confidentiality agreements</w:t>
      </w:r>
      <w:r w:rsidR="004E40D6" w:rsidRPr="00C94F11">
        <w:rPr>
          <w:color w:val="0070C0"/>
        </w:rPr>
        <w:t xml:space="preserve"> when they start to work for</w:t>
      </w:r>
      <w:r w:rsidRPr="00C94F11">
        <w:rPr>
          <w:color w:val="0070C0"/>
        </w:rPr>
        <w:t xml:space="preserve"> </w:t>
      </w:r>
      <w:r w:rsidR="009D5A4F" w:rsidRPr="00C94F11">
        <w:rPr>
          <w:color w:val="0070C0"/>
        </w:rPr>
        <w:fldChar w:fldCharType="begin"/>
      </w:r>
      <w:r w:rsidR="009D5A4F" w:rsidRPr="00C94F11">
        <w:rPr>
          <w:color w:val="0070C0"/>
        </w:rPr>
        <w:instrText xml:space="preserve"> REF ExCB_Name \h  \* MERGEFORMAT </w:instrText>
      </w:r>
      <w:r w:rsidR="009D5A4F" w:rsidRPr="00C94F11">
        <w:rPr>
          <w:color w:val="0070C0"/>
        </w:rPr>
      </w:r>
      <w:r w:rsidR="009D5A4F" w:rsidRPr="00C94F11">
        <w:rPr>
          <w:color w:val="0070C0"/>
        </w:rPr>
        <w:fldChar w:fldCharType="separate"/>
      </w:r>
      <w:proofErr w:type="spellStart"/>
      <w:r w:rsidR="009B1214" w:rsidRPr="00C94F11">
        <w:rPr>
          <w:color w:val="0070C0"/>
        </w:rPr>
        <w:t>Fiditas</w:t>
      </w:r>
      <w:proofErr w:type="spellEnd"/>
      <w:r w:rsidR="009D5A4F" w:rsidRPr="00C94F11">
        <w:rPr>
          <w:color w:val="0070C0"/>
        </w:rPr>
        <w:fldChar w:fldCharType="end"/>
      </w:r>
      <w:r w:rsidR="00A748E7" w:rsidRPr="00C94F11">
        <w:rPr>
          <w:color w:val="0070C0"/>
        </w:rPr>
        <w:t xml:space="preserve">. </w:t>
      </w:r>
      <w:r w:rsidRPr="00C94F11">
        <w:rPr>
          <w:color w:val="0070C0"/>
        </w:rPr>
        <w:t>Examples of these were sighted by the team and found to meet the requirements of the IECEx</w:t>
      </w:r>
      <w:r w:rsidR="0081308E" w:rsidRPr="00C94F11">
        <w:rPr>
          <w:color w:val="0070C0"/>
        </w:rPr>
        <w:t>.</w:t>
      </w:r>
    </w:p>
    <w:p w14:paraId="594C1064" w14:textId="77777777" w:rsidR="00590C73" w:rsidRPr="00C94F11" w:rsidRDefault="00801C2C" w:rsidP="003D3285">
      <w:pPr>
        <w:spacing w:after="120"/>
        <w:rPr>
          <w:color w:val="0070C0"/>
        </w:rPr>
      </w:pPr>
      <w:r w:rsidRPr="00C94F11">
        <w:rPr>
          <w:color w:val="0070C0"/>
        </w:rPr>
        <w:t xml:space="preserve">There is </w:t>
      </w:r>
      <w:r w:rsidR="00A97DA7" w:rsidRPr="00C94F11">
        <w:rPr>
          <w:color w:val="0070C0"/>
        </w:rPr>
        <w:t>a</w:t>
      </w:r>
      <w:r w:rsidRPr="00C94F11">
        <w:rPr>
          <w:color w:val="0070C0"/>
        </w:rPr>
        <w:t xml:space="preserve"> system of security control at the </w:t>
      </w:r>
      <w:r w:rsidR="00C163A4" w:rsidRPr="00C94F11">
        <w:rPr>
          <w:color w:val="0070C0"/>
        </w:rPr>
        <w:t>entrance gate</w:t>
      </w:r>
      <w:r w:rsidR="003D3285" w:rsidRPr="00C94F11">
        <w:rPr>
          <w:color w:val="0070C0"/>
        </w:rPr>
        <w:t xml:space="preserve"> of each building including </w:t>
      </w:r>
      <w:r w:rsidR="00017810" w:rsidRPr="00C94F11">
        <w:rPr>
          <w:color w:val="0070C0"/>
        </w:rPr>
        <w:t>door keys</w:t>
      </w:r>
      <w:r w:rsidRPr="00C94F11">
        <w:rPr>
          <w:color w:val="0070C0"/>
        </w:rPr>
        <w:t>.</w:t>
      </w:r>
      <w:r w:rsidR="003D2C8F" w:rsidRPr="00C94F11">
        <w:rPr>
          <w:color w:val="0070C0"/>
        </w:rPr>
        <w:t xml:space="preserve"> </w:t>
      </w:r>
    </w:p>
    <w:p w14:paraId="561DAE8F" w14:textId="77777777" w:rsidR="00C7000A" w:rsidRPr="00655869" w:rsidRDefault="00530B32" w:rsidP="00010133">
      <w:pPr>
        <w:pStyle w:val="Heading2"/>
      </w:pPr>
      <w:bookmarkStart w:id="59" w:name="_Toc24720647"/>
      <w:r w:rsidRPr="00655869">
        <w:t>Publications</w:t>
      </w:r>
      <w:r w:rsidR="003403E2" w:rsidRPr="00655869">
        <w:t xml:space="preserve"> (Hard cover and Electronic)</w:t>
      </w:r>
      <w:bookmarkEnd w:id="59"/>
    </w:p>
    <w:p w14:paraId="4BBE82CF" w14:textId="5A61D899" w:rsidR="00A608DC" w:rsidRPr="00C94F11" w:rsidRDefault="00801C2C" w:rsidP="003D3285">
      <w:pPr>
        <w:spacing w:after="120"/>
        <w:rPr>
          <w:color w:val="0070C0"/>
        </w:rPr>
      </w:pPr>
      <w:r w:rsidRPr="00C94F11">
        <w:rPr>
          <w:color w:val="0070C0"/>
        </w:rPr>
        <w:t>IECEx scheme rules</w:t>
      </w:r>
      <w:r w:rsidR="005A448E" w:rsidRPr="00C94F11">
        <w:rPr>
          <w:color w:val="0070C0"/>
        </w:rPr>
        <w:t xml:space="preserve"> </w:t>
      </w:r>
      <w:r w:rsidRPr="00C94F11">
        <w:rPr>
          <w:color w:val="0070C0"/>
        </w:rPr>
        <w:t xml:space="preserve">for </w:t>
      </w:r>
      <w:r w:rsidR="00842464" w:rsidRPr="00C94F11">
        <w:rPr>
          <w:color w:val="0070C0"/>
        </w:rPr>
        <w:fldChar w:fldCharType="begin"/>
      </w:r>
      <w:r w:rsidR="00842464" w:rsidRPr="00C94F11">
        <w:rPr>
          <w:color w:val="0070C0"/>
        </w:rPr>
        <w:instrText xml:space="preserve"> REF ExCB_Name \h  \* MERGEFORMAT </w:instrText>
      </w:r>
      <w:r w:rsidR="00842464" w:rsidRPr="00C94F11">
        <w:rPr>
          <w:color w:val="0070C0"/>
        </w:rPr>
      </w:r>
      <w:r w:rsidR="00842464" w:rsidRPr="00C94F11">
        <w:rPr>
          <w:color w:val="0070C0"/>
        </w:rPr>
        <w:fldChar w:fldCharType="separate"/>
      </w:r>
      <w:proofErr w:type="spellStart"/>
      <w:r w:rsidR="009B1214" w:rsidRPr="00C94F11">
        <w:rPr>
          <w:color w:val="0070C0"/>
        </w:rPr>
        <w:t>Fiditas</w:t>
      </w:r>
      <w:proofErr w:type="spellEnd"/>
      <w:r w:rsidR="00842464" w:rsidRPr="00C94F11">
        <w:rPr>
          <w:color w:val="0070C0"/>
        </w:rPr>
        <w:fldChar w:fldCharType="end"/>
      </w:r>
      <w:r w:rsidR="00842464" w:rsidRPr="00C94F11">
        <w:rPr>
          <w:color w:val="0070C0"/>
        </w:rPr>
        <w:t xml:space="preserve"> </w:t>
      </w:r>
      <w:r w:rsidRPr="00C94F11">
        <w:rPr>
          <w:color w:val="0070C0"/>
        </w:rPr>
        <w:t xml:space="preserve">Ex certification </w:t>
      </w:r>
      <w:r w:rsidR="005A448E" w:rsidRPr="00C94F11">
        <w:rPr>
          <w:color w:val="0070C0"/>
        </w:rPr>
        <w:t>and application form</w:t>
      </w:r>
      <w:r w:rsidR="00590C73" w:rsidRPr="00C94F11">
        <w:rPr>
          <w:color w:val="0070C0"/>
        </w:rPr>
        <w:t>s</w:t>
      </w:r>
      <w:r w:rsidR="005A448E" w:rsidRPr="00C94F11">
        <w:rPr>
          <w:color w:val="0070C0"/>
        </w:rPr>
        <w:t xml:space="preserve"> </w:t>
      </w:r>
      <w:r w:rsidRPr="00C94F11">
        <w:rPr>
          <w:color w:val="0070C0"/>
        </w:rPr>
        <w:t xml:space="preserve">are available on </w:t>
      </w:r>
      <w:r w:rsidR="008F74BE" w:rsidRPr="00C94F11">
        <w:rPr>
          <w:color w:val="0070C0"/>
        </w:rPr>
        <w:t>their website</w:t>
      </w:r>
      <w:r w:rsidR="00BC2CD1" w:rsidRPr="00C94F11">
        <w:rPr>
          <w:color w:val="0070C0"/>
        </w:rPr>
        <w:t>.</w:t>
      </w:r>
    </w:p>
    <w:p w14:paraId="66AD1763" w14:textId="77777777" w:rsidR="00C7000A" w:rsidRPr="00655869" w:rsidRDefault="00530B32" w:rsidP="00010133">
      <w:pPr>
        <w:pStyle w:val="Heading2"/>
      </w:pPr>
      <w:bookmarkStart w:id="60" w:name="_Toc24720648"/>
      <w:r w:rsidRPr="00655869">
        <w:t>Recognition and agreements</w:t>
      </w:r>
      <w:bookmarkEnd w:id="60"/>
    </w:p>
    <w:p w14:paraId="19672927" w14:textId="240E97CF" w:rsidR="00823B82" w:rsidRPr="00C94F11" w:rsidRDefault="00842464" w:rsidP="003D3285">
      <w:pPr>
        <w:spacing w:after="120"/>
        <w:rPr>
          <w:color w:val="0070C0"/>
        </w:rPr>
      </w:pPr>
      <w:r w:rsidRPr="00C94F11">
        <w:rPr>
          <w:color w:val="0070C0"/>
        </w:rPr>
        <w:fldChar w:fldCharType="begin"/>
      </w:r>
      <w:r w:rsidRPr="00C94F11">
        <w:rPr>
          <w:color w:val="0070C0"/>
        </w:rPr>
        <w:instrText xml:space="preserve"> REF ExCB_Name \h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F7079E" w:rsidRPr="00C94F11">
        <w:rPr>
          <w:color w:val="0070C0"/>
        </w:rPr>
        <w:t xml:space="preserve">have </w:t>
      </w:r>
      <w:r w:rsidR="001C109B" w:rsidRPr="00C94F11">
        <w:rPr>
          <w:color w:val="0070C0"/>
        </w:rPr>
        <w:t xml:space="preserve">recognition by the </w:t>
      </w:r>
      <w:bookmarkStart w:id="61" w:name="_Hlk24719296"/>
      <w:r w:rsidR="00C86AA2" w:rsidRPr="00C94F11">
        <w:rPr>
          <w:color w:val="0070C0"/>
        </w:rPr>
        <w:t>Croatian</w:t>
      </w:r>
      <w:r w:rsidR="001C109B" w:rsidRPr="00C94F11">
        <w:rPr>
          <w:color w:val="0070C0"/>
        </w:rPr>
        <w:t xml:space="preserve"> Accreditation Bod</w:t>
      </w:r>
      <w:r w:rsidR="00DE3B18" w:rsidRPr="00C94F11">
        <w:rPr>
          <w:color w:val="0070C0"/>
        </w:rPr>
        <w:t>y</w:t>
      </w:r>
      <w:r w:rsidR="009539A1" w:rsidRPr="00C94F11">
        <w:rPr>
          <w:color w:val="0070C0"/>
        </w:rPr>
        <w:t xml:space="preserve"> </w:t>
      </w:r>
      <w:bookmarkEnd w:id="61"/>
      <w:r w:rsidR="009539A1" w:rsidRPr="00C94F11">
        <w:rPr>
          <w:color w:val="0070C0"/>
        </w:rPr>
        <w:t>regarding ISO</w:t>
      </w:r>
      <w:r w:rsidR="00AA6D52">
        <w:rPr>
          <w:color w:val="0070C0"/>
        </w:rPr>
        <w:t>/IEC</w:t>
      </w:r>
      <w:r w:rsidR="009539A1" w:rsidRPr="00C94F11">
        <w:rPr>
          <w:color w:val="0070C0"/>
        </w:rPr>
        <w:t xml:space="preserve"> 17065</w:t>
      </w:r>
      <w:r w:rsidR="00801C2C" w:rsidRPr="00C94F11">
        <w:rPr>
          <w:color w:val="0070C0"/>
        </w:rPr>
        <w:t>.</w:t>
      </w:r>
      <w:r w:rsidR="00E053B2" w:rsidRPr="00C94F11">
        <w:rPr>
          <w:color w:val="0070C0"/>
        </w:rPr>
        <w:t xml:space="preserve"> </w:t>
      </w:r>
    </w:p>
    <w:p w14:paraId="25A27E22" w14:textId="77777777" w:rsidR="00C7000A" w:rsidRPr="00655869" w:rsidRDefault="00530B32" w:rsidP="00010133">
      <w:pPr>
        <w:pStyle w:val="Heading2"/>
      </w:pPr>
      <w:bookmarkStart w:id="62" w:name="_Toc24720649"/>
      <w:r w:rsidRPr="00655869">
        <w:t>Internal audit and periodic management review</w:t>
      </w:r>
      <w:bookmarkEnd w:id="62"/>
    </w:p>
    <w:p w14:paraId="65CDA455" w14:textId="0CD57DC4" w:rsidR="004B0526" w:rsidRPr="00C94F11" w:rsidRDefault="00801C2C" w:rsidP="00C86AA2">
      <w:pPr>
        <w:spacing w:after="120"/>
        <w:rPr>
          <w:color w:val="0070C0"/>
        </w:rPr>
      </w:pPr>
      <w:r w:rsidRPr="00C94F11">
        <w:rPr>
          <w:color w:val="0070C0"/>
        </w:rPr>
        <w:t xml:space="preserve">There is an overall audit system for </w:t>
      </w:r>
      <w:r w:rsidR="00842464" w:rsidRPr="00C94F11">
        <w:rPr>
          <w:color w:val="0070C0"/>
        </w:rPr>
        <w:fldChar w:fldCharType="begin"/>
      </w:r>
      <w:r w:rsidR="00842464" w:rsidRPr="00C94F11">
        <w:rPr>
          <w:color w:val="0070C0"/>
        </w:rPr>
        <w:instrText xml:space="preserve"> REF ExCB_Name \h  \* MERGEFORMAT </w:instrText>
      </w:r>
      <w:r w:rsidR="00842464" w:rsidRPr="00C94F11">
        <w:rPr>
          <w:color w:val="0070C0"/>
        </w:rPr>
      </w:r>
      <w:r w:rsidR="00842464" w:rsidRPr="00C94F11">
        <w:rPr>
          <w:color w:val="0070C0"/>
        </w:rPr>
        <w:fldChar w:fldCharType="separate"/>
      </w:r>
      <w:proofErr w:type="spellStart"/>
      <w:r w:rsidR="009B1214" w:rsidRPr="00C94F11">
        <w:rPr>
          <w:color w:val="0070C0"/>
        </w:rPr>
        <w:t>Fiditas</w:t>
      </w:r>
      <w:proofErr w:type="spellEnd"/>
      <w:r w:rsidR="00842464" w:rsidRPr="00C94F11">
        <w:rPr>
          <w:color w:val="0070C0"/>
        </w:rPr>
        <w:fldChar w:fldCharType="end"/>
      </w:r>
      <w:r w:rsidR="00C86AA2" w:rsidRPr="00C94F11">
        <w:rPr>
          <w:color w:val="0070C0"/>
        </w:rPr>
        <w:t xml:space="preserve">, the </w:t>
      </w:r>
      <w:r w:rsidR="00C55C6E" w:rsidRPr="00C94F11">
        <w:rPr>
          <w:color w:val="0070C0"/>
        </w:rPr>
        <w:t xml:space="preserve">last </w:t>
      </w:r>
      <w:r w:rsidR="00C86AA2" w:rsidRPr="00C94F11">
        <w:rPr>
          <w:color w:val="0070C0"/>
        </w:rPr>
        <w:t>audit was performed on 23.4.2019</w:t>
      </w:r>
      <w:r w:rsidR="00013A8F" w:rsidRPr="00C94F11">
        <w:rPr>
          <w:color w:val="0070C0"/>
        </w:rPr>
        <w:t xml:space="preserve">. </w:t>
      </w:r>
    </w:p>
    <w:p w14:paraId="1D2643BF" w14:textId="57BBA3ED" w:rsidR="003403E2" w:rsidRPr="00C94F11" w:rsidRDefault="00801C2C" w:rsidP="003D3285">
      <w:pPr>
        <w:spacing w:after="120"/>
        <w:rPr>
          <w:color w:val="0070C0"/>
        </w:rPr>
      </w:pPr>
      <w:r w:rsidRPr="00C94F11">
        <w:rPr>
          <w:color w:val="0070C0"/>
        </w:rPr>
        <w:t>The management rev</w:t>
      </w:r>
      <w:r w:rsidR="002E7A8B" w:rsidRPr="00C94F11">
        <w:rPr>
          <w:color w:val="0070C0"/>
        </w:rPr>
        <w:t xml:space="preserve">iew meeting that took place on </w:t>
      </w:r>
      <w:r w:rsidR="003C1CC9" w:rsidRPr="00C94F11">
        <w:rPr>
          <w:color w:val="0070C0"/>
        </w:rPr>
        <w:t xml:space="preserve">25.4.2019 </w:t>
      </w:r>
      <w:r w:rsidR="00842464" w:rsidRPr="00C94F11">
        <w:rPr>
          <w:color w:val="0070C0"/>
        </w:rPr>
        <w:t xml:space="preserve">was reviewed. </w:t>
      </w:r>
      <w:r w:rsidRPr="00C94F11">
        <w:rPr>
          <w:color w:val="0070C0"/>
        </w:rPr>
        <w:t>It includes</w:t>
      </w:r>
      <w:r w:rsidR="00B24FF5" w:rsidRPr="00C94F11">
        <w:rPr>
          <w:color w:val="0070C0"/>
        </w:rPr>
        <w:t>,</w:t>
      </w:r>
      <w:r w:rsidRPr="00C94F11">
        <w:rPr>
          <w:color w:val="0070C0"/>
        </w:rPr>
        <w:t xml:space="preserve"> </w:t>
      </w:r>
      <w:r w:rsidR="00D537CF" w:rsidRPr="00C94F11">
        <w:rPr>
          <w:color w:val="0070C0"/>
        </w:rPr>
        <w:t xml:space="preserve">and </w:t>
      </w:r>
      <w:r w:rsidRPr="00C94F11">
        <w:rPr>
          <w:color w:val="0070C0"/>
        </w:rPr>
        <w:t>covers</w:t>
      </w:r>
      <w:r w:rsidR="00B24FF5" w:rsidRPr="00C94F11">
        <w:rPr>
          <w:color w:val="0070C0"/>
        </w:rPr>
        <w:t>,</w:t>
      </w:r>
      <w:r w:rsidRPr="00C94F11">
        <w:rPr>
          <w:color w:val="0070C0"/>
        </w:rPr>
        <w:t xml:space="preserve"> internal audits, corrective actions/accreditation audits, customer satisfaction (including complaints)</w:t>
      </w:r>
      <w:r w:rsidR="00E053B2" w:rsidRPr="00C94F11">
        <w:rPr>
          <w:color w:val="0070C0"/>
        </w:rPr>
        <w:t>.</w:t>
      </w:r>
      <w:r w:rsidR="009D5A2F" w:rsidRPr="00C94F11">
        <w:rPr>
          <w:color w:val="0070C0"/>
        </w:rPr>
        <w:t xml:space="preserve"> </w:t>
      </w:r>
    </w:p>
    <w:p w14:paraId="6001BB52" w14:textId="77777777" w:rsidR="00C7000A" w:rsidRPr="00655869" w:rsidRDefault="003403E2" w:rsidP="00010133">
      <w:pPr>
        <w:pStyle w:val="Heading2"/>
      </w:pPr>
      <w:bookmarkStart w:id="63" w:name="_Toc24720650"/>
      <w:r w:rsidRPr="00655869">
        <w:t>Contracting, s</w:t>
      </w:r>
      <w:r w:rsidR="00530B32" w:rsidRPr="00655869">
        <w:t>ubcontracting, use of other labs and use of other locations</w:t>
      </w:r>
      <w:bookmarkEnd w:id="63"/>
    </w:p>
    <w:p w14:paraId="3D7C16D3" w14:textId="5653EBFA" w:rsidR="00024DDD" w:rsidRPr="00C94F11" w:rsidRDefault="003C1CC9" w:rsidP="00207DAD">
      <w:pPr>
        <w:spacing w:after="120"/>
        <w:rPr>
          <w:color w:val="0070C0"/>
        </w:rPr>
      </w:pPr>
      <w:r w:rsidRPr="00C94F11">
        <w:rPr>
          <w:color w:val="0070C0"/>
        </w:rPr>
        <w:t xml:space="preserve">Today </w:t>
      </w:r>
      <w:r w:rsidR="00275DF2" w:rsidRPr="00C94F11">
        <w:rPr>
          <w:color w:val="0070C0"/>
        </w:rPr>
        <w:fldChar w:fldCharType="begin"/>
      </w:r>
      <w:r w:rsidR="00275DF2" w:rsidRPr="00C94F11">
        <w:rPr>
          <w:color w:val="0070C0"/>
        </w:rPr>
        <w:instrText xml:space="preserve"> REF ExCB_Name \h  \* MERGEFORMAT </w:instrText>
      </w:r>
      <w:r w:rsidR="00275DF2" w:rsidRPr="00C94F11">
        <w:rPr>
          <w:color w:val="0070C0"/>
        </w:rPr>
      </w:r>
      <w:r w:rsidR="00275DF2" w:rsidRPr="00C94F11">
        <w:rPr>
          <w:color w:val="0070C0"/>
        </w:rPr>
        <w:fldChar w:fldCharType="separate"/>
      </w:r>
      <w:proofErr w:type="spellStart"/>
      <w:r w:rsidR="009B1214" w:rsidRPr="00C94F11">
        <w:rPr>
          <w:color w:val="0070C0"/>
        </w:rPr>
        <w:t>Fiditas</w:t>
      </w:r>
      <w:proofErr w:type="spellEnd"/>
      <w:r w:rsidR="00275DF2" w:rsidRPr="00C94F11">
        <w:rPr>
          <w:color w:val="0070C0"/>
        </w:rPr>
        <w:fldChar w:fldCharType="end"/>
      </w:r>
      <w:r w:rsidR="00275DF2" w:rsidRPr="00C94F11">
        <w:rPr>
          <w:color w:val="0070C0"/>
        </w:rPr>
        <w:t xml:space="preserve"> subcontract </w:t>
      </w:r>
      <w:r w:rsidRPr="00C94F11">
        <w:rPr>
          <w:color w:val="0070C0"/>
        </w:rPr>
        <w:t xml:space="preserve">all tests and assessment to its associated </w:t>
      </w:r>
      <w:proofErr w:type="spellStart"/>
      <w:r w:rsidRPr="00C94F11">
        <w:rPr>
          <w:color w:val="0070C0"/>
        </w:rPr>
        <w:t>ExTL</w:t>
      </w:r>
      <w:proofErr w:type="spellEnd"/>
      <w:r w:rsidRPr="00C94F11">
        <w:rPr>
          <w:color w:val="0070C0"/>
        </w:rPr>
        <w:t xml:space="preserve">: </w:t>
      </w:r>
      <w:r w:rsidRPr="00C94F11">
        <w:rPr>
          <w:color w:val="0070C0"/>
        </w:rPr>
        <w:fldChar w:fldCharType="begin"/>
      </w:r>
      <w:r w:rsidRPr="00C94F11">
        <w:rPr>
          <w:color w:val="0070C0"/>
        </w:rPr>
        <w:instrText xml:space="preserve"> REF ExTL_Name \h </w:instrText>
      </w:r>
      <w:r w:rsidR="00C94F11" w:rsidRPr="00C94F11">
        <w:rPr>
          <w:color w:val="0070C0"/>
        </w:rPr>
        <w:instrText xml:space="preserve"> \* MERGEFORMAT </w:instrText>
      </w:r>
      <w:r w:rsidRPr="00C94F11">
        <w:rPr>
          <w:color w:val="0070C0"/>
        </w:rPr>
      </w:r>
      <w:r w:rsidRPr="00C94F11">
        <w:rPr>
          <w:color w:val="0070C0"/>
        </w:rPr>
        <w:fldChar w:fldCharType="separate"/>
      </w:r>
      <w:r w:rsidR="009B1214" w:rsidRPr="00C94F11">
        <w:rPr>
          <w:color w:val="0070C0"/>
        </w:rPr>
        <w:t xml:space="preserve">DNV GL </w:t>
      </w:r>
      <w:proofErr w:type="spellStart"/>
      <w:r w:rsidR="009B1214" w:rsidRPr="00C94F11">
        <w:rPr>
          <w:color w:val="0070C0"/>
        </w:rPr>
        <w:t>Presafe</w:t>
      </w:r>
      <w:proofErr w:type="spellEnd"/>
      <w:r w:rsidRPr="00C94F11">
        <w:rPr>
          <w:color w:val="0070C0"/>
        </w:rPr>
        <w:fldChar w:fldCharType="end"/>
      </w:r>
      <w:r w:rsidR="00024DDD" w:rsidRPr="00C94F11">
        <w:rPr>
          <w:color w:val="0070C0"/>
        </w:rPr>
        <w:t>.</w:t>
      </w:r>
    </w:p>
    <w:p w14:paraId="5C8474EB" w14:textId="77777777" w:rsidR="00C7000A" w:rsidRPr="00655869" w:rsidRDefault="00530B32" w:rsidP="00010133">
      <w:pPr>
        <w:pStyle w:val="Heading2"/>
      </w:pPr>
      <w:bookmarkStart w:id="64" w:name="_Toc24720651"/>
      <w:r w:rsidRPr="00655869">
        <w:t>Training and competence</w:t>
      </w:r>
      <w:bookmarkEnd w:id="64"/>
    </w:p>
    <w:p w14:paraId="60863429" w14:textId="77777777" w:rsidR="0072225D" w:rsidRPr="00017810" w:rsidRDefault="0072225D" w:rsidP="00207DAD">
      <w:pPr>
        <w:spacing w:after="120"/>
        <w:rPr>
          <w:color w:val="0070C0"/>
        </w:rPr>
      </w:pPr>
      <w:r w:rsidRPr="00017810">
        <w:rPr>
          <w:color w:val="0070C0"/>
        </w:rPr>
        <w:t xml:space="preserve">All staff employed are selected for qualifications and/or experience relevant to their responsibilities. </w:t>
      </w:r>
    </w:p>
    <w:p w14:paraId="178BEC1A" w14:textId="548C8D98" w:rsidR="00C51AD8" w:rsidRPr="00017810" w:rsidRDefault="00890434" w:rsidP="00207DAD">
      <w:pPr>
        <w:spacing w:after="120"/>
        <w:rPr>
          <w:color w:val="0070C0"/>
        </w:rPr>
      </w:pPr>
      <w:r w:rsidRPr="00017810">
        <w:rPr>
          <w:color w:val="0070C0"/>
        </w:rPr>
        <w:t xml:space="preserve">On </w:t>
      </w:r>
      <w:r w:rsidR="00B24FF5">
        <w:rPr>
          <w:color w:val="0070C0"/>
        </w:rPr>
        <w:t xml:space="preserve">a </w:t>
      </w:r>
      <w:r w:rsidRPr="00017810">
        <w:rPr>
          <w:color w:val="0070C0"/>
        </w:rPr>
        <w:t>regular basis</w:t>
      </w:r>
      <w:r w:rsidR="0072225D" w:rsidRPr="00017810">
        <w:rPr>
          <w:color w:val="0070C0"/>
        </w:rPr>
        <w:t xml:space="preserve"> there is training of people in the </w:t>
      </w:r>
      <w:proofErr w:type="spellStart"/>
      <w:r w:rsidR="0072225D" w:rsidRPr="00017810">
        <w:rPr>
          <w:color w:val="0070C0"/>
        </w:rPr>
        <w:t>ExCB</w:t>
      </w:r>
      <w:proofErr w:type="spellEnd"/>
      <w:r w:rsidR="0072225D" w:rsidRPr="00017810">
        <w:rPr>
          <w:color w:val="0070C0"/>
        </w:rPr>
        <w:t xml:space="preserve"> on the operations, outco</w:t>
      </w:r>
      <w:r w:rsidR="00DC4E9D" w:rsidRPr="00017810">
        <w:rPr>
          <w:color w:val="0070C0"/>
        </w:rPr>
        <w:t xml:space="preserve">me of audits, revised standards. </w:t>
      </w:r>
    </w:p>
    <w:p w14:paraId="6DED67CD" w14:textId="4300B85C" w:rsidR="003403E2" w:rsidRPr="00017810" w:rsidRDefault="00734DFA" w:rsidP="00207DAD">
      <w:pPr>
        <w:spacing w:after="120"/>
        <w:rPr>
          <w:color w:val="0070C0"/>
        </w:rPr>
      </w:pPr>
      <w:r w:rsidRPr="00017810">
        <w:rPr>
          <w:color w:val="0070C0"/>
        </w:rPr>
        <w:t>T</w:t>
      </w:r>
      <w:r w:rsidR="003F0E44" w:rsidRPr="00017810">
        <w:rPr>
          <w:color w:val="0070C0"/>
        </w:rPr>
        <w:t xml:space="preserve">here </w:t>
      </w:r>
      <w:r w:rsidR="0072225D" w:rsidRPr="00017810">
        <w:rPr>
          <w:color w:val="0070C0"/>
        </w:rPr>
        <w:t>is</w:t>
      </w:r>
      <w:r w:rsidR="00427C4B" w:rsidRPr="00017810">
        <w:rPr>
          <w:color w:val="0070C0"/>
        </w:rPr>
        <w:t xml:space="preserve"> a</w:t>
      </w:r>
      <w:r w:rsidR="0072225D" w:rsidRPr="00017810">
        <w:rPr>
          <w:color w:val="0070C0"/>
        </w:rPr>
        <w:t xml:space="preserve"> competency matrix for </w:t>
      </w:r>
      <w:r w:rsidR="00C94F11">
        <w:rPr>
          <w:color w:val="0070C0"/>
        </w:rPr>
        <w:t xml:space="preserve">each member of the </w:t>
      </w:r>
      <w:proofErr w:type="spellStart"/>
      <w:r w:rsidR="0072225D" w:rsidRPr="00017810">
        <w:rPr>
          <w:color w:val="0070C0"/>
        </w:rPr>
        <w:t>ExCB</w:t>
      </w:r>
      <w:proofErr w:type="spellEnd"/>
      <w:r w:rsidR="0072225D" w:rsidRPr="00017810">
        <w:rPr>
          <w:color w:val="0070C0"/>
        </w:rPr>
        <w:t>.</w:t>
      </w:r>
      <w:r w:rsidR="00721315">
        <w:rPr>
          <w:color w:val="0070C0"/>
        </w:rPr>
        <w:t xml:space="preserve"> </w:t>
      </w:r>
      <w:r w:rsidR="00721315" w:rsidRPr="00C94F11">
        <w:rPr>
          <w:rFonts w:hint="eastAsia"/>
          <w:color w:val="0070C0"/>
        </w:rPr>
        <w:t>T</w:t>
      </w:r>
      <w:r w:rsidR="00721315" w:rsidRPr="00C94F11">
        <w:rPr>
          <w:color w:val="0070C0"/>
        </w:rPr>
        <w:t xml:space="preserve">raining of personnel </w:t>
      </w:r>
      <w:r w:rsidR="00C94F11">
        <w:rPr>
          <w:color w:val="0070C0"/>
        </w:rPr>
        <w:t>is performed regularly and</w:t>
      </w:r>
      <w:r w:rsidR="00721315" w:rsidRPr="00C94F11">
        <w:rPr>
          <w:color w:val="0070C0"/>
        </w:rPr>
        <w:t xml:space="preserve"> described in</w:t>
      </w:r>
      <w:r w:rsidR="00C94F11">
        <w:rPr>
          <w:color w:val="0070C0"/>
        </w:rPr>
        <w:t xml:space="preserve"> </w:t>
      </w:r>
      <w:proofErr w:type="spellStart"/>
      <w:r w:rsidR="00C94F11" w:rsidRPr="00C94F11">
        <w:rPr>
          <w:color w:val="0070C0"/>
        </w:rPr>
        <w:t>QMCert</w:t>
      </w:r>
      <w:proofErr w:type="spellEnd"/>
      <w:r w:rsidR="00C94F11" w:rsidRPr="00C94F11">
        <w:rPr>
          <w:color w:val="0070C0"/>
        </w:rPr>
        <w:t>, Clause 6.1.2.1</w:t>
      </w:r>
      <w:r w:rsidR="00721315" w:rsidRPr="00C94F11">
        <w:rPr>
          <w:color w:val="0070C0"/>
        </w:rPr>
        <w:t>.</w:t>
      </w:r>
      <w:r w:rsidR="003F0E44" w:rsidRPr="00017810">
        <w:rPr>
          <w:color w:val="0070C0"/>
        </w:rPr>
        <w:t xml:space="preserve"> This was f</w:t>
      </w:r>
      <w:r w:rsidR="008D2636" w:rsidRPr="00017810">
        <w:rPr>
          <w:color w:val="0070C0"/>
        </w:rPr>
        <w:t>oun</w:t>
      </w:r>
      <w:r w:rsidR="003F0E44" w:rsidRPr="00017810">
        <w:rPr>
          <w:color w:val="0070C0"/>
        </w:rPr>
        <w:t>d</w:t>
      </w:r>
      <w:r w:rsidR="008D2636" w:rsidRPr="00017810">
        <w:rPr>
          <w:color w:val="0070C0"/>
        </w:rPr>
        <w:t xml:space="preserve"> to </w:t>
      </w:r>
      <w:r w:rsidR="00823B82" w:rsidRPr="00017810">
        <w:rPr>
          <w:color w:val="0070C0"/>
        </w:rPr>
        <w:t>meet IECEx Requirements.</w:t>
      </w:r>
    </w:p>
    <w:p w14:paraId="47B412D1" w14:textId="77777777" w:rsidR="00C7000A" w:rsidRPr="00655869" w:rsidRDefault="00530B32" w:rsidP="00010133">
      <w:pPr>
        <w:pStyle w:val="Heading2"/>
      </w:pPr>
      <w:bookmarkStart w:id="65" w:name="_Toc24720652"/>
      <w:r w:rsidRPr="00655869">
        <w:t>Complaints and appeals</w:t>
      </w:r>
      <w:r w:rsidR="007F33C0" w:rsidRPr="00655869">
        <w:t xml:space="preserve"> </w:t>
      </w:r>
      <w:r w:rsidR="00C7000A" w:rsidRPr="00655869">
        <w:t>(</w:t>
      </w:r>
      <w:r w:rsidR="007F33C0" w:rsidRPr="00655869">
        <w:t>i</w:t>
      </w:r>
      <w:r w:rsidR="00C7000A" w:rsidRPr="00655869">
        <w:t xml:space="preserve">ncluding appeals to </w:t>
      </w:r>
      <w:r w:rsidR="00A608DC" w:rsidRPr="00655869">
        <w:t>IECEx</w:t>
      </w:r>
      <w:r w:rsidR="00C7000A" w:rsidRPr="00655869">
        <w:t>)</w:t>
      </w:r>
      <w:bookmarkEnd w:id="65"/>
    </w:p>
    <w:p w14:paraId="6242B2C4" w14:textId="1920635B" w:rsidR="001701D9" w:rsidRPr="00C94F11" w:rsidRDefault="001701D9" w:rsidP="00207DAD">
      <w:pPr>
        <w:spacing w:after="120"/>
        <w:rPr>
          <w:color w:val="0070C0"/>
        </w:rPr>
      </w:pPr>
      <w:r w:rsidRPr="00C94F11">
        <w:rPr>
          <w:color w:val="0070C0"/>
        </w:rPr>
        <w:t xml:space="preserve">There is a general process in </w:t>
      </w:r>
      <w:r w:rsidR="00C22F9B" w:rsidRPr="00C94F11">
        <w:rPr>
          <w:color w:val="0070C0"/>
        </w:rPr>
        <w:fldChar w:fldCharType="begin"/>
      </w:r>
      <w:r w:rsidR="00C22F9B" w:rsidRPr="00C94F11">
        <w:rPr>
          <w:color w:val="0070C0"/>
        </w:rPr>
        <w:instrText xml:space="preserve"> REF ExCB_Name \h  \* MERGEFORMAT </w:instrText>
      </w:r>
      <w:r w:rsidR="00C22F9B" w:rsidRPr="00C94F11">
        <w:rPr>
          <w:color w:val="0070C0"/>
        </w:rPr>
      </w:r>
      <w:r w:rsidR="00C22F9B" w:rsidRPr="00C94F11">
        <w:rPr>
          <w:color w:val="0070C0"/>
        </w:rPr>
        <w:fldChar w:fldCharType="separate"/>
      </w:r>
      <w:proofErr w:type="spellStart"/>
      <w:r w:rsidR="009B1214" w:rsidRPr="00C94F11">
        <w:rPr>
          <w:color w:val="0070C0"/>
        </w:rPr>
        <w:t>Fiditas</w:t>
      </w:r>
      <w:proofErr w:type="spellEnd"/>
      <w:r w:rsidR="00C22F9B" w:rsidRPr="00C94F11">
        <w:rPr>
          <w:color w:val="0070C0"/>
        </w:rPr>
        <w:fldChar w:fldCharType="end"/>
      </w:r>
      <w:r w:rsidR="00C22F9B" w:rsidRPr="00C94F11">
        <w:rPr>
          <w:color w:val="0070C0"/>
        </w:rPr>
        <w:t xml:space="preserve"> </w:t>
      </w:r>
      <w:r w:rsidRPr="00C94F11">
        <w:rPr>
          <w:color w:val="0070C0"/>
        </w:rPr>
        <w:t xml:space="preserve">for internal complaints, internal and external audits, and external complaints. This covers the complaints mechanism requirements of the </w:t>
      </w:r>
      <w:proofErr w:type="spellStart"/>
      <w:r w:rsidRPr="00C94F11">
        <w:rPr>
          <w:color w:val="0070C0"/>
        </w:rPr>
        <w:t>ExCB</w:t>
      </w:r>
      <w:proofErr w:type="spellEnd"/>
      <w:r w:rsidRPr="00C94F11">
        <w:rPr>
          <w:color w:val="0070C0"/>
        </w:rPr>
        <w:t xml:space="preserve">. </w:t>
      </w:r>
    </w:p>
    <w:p w14:paraId="33D0F70D" w14:textId="77777777" w:rsidR="001701D9" w:rsidRPr="00871919" w:rsidRDefault="001701D9" w:rsidP="00207DAD">
      <w:pPr>
        <w:spacing w:after="120"/>
        <w:rPr>
          <w:color w:val="0070C0"/>
        </w:rPr>
      </w:pPr>
      <w:r w:rsidRPr="00871919">
        <w:rPr>
          <w:color w:val="0070C0"/>
        </w:rPr>
        <w:t xml:space="preserve">In the </w:t>
      </w:r>
      <w:r w:rsidR="00871919" w:rsidRPr="00871919">
        <w:rPr>
          <w:color w:val="0070C0"/>
        </w:rPr>
        <w:t xml:space="preserve">Ex Products </w:t>
      </w:r>
      <w:r w:rsidR="00024DDD" w:rsidRPr="00871919">
        <w:rPr>
          <w:color w:val="0070C0"/>
        </w:rPr>
        <w:t xml:space="preserve">Certification </w:t>
      </w:r>
      <w:r w:rsidR="00871919" w:rsidRPr="00871919">
        <w:rPr>
          <w:color w:val="0070C0"/>
        </w:rPr>
        <w:t>procedure</w:t>
      </w:r>
      <w:r w:rsidR="00024DDD" w:rsidRPr="00871919">
        <w:rPr>
          <w:color w:val="0070C0"/>
        </w:rPr>
        <w:t xml:space="preserve"> TU-CERT-ATEX-e</w:t>
      </w:r>
      <w:r w:rsidR="00E77D0B" w:rsidRPr="00871919">
        <w:rPr>
          <w:color w:val="0070C0"/>
        </w:rPr>
        <w:t xml:space="preserve"> rev 3</w:t>
      </w:r>
      <w:r w:rsidRPr="00871919">
        <w:rPr>
          <w:color w:val="0070C0"/>
        </w:rPr>
        <w:t xml:space="preserve">, there </w:t>
      </w:r>
      <w:r w:rsidR="00024DDD" w:rsidRPr="00871919">
        <w:rPr>
          <w:color w:val="0070C0"/>
        </w:rPr>
        <w:t>is</w:t>
      </w:r>
      <w:r w:rsidRPr="00871919">
        <w:rPr>
          <w:color w:val="0070C0"/>
        </w:rPr>
        <w:t xml:space="preserve"> special clauses </w:t>
      </w:r>
      <w:r w:rsidR="00024DDD" w:rsidRPr="00871919">
        <w:rPr>
          <w:color w:val="0070C0"/>
        </w:rPr>
        <w:t xml:space="preserve">(7.) </w:t>
      </w:r>
      <w:r w:rsidRPr="00871919">
        <w:rPr>
          <w:color w:val="0070C0"/>
        </w:rPr>
        <w:t>to ensure that complaints regarding certified products. Also</w:t>
      </w:r>
      <w:r w:rsidR="00207DAD" w:rsidRPr="00871919">
        <w:rPr>
          <w:color w:val="0070C0"/>
        </w:rPr>
        <w:t>,</w:t>
      </w:r>
      <w:r w:rsidRPr="00871919">
        <w:rPr>
          <w:color w:val="0070C0"/>
        </w:rPr>
        <w:t xml:space="preserve"> to ensure that appeals and disputes </w:t>
      </w:r>
      <w:r w:rsidRPr="00871919">
        <w:rPr>
          <w:color w:val="0070C0"/>
        </w:rPr>
        <w:lastRenderedPageBreak/>
        <w:t>in respect of certification activity and dealt with fairly and transparently.</w:t>
      </w:r>
      <w:r w:rsidR="009D5A2F" w:rsidRPr="00871919">
        <w:rPr>
          <w:color w:val="0070C0"/>
        </w:rPr>
        <w:t xml:space="preserve"> </w:t>
      </w:r>
      <w:r w:rsidRPr="00871919">
        <w:rPr>
          <w:color w:val="0070C0"/>
        </w:rPr>
        <w:t>The procedures address the provision of appeals to IECEx and the applicants are advised of this facility.</w:t>
      </w:r>
    </w:p>
    <w:p w14:paraId="72A26C23" w14:textId="77777777" w:rsidR="00664482" w:rsidRPr="00655869" w:rsidRDefault="00664482" w:rsidP="00010133">
      <w:pPr>
        <w:pStyle w:val="Heading2"/>
      </w:pPr>
      <w:bookmarkStart w:id="66" w:name="_Toc24720653"/>
      <w:r w:rsidRPr="00655869">
        <w:t>Special facts to be noted</w:t>
      </w:r>
      <w:bookmarkEnd w:id="66"/>
    </w:p>
    <w:p w14:paraId="5C1B6051" w14:textId="77777777" w:rsidR="00664482" w:rsidRPr="00655869" w:rsidRDefault="00FD3E8C" w:rsidP="007513EE">
      <w:pPr>
        <w:pStyle w:val="Heading3"/>
      </w:pPr>
      <w:bookmarkStart w:id="67" w:name="_Toc24720654"/>
      <w:r w:rsidRPr="00655869">
        <w:t>Supporting d</w:t>
      </w:r>
      <w:r w:rsidR="00664482" w:rsidRPr="00655869">
        <w:t>ocumentation</w:t>
      </w:r>
      <w:bookmarkEnd w:id="67"/>
    </w:p>
    <w:p w14:paraId="214AE8F5" w14:textId="77777777" w:rsidR="00664482" w:rsidRPr="00871919" w:rsidRDefault="00664482" w:rsidP="00207DAD">
      <w:pPr>
        <w:spacing w:after="120"/>
        <w:rPr>
          <w:color w:val="0070C0"/>
        </w:rPr>
      </w:pPr>
      <w:r w:rsidRPr="00871919">
        <w:rPr>
          <w:color w:val="0070C0"/>
        </w:rPr>
        <w:t>Copies of additional supporting information for this assessment have been provided to the applicant and the IECEx Se</w:t>
      </w:r>
      <w:r w:rsidR="00C22F9B" w:rsidRPr="00871919">
        <w:rPr>
          <w:color w:val="0070C0"/>
        </w:rPr>
        <w:t>cretariat.</w:t>
      </w:r>
      <w:r w:rsidRPr="00871919">
        <w:rPr>
          <w:color w:val="0070C0"/>
        </w:rPr>
        <w:t xml:space="preserve"> These are included in a site assessment report and include:</w:t>
      </w:r>
    </w:p>
    <w:p w14:paraId="51D7B733" w14:textId="77777777" w:rsidR="00664482" w:rsidRPr="00871919" w:rsidRDefault="00664482" w:rsidP="00207DAD">
      <w:pPr>
        <w:pStyle w:val="ListBullet"/>
        <w:spacing w:after="120"/>
        <w:ind w:left="1020"/>
        <w:rPr>
          <w:color w:val="0070C0"/>
        </w:rPr>
      </w:pPr>
      <w:r w:rsidRPr="00871919">
        <w:rPr>
          <w:color w:val="0070C0"/>
        </w:rPr>
        <w:t>Details of issues raised and how these have been resolved</w:t>
      </w:r>
    </w:p>
    <w:p w14:paraId="0B0D8D90" w14:textId="77777777" w:rsidR="00A37794" w:rsidRPr="00871919" w:rsidRDefault="00A37794" w:rsidP="00207DAD">
      <w:pPr>
        <w:pStyle w:val="ListBullet"/>
        <w:spacing w:after="120"/>
        <w:ind w:left="1020"/>
        <w:rPr>
          <w:color w:val="0070C0"/>
        </w:rPr>
      </w:pPr>
      <w:r w:rsidRPr="00871919">
        <w:rPr>
          <w:color w:val="0070C0"/>
        </w:rPr>
        <w:t>Assessors</w:t>
      </w:r>
      <w:r w:rsidR="0019699B" w:rsidRPr="00871919">
        <w:rPr>
          <w:color w:val="0070C0"/>
        </w:rPr>
        <w:t>’</w:t>
      </w:r>
      <w:r w:rsidRPr="00871919">
        <w:rPr>
          <w:color w:val="0070C0"/>
        </w:rPr>
        <w:t xml:space="preserve"> notes</w:t>
      </w:r>
    </w:p>
    <w:p w14:paraId="21FC8CC7" w14:textId="77777777" w:rsidR="003C1317" w:rsidRPr="00655869" w:rsidRDefault="003C1317" w:rsidP="003C1317">
      <w:pPr>
        <w:pStyle w:val="ListBullet"/>
        <w:numPr>
          <w:ilvl w:val="0"/>
          <w:numId w:val="0"/>
        </w:numPr>
        <w:ind w:left="1440"/>
      </w:pPr>
    </w:p>
    <w:p w14:paraId="70B1825C" w14:textId="77777777" w:rsidR="0019699B" w:rsidRPr="00655869" w:rsidRDefault="0019699B" w:rsidP="00010133">
      <w:pPr>
        <w:pStyle w:val="Heading2"/>
      </w:pPr>
      <w:bookmarkStart w:id="68" w:name="_Toc24720655"/>
      <w:r w:rsidRPr="00655869">
        <w:t>Recommendation</w:t>
      </w:r>
      <w:r w:rsidR="00AD0236" w:rsidRPr="00655869">
        <w:t>s</w:t>
      </w:r>
      <w:bookmarkEnd w:id="68"/>
      <w:r w:rsidRPr="00655869">
        <w:t xml:space="preserve"> </w:t>
      </w:r>
    </w:p>
    <w:p w14:paraId="64E2FBFB" w14:textId="621A3F6B" w:rsidR="00075D5F" w:rsidRPr="00B621AA" w:rsidRDefault="00075D5F" w:rsidP="00075D5F">
      <w:pPr>
        <w:ind w:left="426"/>
        <w:rPr>
          <w:rStyle w:val="SubtleEmphasis"/>
          <w:i w:val="0"/>
          <w:color w:val="0070C0"/>
        </w:rPr>
      </w:pPr>
      <w:bookmarkStart w:id="69" w:name="_Hlk484808542"/>
      <w:r w:rsidRPr="00B621AA">
        <w:rPr>
          <w:color w:val="0070C0"/>
        </w:rPr>
        <w:t xml:space="preserve">Based on the assessment performed on </w:t>
      </w:r>
      <w:r w:rsidRPr="00B621AA">
        <w:rPr>
          <w:color w:val="0070C0"/>
        </w:rPr>
        <w:fldChar w:fldCharType="begin"/>
      </w:r>
      <w:r w:rsidRPr="00B621AA">
        <w:rPr>
          <w:color w:val="0070C0"/>
        </w:rPr>
        <w:instrText xml:space="preserve"> REF AssessmentDates \h  \* MERGEFORMAT </w:instrText>
      </w:r>
      <w:r w:rsidRPr="00B621AA">
        <w:rPr>
          <w:color w:val="0070C0"/>
        </w:rPr>
      </w:r>
      <w:r w:rsidRPr="00B621AA">
        <w:rPr>
          <w:color w:val="0070C0"/>
        </w:rPr>
        <w:fldChar w:fldCharType="separate"/>
      </w:r>
      <w:r w:rsidR="009B1214" w:rsidRPr="00B621AA">
        <w:rPr>
          <w:color w:val="0070C0"/>
        </w:rPr>
        <w:t>11 November 2019</w:t>
      </w:r>
      <w:r w:rsidRPr="00B621AA">
        <w:rPr>
          <w:color w:val="0070C0"/>
        </w:rPr>
        <w:fldChar w:fldCharType="end"/>
      </w:r>
      <w:r w:rsidRPr="00B621AA">
        <w:rPr>
          <w:color w:val="0070C0"/>
        </w:rPr>
        <w:t xml:space="preserve">, </w:t>
      </w:r>
      <w:r w:rsidRPr="00B621AA">
        <w:rPr>
          <w:color w:val="0070C0"/>
        </w:rPr>
        <w:fldChar w:fldCharType="begin"/>
      </w:r>
      <w:r w:rsidRPr="00B621AA">
        <w:rPr>
          <w:color w:val="0070C0"/>
        </w:rPr>
        <w:instrText xml:space="preserve"> REF ExCB_Name \h  \* MERGEFORMAT </w:instrText>
      </w:r>
      <w:r w:rsidRPr="00B621AA">
        <w:rPr>
          <w:color w:val="0070C0"/>
        </w:rPr>
      </w:r>
      <w:r w:rsidRPr="00B621AA">
        <w:rPr>
          <w:color w:val="0070C0"/>
        </w:rPr>
        <w:fldChar w:fldCharType="separate"/>
      </w:r>
      <w:proofErr w:type="spellStart"/>
      <w:r w:rsidR="009B1214" w:rsidRPr="00B621AA">
        <w:rPr>
          <w:color w:val="0070C0"/>
        </w:rPr>
        <w:t>Fiditas</w:t>
      </w:r>
      <w:proofErr w:type="spellEnd"/>
      <w:r w:rsidRPr="00B621AA">
        <w:rPr>
          <w:color w:val="0070C0"/>
        </w:rPr>
        <w:fldChar w:fldCharType="end"/>
      </w:r>
      <w:r w:rsidRPr="00B621AA">
        <w:rPr>
          <w:color w:val="0070C0"/>
        </w:rPr>
        <w:t xml:space="preserve"> is recommended for acceptance as </w:t>
      </w:r>
      <w:proofErr w:type="spellStart"/>
      <w:r w:rsidRPr="00B621AA">
        <w:rPr>
          <w:rStyle w:val="SubtleEmphasis"/>
          <w:i w:val="0"/>
          <w:color w:val="0070C0"/>
        </w:rPr>
        <w:t>ExCB</w:t>
      </w:r>
      <w:proofErr w:type="spellEnd"/>
      <w:r w:rsidRPr="00B621AA">
        <w:rPr>
          <w:rStyle w:val="SubtleEmphasis"/>
          <w:i w:val="0"/>
          <w:color w:val="0070C0"/>
        </w:rPr>
        <w:t xml:space="preserve"> in the IECEx Certified Equipment Scheme </w:t>
      </w:r>
    </w:p>
    <w:bookmarkEnd w:id="69"/>
    <w:p w14:paraId="72E9B00F" w14:textId="77777777" w:rsidR="00DE3B18" w:rsidRPr="00B621AA" w:rsidRDefault="00DE3B18" w:rsidP="00DE3B18">
      <w:pPr>
        <w:ind w:left="360"/>
        <w:rPr>
          <w:color w:val="0070C0"/>
        </w:rPr>
      </w:pPr>
    </w:p>
    <w:p w14:paraId="0A143487" w14:textId="77777777" w:rsidR="00DF22F9" w:rsidRPr="00655869" w:rsidRDefault="00DF22F9" w:rsidP="00DE3B18">
      <w:pPr>
        <w:ind w:left="360"/>
      </w:pPr>
    </w:p>
    <w:p w14:paraId="442FC2EF" w14:textId="77777777" w:rsidR="00DF22F9" w:rsidRPr="00655869" w:rsidRDefault="00DF22F9" w:rsidP="00DE3B18">
      <w:pPr>
        <w:ind w:left="360"/>
      </w:pPr>
    </w:p>
    <w:p w14:paraId="775624E3" w14:textId="77777777" w:rsidR="00DF22F9" w:rsidRPr="00655869" w:rsidRDefault="00DF22F9" w:rsidP="00DE3B18">
      <w:pPr>
        <w:ind w:left="360"/>
      </w:pPr>
    </w:p>
    <w:p w14:paraId="3ED1FF0B" w14:textId="77777777" w:rsidR="00767963" w:rsidRPr="00655869" w:rsidRDefault="00767963" w:rsidP="00EF7CDD">
      <w:pPr>
        <w:pStyle w:val="MAIN-TITLE"/>
        <w:rPr>
          <w:sz w:val="20"/>
          <w:szCs w:val="20"/>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39"/>
      </w:tblGrid>
      <w:tr w:rsidR="00655869" w:rsidRPr="00655869" w14:paraId="31869367" w14:textId="77777777" w:rsidTr="00655869">
        <w:trPr>
          <w:tblCellSpacing w:w="20" w:type="dxa"/>
        </w:trPr>
        <w:tc>
          <w:tcPr>
            <w:tcW w:w="3059" w:type="dxa"/>
          </w:tcPr>
          <w:p w14:paraId="1932161A" w14:textId="77777777" w:rsidR="00655869" w:rsidRPr="00655869" w:rsidRDefault="00655869" w:rsidP="00EF7CDD">
            <w:pPr>
              <w:pStyle w:val="MAIN-TITLE"/>
              <w:rPr>
                <w:sz w:val="20"/>
                <w:szCs w:val="20"/>
              </w:rPr>
            </w:pPr>
            <w:r w:rsidRPr="00655869">
              <w:rPr>
                <w:sz w:val="20"/>
                <w:szCs w:val="20"/>
              </w:rPr>
              <w:t>Thierry Houeix</w:t>
            </w:r>
          </w:p>
        </w:tc>
      </w:tr>
      <w:tr w:rsidR="00655869" w:rsidRPr="00655869" w14:paraId="0D13D750" w14:textId="77777777" w:rsidTr="00655869">
        <w:trPr>
          <w:tblCellSpacing w:w="20" w:type="dxa"/>
        </w:trPr>
        <w:tc>
          <w:tcPr>
            <w:tcW w:w="3059" w:type="dxa"/>
          </w:tcPr>
          <w:p w14:paraId="12D1937D" w14:textId="77777777" w:rsidR="00655869" w:rsidRPr="00655869" w:rsidRDefault="00655869" w:rsidP="00EF7CDD">
            <w:pPr>
              <w:pStyle w:val="MAIN-TITLE"/>
              <w:rPr>
                <w:sz w:val="20"/>
                <w:szCs w:val="20"/>
              </w:rPr>
            </w:pPr>
            <w:r w:rsidRPr="00655869">
              <w:rPr>
                <w:sz w:val="20"/>
                <w:szCs w:val="20"/>
              </w:rPr>
              <w:t>Lead Assessor</w:t>
            </w:r>
          </w:p>
        </w:tc>
      </w:tr>
    </w:tbl>
    <w:p w14:paraId="4D37D4AE" w14:textId="420213ED" w:rsidR="00B334B2" w:rsidRPr="00655869" w:rsidRDefault="00345E03" w:rsidP="00B334B2">
      <w:pPr>
        <w:pStyle w:val="PARAGRAPH"/>
      </w:pPr>
      <w:r w:rsidRPr="00655869">
        <w:t>Date:</w:t>
      </w:r>
      <w:r w:rsidR="009D5A2F" w:rsidRPr="00655869">
        <w:t xml:space="preserve"> </w:t>
      </w:r>
      <w:r w:rsidR="00FF723F" w:rsidRPr="00B621AA">
        <w:rPr>
          <w:color w:val="0070C0"/>
        </w:rPr>
        <w:t>2019-11-18</w:t>
      </w:r>
    </w:p>
    <w:p w14:paraId="71E6EF06" w14:textId="77777777" w:rsidR="00A608DC" w:rsidRPr="00655869" w:rsidRDefault="00B334B2" w:rsidP="002E5FFB">
      <w:pPr>
        <w:pStyle w:val="Heading1"/>
        <w:rPr>
          <w:sz w:val="20"/>
          <w:szCs w:val="20"/>
        </w:rPr>
      </w:pPr>
      <w:r w:rsidRPr="00655869">
        <w:rPr>
          <w:sz w:val="20"/>
          <w:szCs w:val="20"/>
        </w:rPr>
        <w:br w:type="page"/>
      </w:r>
      <w:bookmarkStart w:id="70" w:name="_Toc24720656"/>
      <w:proofErr w:type="spellStart"/>
      <w:r w:rsidR="00266C85" w:rsidRPr="00655869">
        <w:rPr>
          <w:sz w:val="20"/>
          <w:szCs w:val="20"/>
        </w:rPr>
        <w:lastRenderedPageBreak/>
        <w:t>ExCB</w:t>
      </w:r>
      <w:proofErr w:type="spellEnd"/>
      <w:r w:rsidR="00266C85" w:rsidRPr="00655869">
        <w:rPr>
          <w:sz w:val="20"/>
          <w:szCs w:val="20"/>
        </w:rPr>
        <w:t xml:space="preserve"> for </w:t>
      </w:r>
      <w:r w:rsidR="00A608DC" w:rsidRPr="00655869">
        <w:rPr>
          <w:sz w:val="20"/>
          <w:szCs w:val="20"/>
        </w:rPr>
        <w:t xml:space="preserve">IECEx </w:t>
      </w:r>
      <w:r w:rsidR="0019699B" w:rsidRPr="00655869">
        <w:rPr>
          <w:sz w:val="20"/>
          <w:szCs w:val="20"/>
        </w:rPr>
        <w:t xml:space="preserve">Certified </w:t>
      </w:r>
      <w:r w:rsidR="00963E94" w:rsidRPr="00655869">
        <w:rPr>
          <w:sz w:val="20"/>
          <w:szCs w:val="20"/>
        </w:rPr>
        <w:t xml:space="preserve">Equipment </w:t>
      </w:r>
      <w:r w:rsidR="00A608DC" w:rsidRPr="00655869">
        <w:rPr>
          <w:sz w:val="20"/>
          <w:szCs w:val="20"/>
        </w:rPr>
        <w:t>Scheme</w:t>
      </w:r>
      <w:bookmarkEnd w:id="70"/>
    </w:p>
    <w:p w14:paraId="436CB4E3" w14:textId="77777777" w:rsidR="000F1891" w:rsidRPr="00655869" w:rsidRDefault="00FD3E8C" w:rsidP="00010133">
      <w:pPr>
        <w:pStyle w:val="Heading2"/>
      </w:pPr>
      <w:bookmarkStart w:id="71" w:name="_Toc24720657"/>
      <w:r w:rsidRPr="00655869">
        <w:t>Assessment r</w:t>
      </w:r>
      <w:r w:rsidR="000F1891" w:rsidRPr="00655869">
        <w:t>eferences</w:t>
      </w:r>
      <w:bookmarkEnd w:id="71"/>
    </w:p>
    <w:p w14:paraId="3C643E1C" w14:textId="77777777" w:rsidR="00A04DB7" w:rsidRPr="00655869" w:rsidRDefault="00A04DB7" w:rsidP="009B1214">
      <w:pPr>
        <w:pStyle w:val="ListNumber"/>
        <w:numPr>
          <w:ilvl w:val="0"/>
          <w:numId w:val="8"/>
        </w:numPr>
      </w:pPr>
      <w:r w:rsidRPr="00655869">
        <w:t>IECEx02</w:t>
      </w:r>
      <w:r w:rsidR="002501D2" w:rsidRPr="00655869">
        <w:t xml:space="preserve"> </w:t>
      </w:r>
      <w:r w:rsidRPr="00655869">
        <w:t>IECEx Certified Equipment Scheme covering equipment for use in explosive atmospheres – Rules of Procedure</w:t>
      </w:r>
    </w:p>
    <w:p w14:paraId="6CAF833F" w14:textId="77777777" w:rsidR="00A04DB7" w:rsidRPr="00655869" w:rsidRDefault="00A04DB7" w:rsidP="009B1214">
      <w:pPr>
        <w:pStyle w:val="ListNumber"/>
        <w:numPr>
          <w:ilvl w:val="0"/>
          <w:numId w:val="8"/>
        </w:numPr>
      </w:pPr>
      <w:r w:rsidRPr="00655869">
        <w:t>OD003-2</w:t>
      </w:r>
      <w:r w:rsidR="009D5A2F" w:rsidRPr="00655869">
        <w:t xml:space="preserve"> </w:t>
      </w:r>
      <w:r w:rsidR="00323C87" w:rsidRPr="00655869">
        <w:t xml:space="preserve">Assessment, surveillance assessment and re-assessment of </w:t>
      </w:r>
      <w:proofErr w:type="spellStart"/>
      <w:r w:rsidR="00323C87" w:rsidRPr="00655869">
        <w:t>ExCBs</w:t>
      </w:r>
      <w:proofErr w:type="spellEnd"/>
      <w:r w:rsidR="00323C87" w:rsidRPr="00655869">
        <w:t xml:space="preserve"> and </w:t>
      </w:r>
      <w:proofErr w:type="spellStart"/>
      <w:r w:rsidR="00323C87" w:rsidRPr="00655869">
        <w:t>ExTLs</w:t>
      </w:r>
      <w:proofErr w:type="spellEnd"/>
      <w:r w:rsidR="00323C87" w:rsidRPr="00655869">
        <w:t xml:space="preserve"> operating in the IECEx 02, IECEx Certified Equipment Scheme</w:t>
      </w:r>
      <w:r w:rsidR="009D5A2F" w:rsidRPr="00655869">
        <w:t xml:space="preserve"> </w:t>
      </w:r>
    </w:p>
    <w:p w14:paraId="244B083E" w14:textId="77777777" w:rsidR="0096084E" w:rsidRPr="00655869" w:rsidRDefault="0096084E" w:rsidP="009B1214">
      <w:pPr>
        <w:pStyle w:val="ListNumber"/>
        <w:numPr>
          <w:ilvl w:val="0"/>
          <w:numId w:val="8"/>
        </w:numPr>
      </w:pPr>
      <w:r w:rsidRPr="00655869">
        <w:t xml:space="preserve">ISO/IEC 80079-34 Edition 1, Explosive atmospheres – Part 34: Application of quality systems for equipment manufacture </w:t>
      </w:r>
    </w:p>
    <w:p w14:paraId="6D87EBD7" w14:textId="77777777" w:rsidR="00A04DB7" w:rsidRPr="00655869" w:rsidRDefault="00A04DB7" w:rsidP="009B1214">
      <w:pPr>
        <w:pStyle w:val="ListNumber"/>
        <w:numPr>
          <w:ilvl w:val="0"/>
          <w:numId w:val="8"/>
        </w:numPr>
      </w:pPr>
      <w:r w:rsidRPr="00655869">
        <w:t xml:space="preserve">OD009 Issuing of </w:t>
      </w:r>
      <w:proofErr w:type="spellStart"/>
      <w:r w:rsidRPr="00655869">
        <w:t>CoCs</w:t>
      </w:r>
      <w:proofErr w:type="spellEnd"/>
      <w:r w:rsidRPr="00655869">
        <w:t xml:space="preserve">, </w:t>
      </w:r>
      <w:proofErr w:type="spellStart"/>
      <w:r w:rsidRPr="00655869">
        <w:t>ExTRs</w:t>
      </w:r>
      <w:proofErr w:type="spellEnd"/>
      <w:r w:rsidRPr="00655869">
        <w:t xml:space="preserve"> and QARs</w:t>
      </w:r>
    </w:p>
    <w:p w14:paraId="126F9596" w14:textId="77777777" w:rsidR="00A04DB7" w:rsidRPr="00655869" w:rsidRDefault="00A04DB7" w:rsidP="009B1214">
      <w:pPr>
        <w:pStyle w:val="ListNumber"/>
        <w:numPr>
          <w:ilvl w:val="0"/>
          <w:numId w:val="8"/>
        </w:numPr>
      </w:pPr>
      <w:r w:rsidRPr="00655869">
        <w:t>IECEx Document OD 025</w:t>
      </w:r>
      <w:r w:rsidR="00A608DC" w:rsidRPr="00655869">
        <w:t xml:space="preserve"> </w:t>
      </w:r>
      <w:r w:rsidRPr="00655869">
        <w:t xml:space="preserve">Guidelines on the Management of Assessment and Surveillance programs for the assessment of Manufacturer’s Quality Systems in accordance with the IECEx Scheme </w:t>
      </w:r>
    </w:p>
    <w:p w14:paraId="5DCA6658" w14:textId="77777777" w:rsidR="00A04DB7" w:rsidRPr="00655869" w:rsidRDefault="00A04DB7" w:rsidP="009B1214">
      <w:pPr>
        <w:pStyle w:val="ListNumber"/>
        <w:numPr>
          <w:ilvl w:val="0"/>
          <w:numId w:val="8"/>
        </w:numPr>
      </w:pPr>
      <w:r w:rsidRPr="00655869">
        <w:t>OD0026</w:t>
      </w:r>
      <w:r w:rsidR="00323C87" w:rsidRPr="00655869">
        <w:t xml:space="preserve"> </w:t>
      </w:r>
      <w:r w:rsidRPr="00655869">
        <w:t>IECEx Certified Equipment Scheme – Guidelines for the qualification of Lead Auditor and Auditors, in a</w:t>
      </w:r>
      <w:r w:rsidR="00323C87" w:rsidRPr="00655869">
        <w:t>ccordance with the IECEx System</w:t>
      </w:r>
    </w:p>
    <w:p w14:paraId="38C5296B" w14:textId="77777777" w:rsidR="00A04DB7" w:rsidRPr="00655869" w:rsidRDefault="00A04DB7" w:rsidP="009B1214">
      <w:pPr>
        <w:pStyle w:val="ListNumber"/>
        <w:numPr>
          <w:ilvl w:val="0"/>
          <w:numId w:val="8"/>
        </w:numPr>
      </w:pPr>
      <w:r w:rsidRPr="00655869">
        <w:t xml:space="preserve">ISO/IEC </w:t>
      </w:r>
      <w:r w:rsidR="00D50DCD" w:rsidRPr="00655869">
        <w:t>17065</w:t>
      </w:r>
      <w:r w:rsidR="00B20CD3" w:rsidRPr="00655869">
        <w:t>, General requirements for bodies operating product certification systems</w:t>
      </w:r>
    </w:p>
    <w:p w14:paraId="7ED2B37A" w14:textId="77777777" w:rsidR="00A04DB7" w:rsidRPr="00655869" w:rsidRDefault="00323C87" w:rsidP="009B1214">
      <w:pPr>
        <w:pStyle w:val="ListNumber"/>
        <w:numPr>
          <w:ilvl w:val="0"/>
          <w:numId w:val="8"/>
        </w:numPr>
      </w:pPr>
      <w:r w:rsidRPr="00655869">
        <w:t>IECEx Document OD</w:t>
      </w:r>
      <w:r w:rsidR="00A04DB7" w:rsidRPr="00655869">
        <w:t xml:space="preserve">17 Drawing and documentation guidance </w:t>
      </w:r>
    </w:p>
    <w:p w14:paraId="743C45B4" w14:textId="77777777" w:rsidR="00323C87" w:rsidRPr="00655869" w:rsidRDefault="00323C87" w:rsidP="009B1214">
      <w:pPr>
        <w:pStyle w:val="ListNumber"/>
        <w:numPr>
          <w:ilvl w:val="0"/>
          <w:numId w:val="8"/>
        </w:numPr>
      </w:pPr>
      <w:r w:rsidRPr="00655869">
        <w:t xml:space="preserve">IECEx Technical </w:t>
      </w:r>
      <w:r w:rsidR="00D50DCD" w:rsidRPr="00655869">
        <w:t>Capability</w:t>
      </w:r>
      <w:r w:rsidRPr="00655869">
        <w:t xml:space="preserve"> Documents (T</w:t>
      </w:r>
      <w:r w:rsidR="00D50DCD" w:rsidRPr="00655869">
        <w:t>C</w:t>
      </w:r>
      <w:r w:rsidR="005D689D" w:rsidRPr="00655869">
        <w:t>D</w:t>
      </w:r>
      <w:r w:rsidRPr="00655869">
        <w:t>)</w:t>
      </w:r>
    </w:p>
    <w:p w14:paraId="474B0A4B" w14:textId="77777777" w:rsidR="00323C87" w:rsidRPr="00655869" w:rsidRDefault="00323C87" w:rsidP="009B1214">
      <w:pPr>
        <w:pStyle w:val="ListNumber"/>
        <w:numPr>
          <w:ilvl w:val="0"/>
          <w:numId w:val="8"/>
        </w:numPr>
      </w:pPr>
      <w:proofErr w:type="spellStart"/>
      <w:r w:rsidRPr="00655869">
        <w:t>ExTAG</w:t>
      </w:r>
      <w:proofErr w:type="spellEnd"/>
      <w:r w:rsidRPr="00655869">
        <w:t xml:space="preserve"> decision sheets (DSs)</w:t>
      </w:r>
    </w:p>
    <w:p w14:paraId="24D6BB7C" w14:textId="77777777" w:rsidR="00445ACC" w:rsidRPr="00655869" w:rsidRDefault="00445ACC" w:rsidP="00445ACC">
      <w:pPr>
        <w:pStyle w:val="NOTE"/>
        <w:rPr>
          <w:sz w:val="20"/>
          <w:szCs w:val="20"/>
        </w:rPr>
      </w:pPr>
      <w:r w:rsidRPr="00655869">
        <w:rPr>
          <w:sz w:val="20"/>
          <w:szCs w:val="20"/>
        </w:rPr>
        <w:t>NOTE</w:t>
      </w:r>
      <w:r w:rsidR="00E61BA4" w:rsidRPr="00655869">
        <w:rPr>
          <w:sz w:val="20"/>
          <w:szCs w:val="20"/>
        </w:rPr>
        <w:tab/>
      </w:r>
      <w:r w:rsidRPr="00655869">
        <w:rPr>
          <w:sz w:val="20"/>
          <w:szCs w:val="20"/>
        </w:rPr>
        <w:t>The latest editions of the above documents were applied</w:t>
      </w:r>
    </w:p>
    <w:p w14:paraId="5CE34E86" w14:textId="77777777" w:rsidR="000F1891" w:rsidRPr="00655869" w:rsidRDefault="001B0AAA" w:rsidP="00010133">
      <w:pPr>
        <w:pStyle w:val="Heading2"/>
      </w:pPr>
      <w:bookmarkStart w:id="72" w:name="_Toc24720658"/>
      <w:proofErr w:type="spellStart"/>
      <w:r w:rsidRPr="00655869">
        <w:t>ExCB</w:t>
      </w:r>
      <w:proofErr w:type="spellEnd"/>
      <w:r w:rsidRPr="00655869">
        <w:t xml:space="preserve"> persons i</w:t>
      </w:r>
      <w:r w:rsidR="000F1891" w:rsidRPr="00655869">
        <w:t>nterviewed</w:t>
      </w:r>
      <w:bookmarkEnd w:id="72"/>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655869" w14:paraId="29F42F78" w14:textId="77777777" w:rsidTr="005063EA">
        <w:tc>
          <w:tcPr>
            <w:tcW w:w="3260" w:type="dxa"/>
          </w:tcPr>
          <w:p w14:paraId="174859A7" w14:textId="77777777" w:rsidR="000F1891" w:rsidRPr="00655869" w:rsidRDefault="000F1891" w:rsidP="00374539">
            <w:pPr>
              <w:rPr>
                <w:b/>
              </w:rPr>
            </w:pPr>
            <w:r w:rsidRPr="00655869">
              <w:rPr>
                <w:b/>
              </w:rPr>
              <w:t>Name</w:t>
            </w:r>
          </w:p>
        </w:tc>
        <w:tc>
          <w:tcPr>
            <w:tcW w:w="4819" w:type="dxa"/>
          </w:tcPr>
          <w:p w14:paraId="4DA40F85" w14:textId="77777777" w:rsidR="000F1891" w:rsidRPr="00655869" w:rsidRDefault="000F1891" w:rsidP="00374539">
            <w:pPr>
              <w:rPr>
                <w:b/>
              </w:rPr>
            </w:pPr>
            <w:r w:rsidRPr="00655869">
              <w:rPr>
                <w:b/>
              </w:rPr>
              <w:t>Position</w:t>
            </w:r>
          </w:p>
        </w:tc>
      </w:tr>
      <w:tr w:rsidR="00452858" w:rsidRPr="00655869" w14:paraId="15A0C3C1" w14:textId="77777777" w:rsidTr="005063EA">
        <w:tc>
          <w:tcPr>
            <w:tcW w:w="3260" w:type="dxa"/>
            <w:vAlign w:val="center"/>
          </w:tcPr>
          <w:p w14:paraId="17CDD361" w14:textId="77777777" w:rsidR="00452858" w:rsidRPr="0080379B" w:rsidRDefault="00871919" w:rsidP="00452858">
            <w:pPr>
              <w:rPr>
                <w:color w:val="0070C0"/>
              </w:rPr>
            </w:pPr>
            <w:r w:rsidRPr="0080379B">
              <w:rPr>
                <w:color w:val="0070C0"/>
              </w:rPr>
              <w:t>Marino Kelava</w:t>
            </w:r>
          </w:p>
        </w:tc>
        <w:tc>
          <w:tcPr>
            <w:tcW w:w="4819" w:type="dxa"/>
          </w:tcPr>
          <w:p w14:paraId="4E330056" w14:textId="77777777" w:rsidR="00452858" w:rsidRPr="0080379B" w:rsidRDefault="00871919" w:rsidP="0080379B">
            <w:pPr>
              <w:jc w:val="left"/>
              <w:rPr>
                <w:color w:val="0070C0"/>
              </w:rPr>
            </w:pPr>
            <w:r w:rsidRPr="0080379B">
              <w:rPr>
                <w:color w:val="0070C0"/>
              </w:rPr>
              <w:t>Head of Certification Department</w:t>
            </w:r>
            <w:r w:rsidR="0080379B" w:rsidRPr="0080379B">
              <w:rPr>
                <w:color w:val="0070C0"/>
              </w:rPr>
              <w:t xml:space="preserve"> &amp; </w:t>
            </w:r>
            <w:r w:rsidR="0080379B" w:rsidRPr="0080379B">
              <w:rPr>
                <w:color w:val="0070C0"/>
              </w:rPr>
              <w:br/>
              <w:t>Managing Partner</w:t>
            </w:r>
          </w:p>
        </w:tc>
      </w:tr>
      <w:tr w:rsidR="00452858" w:rsidRPr="00655869" w14:paraId="4FE0370E" w14:textId="77777777" w:rsidTr="005063EA">
        <w:tc>
          <w:tcPr>
            <w:tcW w:w="3260" w:type="dxa"/>
            <w:vAlign w:val="center"/>
          </w:tcPr>
          <w:p w14:paraId="538274CA" w14:textId="77777777" w:rsidR="00452858" w:rsidRPr="0080379B" w:rsidRDefault="00871919" w:rsidP="00452858">
            <w:pPr>
              <w:rPr>
                <w:color w:val="0070C0"/>
              </w:rPr>
            </w:pPr>
            <w:r w:rsidRPr="0080379B">
              <w:rPr>
                <w:color w:val="0070C0"/>
              </w:rPr>
              <w:t>Stipo Đerek</w:t>
            </w:r>
          </w:p>
        </w:tc>
        <w:tc>
          <w:tcPr>
            <w:tcW w:w="4819" w:type="dxa"/>
          </w:tcPr>
          <w:p w14:paraId="4EC753A1" w14:textId="77777777" w:rsidR="00452858" w:rsidRPr="0080379B" w:rsidRDefault="00871919" w:rsidP="0080379B">
            <w:pPr>
              <w:jc w:val="left"/>
              <w:rPr>
                <w:color w:val="0070C0"/>
              </w:rPr>
            </w:pPr>
            <w:r w:rsidRPr="0080379B">
              <w:rPr>
                <w:color w:val="0070C0"/>
              </w:rPr>
              <w:t>ATEX &amp; IECEx Senior Expert</w:t>
            </w:r>
          </w:p>
        </w:tc>
      </w:tr>
      <w:tr w:rsidR="00452858" w:rsidRPr="00655869" w14:paraId="24465D0C" w14:textId="77777777" w:rsidTr="005063EA">
        <w:tc>
          <w:tcPr>
            <w:tcW w:w="3260" w:type="dxa"/>
            <w:vAlign w:val="center"/>
          </w:tcPr>
          <w:p w14:paraId="67ACFFAE" w14:textId="77777777" w:rsidR="00452858" w:rsidRPr="0080379B" w:rsidRDefault="00871919" w:rsidP="00452858">
            <w:pPr>
              <w:rPr>
                <w:color w:val="0070C0"/>
              </w:rPr>
            </w:pPr>
            <w:r w:rsidRPr="0080379B">
              <w:rPr>
                <w:color w:val="0070C0"/>
              </w:rPr>
              <w:t xml:space="preserve">Mario </w:t>
            </w:r>
            <w:proofErr w:type="spellStart"/>
            <w:r w:rsidRPr="0080379B">
              <w:rPr>
                <w:color w:val="0070C0"/>
              </w:rPr>
              <w:t>Mackovic</w:t>
            </w:r>
            <w:proofErr w:type="spellEnd"/>
          </w:p>
        </w:tc>
        <w:tc>
          <w:tcPr>
            <w:tcW w:w="4819" w:type="dxa"/>
          </w:tcPr>
          <w:p w14:paraId="72D9B01E" w14:textId="77777777" w:rsidR="00452858" w:rsidRPr="0080379B" w:rsidRDefault="0080379B" w:rsidP="0080379B">
            <w:pPr>
              <w:jc w:val="left"/>
              <w:rPr>
                <w:color w:val="0070C0"/>
              </w:rPr>
            </w:pPr>
            <w:r w:rsidRPr="0080379B">
              <w:rPr>
                <w:color w:val="0070C0"/>
              </w:rPr>
              <w:t>Managing Partner</w:t>
            </w:r>
          </w:p>
        </w:tc>
      </w:tr>
    </w:tbl>
    <w:p w14:paraId="3A6C496F" w14:textId="77777777" w:rsidR="000F1891" w:rsidRPr="00655869" w:rsidRDefault="000F1891" w:rsidP="00374539"/>
    <w:p w14:paraId="674A0A61" w14:textId="77777777" w:rsidR="000F1891" w:rsidRPr="00655869" w:rsidRDefault="000F1891" w:rsidP="00010133">
      <w:pPr>
        <w:pStyle w:val="Heading2"/>
      </w:pPr>
      <w:bookmarkStart w:id="73" w:name="_Toc24720659"/>
      <w:r w:rsidRPr="00655869">
        <w:t xml:space="preserve">Associated </w:t>
      </w:r>
      <w:proofErr w:type="spellStart"/>
      <w:r w:rsidR="00255550" w:rsidRPr="00655869">
        <w:t>ExTL</w:t>
      </w:r>
      <w:proofErr w:type="spellEnd"/>
      <w:r w:rsidR="00255550" w:rsidRPr="00655869">
        <w:t>(s)</w:t>
      </w:r>
      <w:bookmarkEnd w:id="73"/>
    </w:p>
    <w:p w14:paraId="1E7D0A06" w14:textId="61C67064" w:rsidR="002B2D14" w:rsidRPr="00655869" w:rsidRDefault="004E40D6" w:rsidP="007421EC">
      <w:pPr>
        <w:pStyle w:val="PARAGRAPH"/>
      </w:pPr>
      <w:r w:rsidRPr="00655869">
        <w:t>The laborator</w:t>
      </w:r>
      <w:r w:rsidR="004F682A">
        <w:t>y</w:t>
      </w:r>
      <w:r w:rsidRPr="00655869">
        <w:t xml:space="preserve"> for IECEx testing </w:t>
      </w:r>
      <w:r w:rsidR="004F682A">
        <w:t>is</w:t>
      </w:r>
      <w:r w:rsidR="002B2D14" w:rsidRPr="00655869">
        <w:t>:</w:t>
      </w:r>
    </w:p>
    <w:p w14:paraId="3DF65967" w14:textId="77777777" w:rsidR="002B2D14" w:rsidRPr="00C94F11" w:rsidRDefault="00655869" w:rsidP="00C94F11">
      <w:pPr>
        <w:pStyle w:val="PARAGRAPH"/>
        <w:numPr>
          <w:ilvl w:val="0"/>
          <w:numId w:val="28"/>
        </w:numPr>
        <w:spacing w:before="0" w:after="0"/>
        <w:rPr>
          <w:color w:val="0070C0"/>
        </w:rPr>
      </w:pPr>
      <w:r w:rsidRPr="00C94F11">
        <w:rPr>
          <w:color w:val="0070C0"/>
        </w:rPr>
        <w:t xml:space="preserve">DNV GL </w:t>
      </w:r>
      <w:proofErr w:type="spellStart"/>
      <w:r w:rsidRPr="00C94F11">
        <w:rPr>
          <w:color w:val="0070C0"/>
        </w:rPr>
        <w:t>Presafe</w:t>
      </w:r>
      <w:proofErr w:type="spellEnd"/>
      <w:r w:rsidRPr="00C94F11">
        <w:rPr>
          <w:color w:val="0070C0"/>
        </w:rPr>
        <w:t xml:space="preserve"> AS, </w:t>
      </w:r>
      <w:proofErr w:type="spellStart"/>
      <w:r w:rsidRPr="00C94F11">
        <w:rPr>
          <w:color w:val="0070C0"/>
        </w:rPr>
        <w:t>Veritasveien</w:t>
      </w:r>
      <w:proofErr w:type="spellEnd"/>
      <w:r w:rsidRPr="00C94F11">
        <w:rPr>
          <w:color w:val="0070C0"/>
        </w:rPr>
        <w:t xml:space="preserve"> 3,1363 </w:t>
      </w:r>
      <w:proofErr w:type="spellStart"/>
      <w:r w:rsidRPr="00C94F11">
        <w:rPr>
          <w:color w:val="0070C0"/>
        </w:rPr>
        <w:t>Høvik</w:t>
      </w:r>
      <w:proofErr w:type="spellEnd"/>
      <w:r w:rsidRPr="00C94F11">
        <w:rPr>
          <w:color w:val="0070C0"/>
        </w:rPr>
        <w:t>, NORWAY</w:t>
      </w:r>
      <w:r w:rsidR="00796FE3" w:rsidRPr="00C94F11">
        <w:rPr>
          <w:color w:val="0070C0"/>
        </w:rPr>
        <w:t>.</w:t>
      </w:r>
    </w:p>
    <w:p w14:paraId="2ED09A5D" w14:textId="77777777" w:rsidR="009C188E" w:rsidRPr="00655869" w:rsidRDefault="009C188E" w:rsidP="00796FE3">
      <w:pPr>
        <w:pStyle w:val="PARAGRAPH"/>
        <w:spacing w:before="0" w:after="0"/>
      </w:pPr>
    </w:p>
    <w:p w14:paraId="13BEA260" w14:textId="77777777" w:rsidR="00796FE3" w:rsidRPr="00655869" w:rsidRDefault="00796FE3" w:rsidP="002B1753">
      <w:pPr>
        <w:pStyle w:val="PARAGRAPH"/>
        <w:spacing w:before="0" w:after="120"/>
      </w:pPr>
      <w:r w:rsidRPr="0080379B">
        <w:rPr>
          <w:color w:val="0070C0"/>
        </w:rPr>
        <w:t xml:space="preserve">A formal agreement was signed </w:t>
      </w:r>
      <w:r w:rsidR="0080379B" w:rsidRPr="0080379B">
        <w:rPr>
          <w:color w:val="0070C0"/>
        </w:rPr>
        <w:t>on 11 November 2019.</w:t>
      </w:r>
    </w:p>
    <w:p w14:paraId="13680662" w14:textId="77777777" w:rsidR="000F1891" w:rsidRPr="00655869" w:rsidRDefault="00FD3E8C" w:rsidP="00010133">
      <w:pPr>
        <w:pStyle w:val="Heading2"/>
      </w:pPr>
      <w:bookmarkStart w:id="74" w:name="_Toc24720660"/>
      <w:r w:rsidRPr="00655869">
        <w:t>Associated certification f</w:t>
      </w:r>
      <w:r w:rsidR="000F1891" w:rsidRPr="00655869">
        <w:t>unctions</w:t>
      </w:r>
      <w:bookmarkEnd w:id="74"/>
    </w:p>
    <w:p w14:paraId="18C99859" w14:textId="26CD439E" w:rsidR="004B3930" w:rsidRPr="00C94F11" w:rsidRDefault="008A578C" w:rsidP="004B3930">
      <w:pPr>
        <w:pStyle w:val="PARAGRAPH"/>
        <w:rPr>
          <w:color w:val="0070C0"/>
        </w:rPr>
      </w:pPr>
      <w:r w:rsidRPr="00C94F11">
        <w:rPr>
          <w:color w:val="0070C0"/>
        </w:rPr>
        <w:fldChar w:fldCharType="begin"/>
      </w:r>
      <w:r w:rsidRPr="00C94F11">
        <w:rPr>
          <w:color w:val="0070C0"/>
        </w:rPr>
        <w:instrText xml:space="preserve"> REF ExCB_Name \h </w:instrText>
      </w:r>
      <w:r w:rsidR="003F5611" w:rsidRPr="00C94F11">
        <w:rPr>
          <w:color w:val="0070C0"/>
        </w:rPr>
        <w:instrText xml:space="preserve">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802D39" w:rsidRPr="00C94F11">
        <w:rPr>
          <w:color w:val="0070C0"/>
        </w:rPr>
        <w:t xml:space="preserve">provides </w:t>
      </w:r>
      <w:r w:rsidR="00E30AD1" w:rsidRPr="00C94F11">
        <w:rPr>
          <w:color w:val="0070C0"/>
        </w:rPr>
        <w:t>ATEX</w:t>
      </w:r>
      <w:r w:rsidR="00802D39" w:rsidRPr="00C94F11">
        <w:rPr>
          <w:color w:val="0070C0"/>
        </w:rPr>
        <w:t xml:space="preserve"> certificates </w:t>
      </w:r>
      <w:r w:rsidR="00E30AD1" w:rsidRPr="00C94F11">
        <w:rPr>
          <w:color w:val="0070C0"/>
        </w:rPr>
        <w:t>in accordance with ATEX Directive</w:t>
      </w:r>
      <w:r w:rsidR="00802D39" w:rsidRPr="00C94F11">
        <w:rPr>
          <w:color w:val="0070C0"/>
        </w:rPr>
        <w:t xml:space="preserve"> </w:t>
      </w:r>
      <w:r w:rsidR="00E30AD1" w:rsidRPr="00C94F11">
        <w:rPr>
          <w:color w:val="0070C0"/>
        </w:rPr>
        <w:t xml:space="preserve">2014/34/EU </w:t>
      </w:r>
      <w:r w:rsidR="00802D39" w:rsidRPr="00C94F11">
        <w:rPr>
          <w:color w:val="0070C0"/>
        </w:rPr>
        <w:t xml:space="preserve">and their operations are accredited to IEC/ISO 17065 by the </w:t>
      </w:r>
      <w:r w:rsidR="00C55C6E" w:rsidRPr="00C94F11">
        <w:rPr>
          <w:color w:val="0070C0"/>
        </w:rPr>
        <w:t xml:space="preserve">Croatian </w:t>
      </w:r>
      <w:r w:rsidR="00802D39" w:rsidRPr="00C94F11">
        <w:rPr>
          <w:color w:val="0070C0"/>
        </w:rPr>
        <w:t>Accredit</w:t>
      </w:r>
      <w:r w:rsidR="002E7769" w:rsidRPr="00C94F11">
        <w:rPr>
          <w:color w:val="0070C0"/>
        </w:rPr>
        <w:t>ation</w:t>
      </w:r>
      <w:r w:rsidR="00802D39" w:rsidRPr="00C94F11">
        <w:rPr>
          <w:color w:val="0070C0"/>
        </w:rPr>
        <w:t xml:space="preserve"> </w:t>
      </w:r>
      <w:r w:rsidR="002E7769" w:rsidRPr="00C94F11">
        <w:rPr>
          <w:color w:val="0070C0"/>
        </w:rPr>
        <w:t>Body</w:t>
      </w:r>
      <w:r w:rsidR="00802D39" w:rsidRPr="00C94F11">
        <w:rPr>
          <w:color w:val="0070C0"/>
        </w:rPr>
        <w:t xml:space="preserve">. </w:t>
      </w:r>
    </w:p>
    <w:p w14:paraId="08E65166" w14:textId="2BA7C8F6" w:rsidR="00B50AC4" w:rsidRPr="00C94F11" w:rsidRDefault="007421EC" w:rsidP="004B3930">
      <w:pPr>
        <w:pStyle w:val="PARAGRAPH"/>
        <w:rPr>
          <w:color w:val="0070C0"/>
        </w:rPr>
      </w:pPr>
      <w:r w:rsidRPr="00C94F11">
        <w:rPr>
          <w:color w:val="0070C0"/>
        </w:rPr>
        <w:fldChar w:fldCharType="begin"/>
      </w:r>
      <w:r w:rsidRPr="00C94F11">
        <w:rPr>
          <w:color w:val="0070C0"/>
        </w:rPr>
        <w:instrText xml:space="preserve"> REF ExCB_Name \h </w:instrText>
      </w:r>
      <w:r w:rsidR="0001709D" w:rsidRPr="00C94F11">
        <w:rPr>
          <w:color w:val="0070C0"/>
        </w:rPr>
        <w:instrText xml:space="preserve">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4E40D6" w:rsidRPr="00C94F11">
        <w:rPr>
          <w:color w:val="0070C0"/>
        </w:rPr>
        <w:t>is a N</w:t>
      </w:r>
      <w:r w:rsidRPr="00C94F11">
        <w:rPr>
          <w:color w:val="0070C0"/>
        </w:rPr>
        <w:t xml:space="preserve">otified </w:t>
      </w:r>
      <w:r w:rsidR="004E40D6" w:rsidRPr="00C94F11">
        <w:rPr>
          <w:color w:val="0070C0"/>
        </w:rPr>
        <w:t>B</w:t>
      </w:r>
      <w:r w:rsidRPr="00C94F11">
        <w:rPr>
          <w:color w:val="0070C0"/>
        </w:rPr>
        <w:t>ody</w:t>
      </w:r>
      <w:r w:rsidR="004E40D6" w:rsidRPr="00C94F11">
        <w:rPr>
          <w:color w:val="0070C0"/>
        </w:rPr>
        <w:t xml:space="preserve"> according to the ATEX directive 2014/34/EU. Their Notified Body number is </w:t>
      </w:r>
      <w:r w:rsidR="00C55C6E" w:rsidRPr="00C94F11">
        <w:rPr>
          <w:color w:val="0070C0"/>
        </w:rPr>
        <w:t>2829</w:t>
      </w:r>
      <w:r w:rsidR="004E40D6" w:rsidRPr="00C94F11">
        <w:rPr>
          <w:color w:val="0070C0"/>
        </w:rPr>
        <w:t xml:space="preserve">. </w:t>
      </w:r>
    </w:p>
    <w:p w14:paraId="06CD58FA" w14:textId="77777777" w:rsidR="000F1891" w:rsidRPr="00655869" w:rsidRDefault="00FD3E8C" w:rsidP="00010133">
      <w:pPr>
        <w:pStyle w:val="Heading2"/>
      </w:pPr>
      <w:bookmarkStart w:id="75" w:name="_Toc24720661"/>
      <w:r w:rsidRPr="00655869">
        <w:t>National marks and c</w:t>
      </w:r>
      <w:r w:rsidR="000F1891" w:rsidRPr="00655869">
        <w:t>ertificates</w:t>
      </w:r>
      <w:bookmarkEnd w:id="75"/>
    </w:p>
    <w:p w14:paraId="0EDB14AA" w14:textId="372F8081" w:rsidR="004B3930" w:rsidRPr="00C94F11" w:rsidRDefault="008406DC" w:rsidP="004B3930">
      <w:pPr>
        <w:pStyle w:val="PARAGRAPH"/>
        <w:rPr>
          <w:color w:val="0070C0"/>
        </w:rPr>
      </w:pPr>
      <w:r w:rsidRPr="00C94F11">
        <w:rPr>
          <w:color w:val="0070C0"/>
        </w:rPr>
        <w:fldChar w:fldCharType="begin"/>
      </w:r>
      <w:r w:rsidRPr="00C94F11">
        <w:rPr>
          <w:color w:val="0070C0"/>
        </w:rPr>
        <w:instrText xml:space="preserve"> REF ExCB_Name \h </w:instrText>
      </w:r>
      <w:r w:rsidR="003F5611" w:rsidRPr="00C94F11">
        <w:rPr>
          <w:color w:val="0070C0"/>
        </w:rPr>
        <w:instrText xml:space="preserve">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01709D" w:rsidRPr="00C94F11">
        <w:rPr>
          <w:color w:val="0070C0"/>
        </w:rPr>
        <w:t xml:space="preserve">is </w:t>
      </w:r>
      <w:r w:rsidR="00DF22F9" w:rsidRPr="00C94F11">
        <w:rPr>
          <w:color w:val="0070C0"/>
        </w:rPr>
        <w:t xml:space="preserve">an </w:t>
      </w:r>
      <w:r w:rsidR="0001709D" w:rsidRPr="00C94F11">
        <w:rPr>
          <w:color w:val="0070C0"/>
        </w:rPr>
        <w:t xml:space="preserve">ATEX Notified Body their </w:t>
      </w:r>
      <w:r w:rsidR="00E30AD1" w:rsidRPr="00C94F11">
        <w:rPr>
          <w:color w:val="0070C0"/>
        </w:rPr>
        <w:t xml:space="preserve">ATEX </w:t>
      </w:r>
      <w:r w:rsidR="00802D39" w:rsidRPr="00C94F11">
        <w:rPr>
          <w:color w:val="0070C0"/>
        </w:rPr>
        <w:t xml:space="preserve">certificates are accepted by </w:t>
      </w:r>
      <w:r w:rsidR="00E30AD1" w:rsidRPr="00C94F11">
        <w:rPr>
          <w:color w:val="0070C0"/>
        </w:rPr>
        <w:t>the European commission and</w:t>
      </w:r>
      <w:r w:rsidR="00802D39" w:rsidRPr="00C94F11">
        <w:rPr>
          <w:color w:val="0070C0"/>
        </w:rPr>
        <w:t xml:space="preserve"> by </w:t>
      </w:r>
      <w:r w:rsidR="00E30AD1" w:rsidRPr="00C94F11">
        <w:rPr>
          <w:color w:val="0070C0"/>
        </w:rPr>
        <w:t xml:space="preserve">European </w:t>
      </w:r>
      <w:r w:rsidR="00802D39" w:rsidRPr="00C94F11">
        <w:rPr>
          <w:color w:val="0070C0"/>
        </w:rPr>
        <w:t>state regulators.</w:t>
      </w:r>
    </w:p>
    <w:p w14:paraId="05B466D3" w14:textId="77777777" w:rsidR="000F1891" w:rsidRPr="00655869" w:rsidRDefault="00FD3E8C" w:rsidP="00010133">
      <w:pPr>
        <w:pStyle w:val="Heading2"/>
      </w:pPr>
      <w:bookmarkStart w:id="76" w:name="_Toc24720662"/>
      <w:r w:rsidRPr="00655869">
        <w:t>Standards a</w:t>
      </w:r>
      <w:r w:rsidR="000F1891" w:rsidRPr="00655869">
        <w:t>ccepted</w:t>
      </w:r>
      <w:bookmarkEnd w:id="76"/>
    </w:p>
    <w:p w14:paraId="74D94E71" w14:textId="77777777" w:rsidR="000F1891" w:rsidRPr="0080379B" w:rsidRDefault="000F1891" w:rsidP="002B1753">
      <w:pPr>
        <w:spacing w:after="120"/>
      </w:pPr>
      <w:r w:rsidRPr="0080379B">
        <w:t>See clause 1.</w:t>
      </w:r>
      <w:r w:rsidR="00103CEE" w:rsidRPr="0080379B">
        <w:t>5</w:t>
      </w:r>
      <w:r w:rsidRPr="0080379B">
        <w:t xml:space="preserve"> of this report</w:t>
      </w:r>
    </w:p>
    <w:p w14:paraId="4FA3422E" w14:textId="77777777" w:rsidR="000F1891" w:rsidRPr="00655869" w:rsidRDefault="00FD3E8C" w:rsidP="00010133">
      <w:pPr>
        <w:pStyle w:val="Heading2"/>
      </w:pPr>
      <w:bookmarkStart w:id="77" w:name="_Toc24720663"/>
      <w:r w:rsidRPr="00655869">
        <w:t>National differences to IEC s</w:t>
      </w:r>
      <w:r w:rsidR="000F1891" w:rsidRPr="00655869">
        <w:t>tandards</w:t>
      </w:r>
      <w:bookmarkEnd w:id="77"/>
    </w:p>
    <w:p w14:paraId="452EC5BD" w14:textId="77777777" w:rsidR="000F1891" w:rsidRPr="00655869" w:rsidRDefault="000F1891" w:rsidP="002B1753">
      <w:pPr>
        <w:spacing w:after="120"/>
      </w:pPr>
      <w:r w:rsidRPr="00655869">
        <w:t xml:space="preserve">National differences to IEC standards are </w:t>
      </w:r>
      <w:r w:rsidR="00B334B2" w:rsidRPr="00655869">
        <w:t xml:space="preserve">those </w:t>
      </w:r>
      <w:r w:rsidR="00AF413A" w:rsidRPr="00655869">
        <w:t xml:space="preserve">differences </w:t>
      </w:r>
      <w:r w:rsidRPr="00655869">
        <w:t>listed in the latest version of the IECEx Scheme Bulletin.</w:t>
      </w:r>
    </w:p>
    <w:p w14:paraId="2E64B422" w14:textId="77777777" w:rsidR="000F1891" w:rsidRPr="00655869" w:rsidRDefault="004B3930" w:rsidP="00010133">
      <w:pPr>
        <w:pStyle w:val="Heading2"/>
      </w:pPr>
      <w:bookmarkStart w:id="78" w:name="_Toc24720664"/>
      <w:r w:rsidRPr="00655869">
        <w:lastRenderedPageBreak/>
        <w:t>Organisation</w:t>
      </w:r>
      <w:bookmarkEnd w:id="78"/>
    </w:p>
    <w:p w14:paraId="685F5956" w14:textId="77777777" w:rsidR="000F1891" w:rsidRPr="00655869" w:rsidRDefault="00FD3E8C" w:rsidP="007513EE">
      <w:pPr>
        <w:pStyle w:val="Heading3"/>
      </w:pPr>
      <w:bookmarkStart w:id="79" w:name="_Toc24720665"/>
      <w:r w:rsidRPr="00655869">
        <w:t>Names, titles and experience of the senior executives</w:t>
      </w:r>
      <w:bookmarkEnd w:id="79"/>
    </w:p>
    <w:p w14:paraId="2CF3220B" w14:textId="77777777" w:rsidR="000F1891" w:rsidRPr="00655869" w:rsidRDefault="000F1891"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85"/>
        <w:gridCol w:w="3017"/>
      </w:tblGrid>
      <w:tr w:rsidR="00103CEE" w:rsidRPr="00655869" w14:paraId="67FFB670" w14:textId="77777777" w:rsidTr="0080379B">
        <w:tc>
          <w:tcPr>
            <w:tcW w:w="2013" w:type="dxa"/>
            <w:tcBorders>
              <w:top w:val="single" w:sz="4" w:space="0" w:color="auto"/>
              <w:left w:val="single" w:sz="4" w:space="0" w:color="auto"/>
              <w:bottom w:val="single" w:sz="4" w:space="0" w:color="auto"/>
              <w:right w:val="single" w:sz="4" w:space="0" w:color="auto"/>
            </w:tcBorders>
          </w:tcPr>
          <w:p w14:paraId="066DC5C2" w14:textId="77777777" w:rsidR="00103CEE" w:rsidRPr="00655869" w:rsidRDefault="00103CEE" w:rsidP="00103CEE">
            <w:pPr>
              <w:rPr>
                <w:b/>
              </w:rPr>
            </w:pPr>
            <w:r w:rsidRPr="00655869">
              <w:rPr>
                <w:b/>
              </w:rPr>
              <w:t>Name</w:t>
            </w:r>
          </w:p>
        </w:tc>
        <w:tc>
          <w:tcPr>
            <w:tcW w:w="3485" w:type="dxa"/>
            <w:tcBorders>
              <w:top w:val="single" w:sz="4" w:space="0" w:color="auto"/>
              <w:left w:val="single" w:sz="4" w:space="0" w:color="auto"/>
              <w:bottom w:val="single" w:sz="4" w:space="0" w:color="auto"/>
              <w:right w:val="single" w:sz="4" w:space="0" w:color="auto"/>
            </w:tcBorders>
          </w:tcPr>
          <w:p w14:paraId="3C485B13" w14:textId="77777777" w:rsidR="00103CEE" w:rsidRPr="00655869" w:rsidRDefault="00103CEE" w:rsidP="00103CEE">
            <w:pPr>
              <w:rPr>
                <w:b/>
              </w:rPr>
            </w:pPr>
            <w:r w:rsidRPr="00655869">
              <w:rPr>
                <w:b/>
              </w:rPr>
              <w:t>Title</w:t>
            </w:r>
          </w:p>
        </w:tc>
        <w:tc>
          <w:tcPr>
            <w:tcW w:w="3017" w:type="dxa"/>
            <w:tcBorders>
              <w:top w:val="single" w:sz="4" w:space="0" w:color="auto"/>
              <w:left w:val="single" w:sz="4" w:space="0" w:color="auto"/>
              <w:bottom w:val="single" w:sz="4" w:space="0" w:color="auto"/>
              <w:right w:val="single" w:sz="4" w:space="0" w:color="auto"/>
            </w:tcBorders>
          </w:tcPr>
          <w:p w14:paraId="3EDAB933" w14:textId="77777777" w:rsidR="00103CEE" w:rsidRPr="00655869" w:rsidRDefault="00103CEE" w:rsidP="00103CEE">
            <w:pPr>
              <w:rPr>
                <w:b/>
              </w:rPr>
            </w:pPr>
            <w:r w:rsidRPr="00655869">
              <w:rPr>
                <w:b/>
              </w:rPr>
              <w:t>Experience</w:t>
            </w:r>
            <w:r w:rsidR="00CE2C49" w:rsidRPr="00655869">
              <w:rPr>
                <w:b/>
              </w:rPr>
              <w:t xml:space="preserve"> in Ex field</w:t>
            </w:r>
          </w:p>
        </w:tc>
      </w:tr>
      <w:tr w:rsidR="0080379B" w:rsidRPr="00FF723F" w14:paraId="63C30E91" w14:textId="77777777" w:rsidTr="0080379B">
        <w:tc>
          <w:tcPr>
            <w:tcW w:w="2013" w:type="dxa"/>
            <w:tcBorders>
              <w:top w:val="single" w:sz="4" w:space="0" w:color="auto"/>
              <w:left w:val="single" w:sz="4" w:space="0" w:color="auto"/>
              <w:bottom w:val="single" w:sz="4" w:space="0" w:color="auto"/>
              <w:right w:val="single" w:sz="4" w:space="0" w:color="auto"/>
            </w:tcBorders>
            <w:vAlign w:val="center"/>
          </w:tcPr>
          <w:p w14:paraId="5806C984" w14:textId="77777777" w:rsidR="0080379B" w:rsidRPr="00FF723F" w:rsidRDefault="0080379B" w:rsidP="0080379B">
            <w:pPr>
              <w:jc w:val="left"/>
              <w:rPr>
                <w:color w:val="0070C0"/>
              </w:rPr>
            </w:pPr>
            <w:r w:rsidRPr="00FF723F">
              <w:rPr>
                <w:color w:val="0070C0"/>
              </w:rPr>
              <w:t>Marino Kelava</w:t>
            </w:r>
          </w:p>
        </w:tc>
        <w:tc>
          <w:tcPr>
            <w:tcW w:w="3485" w:type="dxa"/>
            <w:tcBorders>
              <w:top w:val="single" w:sz="4" w:space="0" w:color="auto"/>
              <w:left w:val="single" w:sz="4" w:space="0" w:color="auto"/>
              <w:bottom w:val="single" w:sz="4" w:space="0" w:color="auto"/>
              <w:right w:val="single" w:sz="4" w:space="0" w:color="auto"/>
            </w:tcBorders>
            <w:vAlign w:val="center"/>
          </w:tcPr>
          <w:p w14:paraId="176DBD33" w14:textId="77777777" w:rsidR="0080379B" w:rsidRPr="00FF723F" w:rsidRDefault="0080379B" w:rsidP="0080379B">
            <w:pPr>
              <w:jc w:val="left"/>
              <w:rPr>
                <w:color w:val="0070C0"/>
              </w:rPr>
            </w:pPr>
            <w:r w:rsidRPr="00FF723F">
              <w:rPr>
                <w:color w:val="0070C0"/>
              </w:rPr>
              <w:t>Head of Certification Department &amp; Managing Partner</w:t>
            </w:r>
          </w:p>
        </w:tc>
        <w:tc>
          <w:tcPr>
            <w:tcW w:w="3017" w:type="dxa"/>
            <w:tcBorders>
              <w:top w:val="single" w:sz="4" w:space="0" w:color="auto"/>
              <w:left w:val="single" w:sz="4" w:space="0" w:color="auto"/>
              <w:bottom w:val="single" w:sz="4" w:space="0" w:color="auto"/>
              <w:right w:val="single" w:sz="4" w:space="0" w:color="auto"/>
            </w:tcBorders>
            <w:vAlign w:val="center"/>
          </w:tcPr>
          <w:p w14:paraId="680004BF" w14:textId="5A9B4FC0" w:rsidR="0080379B" w:rsidRPr="00FF723F" w:rsidRDefault="0080379B" w:rsidP="0080379B">
            <w:pPr>
              <w:jc w:val="left"/>
              <w:rPr>
                <w:color w:val="0070C0"/>
              </w:rPr>
            </w:pPr>
            <w:r w:rsidRPr="00FF723F">
              <w:rPr>
                <w:color w:val="0070C0"/>
              </w:rPr>
              <w:t xml:space="preserve">&gt; </w:t>
            </w:r>
            <w:r w:rsidR="00C55C6E" w:rsidRPr="00FF723F">
              <w:rPr>
                <w:color w:val="0070C0"/>
              </w:rPr>
              <w:t xml:space="preserve">19 </w:t>
            </w:r>
            <w:r w:rsidRPr="00FF723F">
              <w:rPr>
                <w:color w:val="0070C0"/>
              </w:rPr>
              <w:t>years</w:t>
            </w:r>
          </w:p>
        </w:tc>
      </w:tr>
      <w:tr w:rsidR="0080379B" w:rsidRPr="00FF723F" w14:paraId="39C0B041" w14:textId="77777777" w:rsidTr="0080379B">
        <w:tc>
          <w:tcPr>
            <w:tcW w:w="2013" w:type="dxa"/>
            <w:tcBorders>
              <w:top w:val="single" w:sz="4" w:space="0" w:color="auto"/>
              <w:left w:val="single" w:sz="4" w:space="0" w:color="auto"/>
              <w:bottom w:val="single" w:sz="4" w:space="0" w:color="auto"/>
              <w:right w:val="single" w:sz="4" w:space="0" w:color="auto"/>
            </w:tcBorders>
            <w:vAlign w:val="center"/>
          </w:tcPr>
          <w:p w14:paraId="4D12C231" w14:textId="77777777" w:rsidR="0080379B" w:rsidRPr="00FF723F" w:rsidRDefault="0080379B" w:rsidP="0080379B">
            <w:pPr>
              <w:rPr>
                <w:color w:val="0070C0"/>
              </w:rPr>
            </w:pPr>
            <w:r w:rsidRPr="00FF723F">
              <w:rPr>
                <w:color w:val="0070C0"/>
              </w:rPr>
              <w:t>Stipo Đerek</w:t>
            </w:r>
          </w:p>
        </w:tc>
        <w:tc>
          <w:tcPr>
            <w:tcW w:w="3485" w:type="dxa"/>
            <w:tcBorders>
              <w:top w:val="single" w:sz="4" w:space="0" w:color="auto"/>
              <w:left w:val="single" w:sz="4" w:space="0" w:color="auto"/>
              <w:bottom w:val="single" w:sz="4" w:space="0" w:color="auto"/>
              <w:right w:val="single" w:sz="4" w:space="0" w:color="auto"/>
            </w:tcBorders>
          </w:tcPr>
          <w:p w14:paraId="63B0B2C2" w14:textId="77777777" w:rsidR="0080379B" w:rsidRPr="00FF723F" w:rsidRDefault="0080379B" w:rsidP="0080379B">
            <w:pPr>
              <w:jc w:val="left"/>
              <w:rPr>
                <w:color w:val="0070C0"/>
              </w:rPr>
            </w:pPr>
            <w:r w:rsidRPr="00FF723F">
              <w:rPr>
                <w:color w:val="0070C0"/>
              </w:rPr>
              <w:t>ATEX &amp; IECEx Senior Expert</w:t>
            </w:r>
          </w:p>
        </w:tc>
        <w:tc>
          <w:tcPr>
            <w:tcW w:w="3017" w:type="dxa"/>
            <w:tcBorders>
              <w:top w:val="single" w:sz="4" w:space="0" w:color="auto"/>
              <w:left w:val="single" w:sz="4" w:space="0" w:color="auto"/>
              <w:bottom w:val="single" w:sz="4" w:space="0" w:color="auto"/>
              <w:right w:val="single" w:sz="4" w:space="0" w:color="auto"/>
            </w:tcBorders>
          </w:tcPr>
          <w:p w14:paraId="0CC697F8" w14:textId="0636D0D1" w:rsidR="0080379B" w:rsidRPr="00FF723F" w:rsidRDefault="0080379B" w:rsidP="0080379B">
            <w:pPr>
              <w:jc w:val="left"/>
              <w:rPr>
                <w:color w:val="0070C0"/>
              </w:rPr>
            </w:pPr>
            <w:r w:rsidRPr="00FF723F">
              <w:rPr>
                <w:color w:val="0070C0"/>
              </w:rPr>
              <w:t xml:space="preserve">&gt; </w:t>
            </w:r>
            <w:r w:rsidR="00C55C6E" w:rsidRPr="00FF723F">
              <w:rPr>
                <w:color w:val="0070C0"/>
              </w:rPr>
              <w:t xml:space="preserve">25 </w:t>
            </w:r>
            <w:r w:rsidRPr="00FF723F">
              <w:rPr>
                <w:color w:val="0070C0"/>
              </w:rPr>
              <w:t>years</w:t>
            </w:r>
          </w:p>
        </w:tc>
      </w:tr>
      <w:tr w:rsidR="0080379B" w:rsidRPr="00FF723F" w14:paraId="7C7059EE" w14:textId="77777777" w:rsidTr="00C55C6E">
        <w:tc>
          <w:tcPr>
            <w:tcW w:w="2013" w:type="dxa"/>
            <w:tcBorders>
              <w:top w:val="single" w:sz="4" w:space="0" w:color="auto"/>
              <w:left w:val="single" w:sz="4" w:space="0" w:color="auto"/>
              <w:bottom w:val="single" w:sz="4" w:space="0" w:color="auto"/>
              <w:right w:val="single" w:sz="4" w:space="0" w:color="auto"/>
            </w:tcBorders>
            <w:vAlign w:val="center"/>
          </w:tcPr>
          <w:p w14:paraId="30367911" w14:textId="4A6306A4" w:rsidR="0080379B" w:rsidRPr="00FF723F" w:rsidRDefault="0080379B" w:rsidP="0080379B">
            <w:pPr>
              <w:rPr>
                <w:color w:val="0070C0"/>
              </w:rPr>
            </w:pPr>
            <w:r w:rsidRPr="00FF723F">
              <w:rPr>
                <w:color w:val="0070C0"/>
              </w:rPr>
              <w:t xml:space="preserve">Mario </w:t>
            </w:r>
            <w:proofErr w:type="spellStart"/>
            <w:r w:rsidR="00C55C6E" w:rsidRPr="00FF723F">
              <w:rPr>
                <w:color w:val="0070C0"/>
              </w:rPr>
              <w:t>Mačković</w:t>
            </w:r>
            <w:proofErr w:type="spellEnd"/>
          </w:p>
        </w:tc>
        <w:tc>
          <w:tcPr>
            <w:tcW w:w="3485" w:type="dxa"/>
            <w:tcBorders>
              <w:top w:val="single" w:sz="4" w:space="0" w:color="auto"/>
              <w:left w:val="single" w:sz="4" w:space="0" w:color="auto"/>
              <w:bottom w:val="single" w:sz="4" w:space="0" w:color="auto"/>
              <w:right w:val="single" w:sz="4" w:space="0" w:color="auto"/>
            </w:tcBorders>
          </w:tcPr>
          <w:p w14:paraId="34CF57A5" w14:textId="77777777" w:rsidR="0080379B" w:rsidRPr="00FF723F" w:rsidRDefault="0080379B" w:rsidP="0080379B">
            <w:pPr>
              <w:jc w:val="left"/>
              <w:rPr>
                <w:color w:val="0070C0"/>
              </w:rPr>
            </w:pPr>
            <w:r w:rsidRPr="00FF723F">
              <w:rPr>
                <w:color w:val="0070C0"/>
              </w:rPr>
              <w:t>Managing Partner</w:t>
            </w:r>
          </w:p>
        </w:tc>
        <w:tc>
          <w:tcPr>
            <w:tcW w:w="3017" w:type="dxa"/>
            <w:tcBorders>
              <w:top w:val="single" w:sz="4" w:space="0" w:color="auto"/>
              <w:left w:val="single" w:sz="4" w:space="0" w:color="auto"/>
              <w:bottom w:val="single" w:sz="4" w:space="0" w:color="auto"/>
              <w:right w:val="single" w:sz="4" w:space="0" w:color="auto"/>
            </w:tcBorders>
            <w:vAlign w:val="center"/>
          </w:tcPr>
          <w:p w14:paraId="11621FF3" w14:textId="423759D6" w:rsidR="0080379B" w:rsidRPr="00FF723F" w:rsidRDefault="0080379B" w:rsidP="0080379B">
            <w:pPr>
              <w:jc w:val="left"/>
              <w:rPr>
                <w:color w:val="0070C0"/>
              </w:rPr>
            </w:pPr>
            <w:r w:rsidRPr="00FF723F">
              <w:rPr>
                <w:color w:val="0070C0"/>
              </w:rPr>
              <w:t xml:space="preserve">&gt; </w:t>
            </w:r>
            <w:r w:rsidR="00C55C6E" w:rsidRPr="00FF723F">
              <w:rPr>
                <w:color w:val="0070C0"/>
              </w:rPr>
              <w:t xml:space="preserve">16 </w:t>
            </w:r>
            <w:r w:rsidRPr="00FF723F">
              <w:rPr>
                <w:color w:val="0070C0"/>
              </w:rPr>
              <w:t>years</w:t>
            </w:r>
          </w:p>
        </w:tc>
      </w:tr>
    </w:tbl>
    <w:p w14:paraId="7D37098D" w14:textId="77777777" w:rsidR="000F1891" w:rsidRPr="00655869" w:rsidRDefault="000F1891" w:rsidP="007513EE">
      <w:pPr>
        <w:pStyle w:val="Heading3"/>
      </w:pPr>
      <w:bookmarkStart w:id="80" w:name="_Toc24720666"/>
      <w:r w:rsidRPr="00655869">
        <w:t xml:space="preserve">Name, </w:t>
      </w:r>
      <w:r w:rsidR="00FD3E8C" w:rsidRPr="00655869">
        <w:t>title and experience of the quality management representative</w:t>
      </w:r>
      <w:bookmarkEnd w:id="80"/>
    </w:p>
    <w:p w14:paraId="43765D6F" w14:textId="77777777" w:rsidR="000F1891" w:rsidRPr="00655869" w:rsidRDefault="000F1891"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85"/>
        <w:gridCol w:w="3017"/>
      </w:tblGrid>
      <w:tr w:rsidR="000F1891" w:rsidRPr="00655869" w14:paraId="7B3B249B" w14:textId="77777777" w:rsidTr="0080379B">
        <w:tc>
          <w:tcPr>
            <w:tcW w:w="2013" w:type="dxa"/>
          </w:tcPr>
          <w:p w14:paraId="2EEB44DD" w14:textId="77777777" w:rsidR="000F1891" w:rsidRPr="00655869" w:rsidRDefault="000F1891" w:rsidP="00374539">
            <w:pPr>
              <w:rPr>
                <w:b/>
              </w:rPr>
            </w:pPr>
            <w:r w:rsidRPr="00655869">
              <w:rPr>
                <w:b/>
              </w:rPr>
              <w:t>Name</w:t>
            </w:r>
          </w:p>
        </w:tc>
        <w:tc>
          <w:tcPr>
            <w:tcW w:w="3485" w:type="dxa"/>
          </w:tcPr>
          <w:p w14:paraId="12BDAE73" w14:textId="77777777" w:rsidR="000F1891" w:rsidRPr="00655869" w:rsidRDefault="000F1891" w:rsidP="00374539">
            <w:pPr>
              <w:rPr>
                <w:b/>
              </w:rPr>
            </w:pPr>
            <w:r w:rsidRPr="00655869">
              <w:rPr>
                <w:b/>
              </w:rPr>
              <w:t>Title</w:t>
            </w:r>
          </w:p>
        </w:tc>
        <w:tc>
          <w:tcPr>
            <w:tcW w:w="3017" w:type="dxa"/>
          </w:tcPr>
          <w:p w14:paraId="11DA354A" w14:textId="77777777" w:rsidR="000F1891" w:rsidRPr="00655869" w:rsidRDefault="000F1891" w:rsidP="00374539">
            <w:pPr>
              <w:rPr>
                <w:b/>
              </w:rPr>
            </w:pPr>
            <w:r w:rsidRPr="00655869">
              <w:rPr>
                <w:b/>
              </w:rPr>
              <w:t>Experience</w:t>
            </w:r>
            <w:r w:rsidR="00335AEC" w:rsidRPr="00655869">
              <w:rPr>
                <w:b/>
              </w:rPr>
              <w:t xml:space="preserve"> </w:t>
            </w:r>
          </w:p>
        </w:tc>
      </w:tr>
      <w:tr w:rsidR="00B8174D" w:rsidRPr="00FF723F" w14:paraId="5E9C860C" w14:textId="77777777" w:rsidTr="0080379B">
        <w:tc>
          <w:tcPr>
            <w:tcW w:w="2013" w:type="dxa"/>
          </w:tcPr>
          <w:p w14:paraId="26F84E83" w14:textId="62CA49D3" w:rsidR="00B8174D" w:rsidRPr="00FF723F" w:rsidRDefault="00C55C6E" w:rsidP="00B8174D">
            <w:pPr>
              <w:jc w:val="left"/>
              <w:rPr>
                <w:color w:val="0070C0"/>
              </w:rPr>
            </w:pPr>
            <w:r w:rsidRPr="00FF723F">
              <w:rPr>
                <w:color w:val="0070C0"/>
              </w:rPr>
              <w:t xml:space="preserve">Mario </w:t>
            </w:r>
            <w:proofErr w:type="spellStart"/>
            <w:r w:rsidRPr="00FF723F">
              <w:rPr>
                <w:color w:val="0070C0"/>
              </w:rPr>
              <w:t>Macković</w:t>
            </w:r>
            <w:proofErr w:type="spellEnd"/>
          </w:p>
        </w:tc>
        <w:tc>
          <w:tcPr>
            <w:tcW w:w="3485" w:type="dxa"/>
          </w:tcPr>
          <w:p w14:paraId="1EE8C957" w14:textId="77777777" w:rsidR="00B8174D" w:rsidRPr="00FF723F" w:rsidRDefault="00B8174D" w:rsidP="00B8174D">
            <w:pPr>
              <w:jc w:val="left"/>
              <w:rPr>
                <w:color w:val="0070C0"/>
              </w:rPr>
            </w:pPr>
            <w:r w:rsidRPr="00FF723F">
              <w:rPr>
                <w:color w:val="0070C0"/>
              </w:rPr>
              <w:t>Quality Manager</w:t>
            </w:r>
          </w:p>
        </w:tc>
        <w:tc>
          <w:tcPr>
            <w:tcW w:w="3017" w:type="dxa"/>
          </w:tcPr>
          <w:p w14:paraId="6380C899" w14:textId="4555B44D" w:rsidR="00B8174D" w:rsidRPr="00FF723F" w:rsidRDefault="00B8174D" w:rsidP="00B8174D">
            <w:pPr>
              <w:jc w:val="left"/>
              <w:rPr>
                <w:color w:val="0070C0"/>
              </w:rPr>
            </w:pPr>
            <w:r w:rsidRPr="00FF723F">
              <w:rPr>
                <w:color w:val="0070C0"/>
              </w:rPr>
              <w:t xml:space="preserve">&gt; </w:t>
            </w:r>
            <w:r w:rsidR="00C55C6E" w:rsidRPr="00FF723F">
              <w:rPr>
                <w:color w:val="0070C0"/>
              </w:rPr>
              <w:t xml:space="preserve">16 </w:t>
            </w:r>
            <w:r w:rsidRPr="00FF723F">
              <w:rPr>
                <w:color w:val="0070C0"/>
              </w:rPr>
              <w:t>years</w:t>
            </w:r>
          </w:p>
        </w:tc>
      </w:tr>
    </w:tbl>
    <w:p w14:paraId="35CF6CDA" w14:textId="77777777" w:rsidR="000F1891" w:rsidRPr="00655869" w:rsidRDefault="000F1891" w:rsidP="007513EE">
      <w:pPr>
        <w:pStyle w:val="Heading3"/>
      </w:pPr>
      <w:bookmarkStart w:id="81" w:name="_Toc24720667"/>
      <w:r w:rsidRPr="00655869">
        <w:t>Name a</w:t>
      </w:r>
      <w:r w:rsidR="00FD3E8C" w:rsidRPr="00655869">
        <w:t>nd title of signatories for certification</w:t>
      </w:r>
      <w:bookmarkEnd w:id="81"/>
    </w:p>
    <w:p w14:paraId="718FAFA6" w14:textId="77777777" w:rsidR="000F1891" w:rsidRPr="00655869" w:rsidRDefault="000F1891"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85"/>
        <w:gridCol w:w="3017"/>
      </w:tblGrid>
      <w:tr w:rsidR="000F1891" w:rsidRPr="00655869" w14:paraId="05C52C39" w14:textId="77777777" w:rsidTr="0080379B">
        <w:tc>
          <w:tcPr>
            <w:tcW w:w="2013" w:type="dxa"/>
          </w:tcPr>
          <w:p w14:paraId="305265F2" w14:textId="77777777" w:rsidR="000F1891" w:rsidRPr="00655869" w:rsidRDefault="000F1891" w:rsidP="00374539">
            <w:pPr>
              <w:rPr>
                <w:b/>
              </w:rPr>
            </w:pPr>
            <w:r w:rsidRPr="00655869">
              <w:rPr>
                <w:b/>
              </w:rPr>
              <w:t>Name</w:t>
            </w:r>
          </w:p>
        </w:tc>
        <w:tc>
          <w:tcPr>
            <w:tcW w:w="3485" w:type="dxa"/>
          </w:tcPr>
          <w:p w14:paraId="641DCB74" w14:textId="77777777" w:rsidR="000F1891" w:rsidRPr="00655869" w:rsidRDefault="000F1891" w:rsidP="00374539">
            <w:pPr>
              <w:rPr>
                <w:b/>
              </w:rPr>
            </w:pPr>
            <w:r w:rsidRPr="00655869">
              <w:rPr>
                <w:b/>
              </w:rPr>
              <w:t>Title</w:t>
            </w:r>
          </w:p>
        </w:tc>
        <w:tc>
          <w:tcPr>
            <w:tcW w:w="3017" w:type="dxa"/>
          </w:tcPr>
          <w:p w14:paraId="66131979" w14:textId="77777777" w:rsidR="000F1891" w:rsidRPr="00655869" w:rsidRDefault="000F1891" w:rsidP="00374539">
            <w:pPr>
              <w:rPr>
                <w:b/>
              </w:rPr>
            </w:pPr>
            <w:r w:rsidRPr="00655869">
              <w:rPr>
                <w:b/>
              </w:rPr>
              <w:t>Comments</w:t>
            </w:r>
          </w:p>
        </w:tc>
      </w:tr>
      <w:tr w:rsidR="0080379B" w:rsidRPr="00FF723F" w14:paraId="396FE22B" w14:textId="77777777" w:rsidTr="00C55C6E">
        <w:tc>
          <w:tcPr>
            <w:tcW w:w="2013" w:type="dxa"/>
            <w:tcBorders>
              <w:top w:val="single" w:sz="4" w:space="0" w:color="auto"/>
              <w:left w:val="single" w:sz="4" w:space="0" w:color="auto"/>
              <w:bottom w:val="single" w:sz="4" w:space="0" w:color="auto"/>
              <w:right w:val="single" w:sz="4" w:space="0" w:color="auto"/>
            </w:tcBorders>
            <w:vAlign w:val="center"/>
          </w:tcPr>
          <w:p w14:paraId="783E4472" w14:textId="77777777" w:rsidR="0080379B" w:rsidRPr="00FF723F" w:rsidRDefault="0080379B" w:rsidP="0080379B">
            <w:pPr>
              <w:jc w:val="left"/>
              <w:rPr>
                <w:color w:val="0070C0"/>
              </w:rPr>
            </w:pPr>
            <w:bookmarkStart w:id="82" w:name="_Hlk484812790"/>
            <w:r w:rsidRPr="00FF723F">
              <w:rPr>
                <w:color w:val="0070C0"/>
              </w:rPr>
              <w:t>Marino Kelava</w:t>
            </w:r>
          </w:p>
        </w:tc>
        <w:tc>
          <w:tcPr>
            <w:tcW w:w="3485" w:type="dxa"/>
            <w:tcBorders>
              <w:top w:val="single" w:sz="4" w:space="0" w:color="auto"/>
              <w:left w:val="single" w:sz="4" w:space="0" w:color="auto"/>
              <w:bottom w:val="single" w:sz="4" w:space="0" w:color="auto"/>
              <w:right w:val="single" w:sz="4" w:space="0" w:color="auto"/>
            </w:tcBorders>
            <w:vAlign w:val="center"/>
          </w:tcPr>
          <w:p w14:paraId="07D4BD08" w14:textId="77777777" w:rsidR="0080379B" w:rsidRPr="00FF723F" w:rsidRDefault="0080379B" w:rsidP="0080379B">
            <w:pPr>
              <w:jc w:val="left"/>
              <w:rPr>
                <w:color w:val="0070C0"/>
              </w:rPr>
            </w:pPr>
            <w:r w:rsidRPr="00FF723F">
              <w:rPr>
                <w:color w:val="0070C0"/>
              </w:rPr>
              <w:t>Head of Certification Department &amp; Managing Partner</w:t>
            </w:r>
          </w:p>
        </w:tc>
        <w:tc>
          <w:tcPr>
            <w:tcW w:w="3017" w:type="dxa"/>
            <w:tcBorders>
              <w:top w:val="single" w:sz="4" w:space="0" w:color="auto"/>
              <w:left w:val="single" w:sz="4" w:space="0" w:color="auto"/>
              <w:bottom w:val="single" w:sz="4" w:space="0" w:color="auto"/>
              <w:right w:val="single" w:sz="4" w:space="0" w:color="auto"/>
            </w:tcBorders>
          </w:tcPr>
          <w:p w14:paraId="076499E0" w14:textId="77777777" w:rsidR="0080379B" w:rsidRPr="00FF723F" w:rsidRDefault="0080379B" w:rsidP="0080379B">
            <w:pPr>
              <w:jc w:val="left"/>
              <w:rPr>
                <w:color w:val="0070C0"/>
              </w:rPr>
            </w:pPr>
          </w:p>
        </w:tc>
      </w:tr>
      <w:tr w:rsidR="00C55C6E" w:rsidRPr="00FF723F" w14:paraId="7D4941A1" w14:textId="77777777" w:rsidTr="0080379B">
        <w:tc>
          <w:tcPr>
            <w:tcW w:w="2013" w:type="dxa"/>
            <w:tcBorders>
              <w:top w:val="single" w:sz="4" w:space="0" w:color="auto"/>
              <w:left w:val="single" w:sz="4" w:space="0" w:color="auto"/>
              <w:bottom w:val="single" w:sz="4" w:space="0" w:color="auto"/>
              <w:right w:val="single" w:sz="4" w:space="0" w:color="auto"/>
            </w:tcBorders>
            <w:vAlign w:val="center"/>
          </w:tcPr>
          <w:p w14:paraId="14446384" w14:textId="355F9D47" w:rsidR="00C55C6E" w:rsidRPr="00FF723F" w:rsidRDefault="00C55C6E" w:rsidP="00C55C6E">
            <w:pPr>
              <w:rPr>
                <w:color w:val="0070C0"/>
              </w:rPr>
            </w:pPr>
            <w:r w:rsidRPr="00FF723F">
              <w:rPr>
                <w:color w:val="0070C0"/>
              </w:rPr>
              <w:t>Stipo Đerek</w:t>
            </w:r>
          </w:p>
        </w:tc>
        <w:tc>
          <w:tcPr>
            <w:tcW w:w="3485" w:type="dxa"/>
            <w:tcBorders>
              <w:top w:val="single" w:sz="4" w:space="0" w:color="auto"/>
              <w:left w:val="single" w:sz="4" w:space="0" w:color="auto"/>
              <w:bottom w:val="single" w:sz="4" w:space="0" w:color="auto"/>
              <w:right w:val="single" w:sz="4" w:space="0" w:color="auto"/>
            </w:tcBorders>
          </w:tcPr>
          <w:p w14:paraId="1EAA74E7" w14:textId="064809E7" w:rsidR="00C55C6E" w:rsidRPr="00FF723F" w:rsidRDefault="00C55C6E" w:rsidP="00C55C6E">
            <w:pPr>
              <w:jc w:val="left"/>
              <w:rPr>
                <w:color w:val="0070C0"/>
              </w:rPr>
            </w:pPr>
            <w:r w:rsidRPr="00FF723F">
              <w:rPr>
                <w:color w:val="0070C0"/>
              </w:rPr>
              <w:t>ATEX &amp; IECEx Senior Expert</w:t>
            </w:r>
          </w:p>
        </w:tc>
        <w:tc>
          <w:tcPr>
            <w:tcW w:w="3017" w:type="dxa"/>
            <w:tcBorders>
              <w:top w:val="single" w:sz="4" w:space="0" w:color="auto"/>
              <w:left w:val="single" w:sz="4" w:space="0" w:color="auto"/>
              <w:bottom w:val="single" w:sz="4" w:space="0" w:color="auto"/>
              <w:right w:val="single" w:sz="4" w:space="0" w:color="auto"/>
            </w:tcBorders>
          </w:tcPr>
          <w:p w14:paraId="0C53935E" w14:textId="77777777" w:rsidR="00C55C6E" w:rsidRPr="00FF723F" w:rsidRDefault="00C55C6E" w:rsidP="00C55C6E">
            <w:pPr>
              <w:jc w:val="left"/>
              <w:rPr>
                <w:color w:val="0070C0"/>
              </w:rPr>
            </w:pPr>
          </w:p>
        </w:tc>
      </w:tr>
    </w:tbl>
    <w:p w14:paraId="7E67BE70" w14:textId="77777777" w:rsidR="000F1891" w:rsidRPr="00655869" w:rsidRDefault="000F1891" w:rsidP="007513EE">
      <w:pPr>
        <w:pStyle w:val="Heading3"/>
      </w:pPr>
      <w:bookmarkStart w:id="83" w:name="_Toc24720668"/>
      <w:bookmarkEnd w:id="82"/>
      <w:r w:rsidRPr="00655869">
        <w:t xml:space="preserve">Other </w:t>
      </w:r>
      <w:r w:rsidR="00FD3E8C" w:rsidRPr="00655869">
        <w:t>e</w:t>
      </w:r>
      <w:r w:rsidRPr="00655869">
        <w:t xml:space="preserve">mployees in </w:t>
      </w:r>
      <w:proofErr w:type="spellStart"/>
      <w:r w:rsidRPr="00655869">
        <w:t>ExCB</w:t>
      </w:r>
      <w:proofErr w:type="spellEnd"/>
      <w:r w:rsidRPr="00655869">
        <w:t xml:space="preserve"> activity</w:t>
      </w:r>
      <w:bookmarkEnd w:id="83"/>
    </w:p>
    <w:p w14:paraId="6D01BFC0" w14:textId="77777777" w:rsidR="0052752F" w:rsidRPr="00655869" w:rsidRDefault="0052752F" w:rsidP="003F5611"/>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485"/>
        <w:gridCol w:w="3017"/>
      </w:tblGrid>
      <w:tr w:rsidR="000F1891" w:rsidRPr="00655869" w14:paraId="3E379C44" w14:textId="77777777" w:rsidTr="0080379B">
        <w:tc>
          <w:tcPr>
            <w:tcW w:w="2013" w:type="dxa"/>
          </w:tcPr>
          <w:p w14:paraId="77262CB2" w14:textId="77777777" w:rsidR="000F1891" w:rsidRPr="00655869" w:rsidRDefault="000F1891" w:rsidP="00374539">
            <w:pPr>
              <w:rPr>
                <w:b/>
              </w:rPr>
            </w:pPr>
            <w:r w:rsidRPr="00655869">
              <w:rPr>
                <w:b/>
              </w:rPr>
              <w:t>Name</w:t>
            </w:r>
          </w:p>
        </w:tc>
        <w:tc>
          <w:tcPr>
            <w:tcW w:w="3485" w:type="dxa"/>
          </w:tcPr>
          <w:p w14:paraId="0E8DA3ED" w14:textId="77777777" w:rsidR="000F1891" w:rsidRPr="00655869" w:rsidRDefault="000F1891" w:rsidP="00374539">
            <w:pPr>
              <w:rPr>
                <w:b/>
              </w:rPr>
            </w:pPr>
            <w:r w:rsidRPr="00655869">
              <w:rPr>
                <w:b/>
              </w:rPr>
              <w:t>Title</w:t>
            </w:r>
          </w:p>
        </w:tc>
        <w:tc>
          <w:tcPr>
            <w:tcW w:w="3017" w:type="dxa"/>
          </w:tcPr>
          <w:p w14:paraId="6AD666EE" w14:textId="77777777" w:rsidR="000F1891" w:rsidRPr="00655869" w:rsidRDefault="000F1891" w:rsidP="004B3930">
            <w:pPr>
              <w:jc w:val="left"/>
              <w:rPr>
                <w:b/>
              </w:rPr>
            </w:pPr>
            <w:r w:rsidRPr="00655869">
              <w:rPr>
                <w:b/>
              </w:rPr>
              <w:t>Responsibility</w:t>
            </w:r>
            <w:r w:rsidR="00335AEC" w:rsidRPr="00655869">
              <w:rPr>
                <w:b/>
              </w:rPr>
              <w:t xml:space="preserve"> and Experience in Ex</w:t>
            </w:r>
          </w:p>
        </w:tc>
      </w:tr>
      <w:tr w:rsidR="0080379B" w:rsidRPr="00FF723F" w14:paraId="61455E61" w14:textId="77777777" w:rsidTr="00C55C6E">
        <w:tc>
          <w:tcPr>
            <w:tcW w:w="2013" w:type="dxa"/>
            <w:tcBorders>
              <w:top w:val="single" w:sz="4" w:space="0" w:color="auto"/>
              <w:left w:val="single" w:sz="4" w:space="0" w:color="auto"/>
              <w:bottom w:val="single" w:sz="4" w:space="0" w:color="auto"/>
              <w:right w:val="single" w:sz="4" w:space="0" w:color="auto"/>
            </w:tcBorders>
          </w:tcPr>
          <w:p w14:paraId="7672B471" w14:textId="77777777" w:rsidR="0080379B" w:rsidRPr="00FF723F" w:rsidRDefault="0080379B" w:rsidP="0080379B">
            <w:pPr>
              <w:jc w:val="left"/>
              <w:rPr>
                <w:color w:val="0070C0"/>
              </w:rPr>
            </w:pPr>
            <w:r w:rsidRPr="00FF723F">
              <w:rPr>
                <w:color w:val="0070C0"/>
              </w:rPr>
              <w:t>Marino Kelava</w:t>
            </w:r>
          </w:p>
        </w:tc>
        <w:tc>
          <w:tcPr>
            <w:tcW w:w="3485" w:type="dxa"/>
            <w:tcBorders>
              <w:top w:val="single" w:sz="4" w:space="0" w:color="auto"/>
              <w:left w:val="single" w:sz="4" w:space="0" w:color="auto"/>
              <w:bottom w:val="single" w:sz="4" w:space="0" w:color="auto"/>
              <w:right w:val="single" w:sz="4" w:space="0" w:color="auto"/>
            </w:tcBorders>
            <w:vAlign w:val="center"/>
          </w:tcPr>
          <w:p w14:paraId="298147CA" w14:textId="77777777" w:rsidR="0080379B" w:rsidRPr="00FF723F" w:rsidRDefault="0080379B" w:rsidP="0080379B">
            <w:pPr>
              <w:jc w:val="left"/>
              <w:rPr>
                <w:color w:val="0070C0"/>
              </w:rPr>
            </w:pPr>
            <w:r w:rsidRPr="00FF723F">
              <w:rPr>
                <w:color w:val="0070C0"/>
              </w:rPr>
              <w:t>Head of Certification Department &amp; Managing Partner</w:t>
            </w:r>
          </w:p>
        </w:tc>
        <w:tc>
          <w:tcPr>
            <w:tcW w:w="3017" w:type="dxa"/>
            <w:tcBorders>
              <w:top w:val="single" w:sz="4" w:space="0" w:color="auto"/>
              <w:left w:val="single" w:sz="4" w:space="0" w:color="auto"/>
              <w:bottom w:val="single" w:sz="4" w:space="0" w:color="auto"/>
              <w:right w:val="single" w:sz="4" w:space="0" w:color="auto"/>
            </w:tcBorders>
          </w:tcPr>
          <w:p w14:paraId="5FABEA38" w14:textId="6C1AE579" w:rsidR="0080379B" w:rsidRPr="00FF723F" w:rsidRDefault="0080379B" w:rsidP="0080379B">
            <w:pPr>
              <w:jc w:val="left"/>
              <w:rPr>
                <w:color w:val="0070C0"/>
              </w:rPr>
            </w:pPr>
            <w:r w:rsidRPr="00FF723F">
              <w:rPr>
                <w:color w:val="0070C0"/>
              </w:rPr>
              <w:t xml:space="preserve">&gt; </w:t>
            </w:r>
            <w:r w:rsidR="00C55C6E" w:rsidRPr="00FF723F">
              <w:rPr>
                <w:color w:val="0070C0"/>
              </w:rPr>
              <w:t xml:space="preserve">19 </w:t>
            </w:r>
            <w:r w:rsidRPr="00FF723F">
              <w:rPr>
                <w:color w:val="0070C0"/>
              </w:rPr>
              <w:t>years</w:t>
            </w:r>
          </w:p>
        </w:tc>
      </w:tr>
      <w:tr w:rsidR="0080379B" w:rsidRPr="00FF723F" w14:paraId="5B43A7C6" w14:textId="77777777" w:rsidTr="0080379B">
        <w:tc>
          <w:tcPr>
            <w:tcW w:w="2013" w:type="dxa"/>
            <w:tcBorders>
              <w:top w:val="single" w:sz="4" w:space="0" w:color="auto"/>
              <w:left w:val="single" w:sz="4" w:space="0" w:color="auto"/>
              <w:bottom w:val="single" w:sz="4" w:space="0" w:color="auto"/>
              <w:right w:val="single" w:sz="4" w:space="0" w:color="auto"/>
            </w:tcBorders>
          </w:tcPr>
          <w:p w14:paraId="3D4288A1" w14:textId="77777777" w:rsidR="0080379B" w:rsidRPr="00FF723F" w:rsidRDefault="0080379B" w:rsidP="0080379B">
            <w:pPr>
              <w:jc w:val="left"/>
              <w:rPr>
                <w:color w:val="0070C0"/>
              </w:rPr>
            </w:pPr>
            <w:r w:rsidRPr="00FF723F">
              <w:rPr>
                <w:color w:val="0070C0"/>
              </w:rPr>
              <w:t xml:space="preserve">Mario </w:t>
            </w:r>
            <w:proofErr w:type="spellStart"/>
            <w:r w:rsidRPr="00FF723F">
              <w:rPr>
                <w:color w:val="0070C0"/>
              </w:rPr>
              <w:t>Mačković</w:t>
            </w:r>
            <w:proofErr w:type="spellEnd"/>
          </w:p>
        </w:tc>
        <w:tc>
          <w:tcPr>
            <w:tcW w:w="3485" w:type="dxa"/>
            <w:tcBorders>
              <w:top w:val="single" w:sz="4" w:space="0" w:color="auto"/>
              <w:left w:val="single" w:sz="4" w:space="0" w:color="auto"/>
              <w:bottom w:val="single" w:sz="4" w:space="0" w:color="auto"/>
              <w:right w:val="single" w:sz="4" w:space="0" w:color="auto"/>
            </w:tcBorders>
          </w:tcPr>
          <w:p w14:paraId="3C8056B7" w14:textId="77777777" w:rsidR="0080379B" w:rsidRPr="00FF723F" w:rsidRDefault="0080379B" w:rsidP="0080379B">
            <w:pPr>
              <w:jc w:val="left"/>
              <w:rPr>
                <w:color w:val="0070C0"/>
              </w:rPr>
            </w:pPr>
            <w:r w:rsidRPr="00FF723F">
              <w:rPr>
                <w:color w:val="0070C0"/>
              </w:rPr>
              <w:t>Managing Partner</w:t>
            </w:r>
          </w:p>
        </w:tc>
        <w:tc>
          <w:tcPr>
            <w:tcW w:w="3017" w:type="dxa"/>
            <w:tcBorders>
              <w:top w:val="single" w:sz="4" w:space="0" w:color="auto"/>
              <w:left w:val="single" w:sz="4" w:space="0" w:color="auto"/>
              <w:bottom w:val="single" w:sz="4" w:space="0" w:color="auto"/>
              <w:right w:val="single" w:sz="4" w:space="0" w:color="auto"/>
            </w:tcBorders>
          </w:tcPr>
          <w:p w14:paraId="228B763C" w14:textId="0E36C6B9" w:rsidR="0080379B" w:rsidRPr="00FF723F" w:rsidRDefault="0080379B" w:rsidP="0080379B">
            <w:pPr>
              <w:jc w:val="left"/>
              <w:rPr>
                <w:color w:val="0070C0"/>
              </w:rPr>
            </w:pPr>
            <w:r w:rsidRPr="00FF723F">
              <w:rPr>
                <w:color w:val="0070C0"/>
              </w:rPr>
              <w:t xml:space="preserve">&gt; </w:t>
            </w:r>
            <w:r w:rsidR="00C55C6E" w:rsidRPr="00FF723F">
              <w:rPr>
                <w:color w:val="0070C0"/>
              </w:rPr>
              <w:t xml:space="preserve">16 </w:t>
            </w:r>
            <w:r w:rsidRPr="00FF723F">
              <w:rPr>
                <w:color w:val="0070C0"/>
              </w:rPr>
              <w:t>years</w:t>
            </w:r>
          </w:p>
        </w:tc>
      </w:tr>
      <w:tr w:rsidR="0080379B" w:rsidRPr="00FF723F" w14:paraId="64548A95" w14:textId="77777777" w:rsidTr="0080379B">
        <w:tc>
          <w:tcPr>
            <w:tcW w:w="2013" w:type="dxa"/>
            <w:tcBorders>
              <w:top w:val="single" w:sz="4" w:space="0" w:color="auto"/>
              <w:left w:val="single" w:sz="4" w:space="0" w:color="auto"/>
              <w:bottom w:val="single" w:sz="4" w:space="0" w:color="auto"/>
              <w:right w:val="single" w:sz="4" w:space="0" w:color="auto"/>
            </w:tcBorders>
          </w:tcPr>
          <w:p w14:paraId="4D8837D0" w14:textId="77777777" w:rsidR="0080379B" w:rsidRPr="00FF723F" w:rsidRDefault="0080379B" w:rsidP="0080379B">
            <w:pPr>
              <w:jc w:val="left"/>
              <w:rPr>
                <w:color w:val="0070C0"/>
              </w:rPr>
            </w:pPr>
            <w:r w:rsidRPr="00FF723F">
              <w:rPr>
                <w:color w:val="0070C0"/>
              </w:rPr>
              <w:t>Stipo Đerek</w:t>
            </w:r>
          </w:p>
        </w:tc>
        <w:tc>
          <w:tcPr>
            <w:tcW w:w="3485" w:type="dxa"/>
            <w:tcBorders>
              <w:top w:val="single" w:sz="4" w:space="0" w:color="auto"/>
              <w:left w:val="single" w:sz="4" w:space="0" w:color="auto"/>
              <w:bottom w:val="single" w:sz="4" w:space="0" w:color="auto"/>
              <w:right w:val="single" w:sz="4" w:space="0" w:color="auto"/>
            </w:tcBorders>
          </w:tcPr>
          <w:p w14:paraId="7DD1FB14" w14:textId="77777777" w:rsidR="0080379B" w:rsidRPr="00FF723F" w:rsidRDefault="0080379B" w:rsidP="0080379B">
            <w:pPr>
              <w:jc w:val="left"/>
              <w:rPr>
                <w:color w:val="0070C0"/>
              </w:rPr>
            </w:pPr>
            <w:r w:rsidRPr="00FF723F">
              <w:rPr>
                <w:color w:val="0070C0"/>
              </w:rPr>
              <w:t>ATEX &amp; IECEx Senior Expert</w:t>
            </w:r>
          </w:p>
        </w:tc>
        <w:tc>
          <w:tcPr>
            <w:tcW w:w="3017" w:type="dxa"/>
            <w:tcBorders>
              <w:top w:val="single" w:sz="4" w:space="0" w:color="auto"/>
              <w:left w:val="single" w:sz="4" w:space="0" w:color="auto"/>
              <w:bottom w:val="single" w:sz="4" w:space="0" w:color="auto"/>
              <w:right w:val="single" w:sz="4" w:space="0" w:color="auto"/>
            </w:tcBorders>
          </w:tcPr>
          <w:p w14:paraId="7B9A2A45" w14:textId="7A265195" w:rsidR="0080379B" w:rsidRPr="00FF723F" w:rsidRDefault="0080379B" w:rsidP="0080379B">
            <w:pPr>
              <w:jc w:val="left"/>
              <w:rPr>
                <w:color w:val="0070C0"/>
              </w:rPr>
            </w:pPr>
            <w:r w:rsidRPr="00FF723F">
              <w:rPr>
                <w:color w:val="0070C0"/>
              </w:rPr>
              <w:t xml:space="preserve">&gt; </w:t>
            </w:r>
            <w:r w:rsidR="00C55C6E" w:rsidRPr="00FF723F">
              <w:rPr>
                <w:color w:val="0070C0"/>
              </w:rPr>
              <w:t xml:space="preserve">25 </w:t>
            </w:r>
            <w:r w:rsidRPr="00FF723F">
              <w:rPr>
                <w:color w:val="0070C0"/>
              </w:rPr>
              <w:t>years</w:t>
            </w:r>
          </w:p>
        </w:tc>
      </w:tr>
      <w:tr w:rsidR="0080379B" w:rsidRPr="00FF723F" w14:paraId="46579EE9" w14:textId="77777777" w:rsidTr="0080379B">
        <w:tc>
          <w:tcPr>
            <w:tcW w:w="2013" w:type="dxa"/>
            <w:tcBorders>
              <w:top w:val="single" w:sz="4" w:space="0" w:color="auto"/>
              <w:left w:val="single" w:sz="4" w:space="0" w:color="auto"/>
              <w:bottom w:val="single" w:sz="4" w:space="0" w:color="auto"/>
              <w:right w:val="single" w:sz="4" w:space="0" w:color="auto"/>
            </w:tcBorders>
          </w:tcPr>
          <w:p w14:paraId="1A55572A" w14:textId="77777777" w:rsidR="0080379B" w:rsidRPr="00FF723F" w:rsidRDefault="0080379B" w:rsidP="0080379B">
            <w:pPr>
              <w:jc w:val="left"/>
              <w:rPr>
                <w:color w:val="0070C0"/>
              </w:rPr>
            </w:pPr>
            <w:r w:rsidRPr="00FF723F">
              <w:rPr>
                <w:color w:val="0070C0"/>
              </w:rPr>
              <w:t xml:space="preserve">Marco </w:t>
            </w:r>
            <w:proofErr w:type="spellStart"/>
            <w:r w:rsidRPr="00FF723F">
              <w:rPr>
                <w:color w:val="0070C0"/>
              </w:rPr>
              <w:t>Ghisu</w:t>
            </w:r>
            <w:proofErr w:type="spellEnd"/>
            <w:r w:rsidRPr="00FF723F">
              <w:rPr>
                <w:color w:val="0070C0"/>
              </w:rPr>
              <w:t xml:space="preserve"> (external)</w:t>
            </w:r>
          </w:p>
        </w:tc>
        <w:tc>
          <w:tcPr>
            <w:tcW w:w="3485" w:type="dxa"/>
            <w:tcBorders>
              <w:top w:val="single" w:sz="4" w:space="0" w:color="auto"/>
              <w:left w:val="single" w:sz="4" w:space="0" w:color="auto"/>
              <w:bottom w:val="single" w:sz="4" w:space="0" w:color="auto"/>
              <w:right w:val="single" w:sz="4" w:space="0" w:color="auto"/>
            </w:tcBorders>
          </w:tcPr>
          <w:p w14:paraId="56FDA259" w14:textId="0743D853" w:rsidR="0080379B" w:rsidRPr="00FF723F" w:rsidRDefault="00C55C6E" w:rsidP="0080379B">
            <w:pPr>
              <w:jc w:val="left"/>
              <w:rPr>
                <w:color w:val="0070C0"/>
              </w:rPr>
            </w:pPr>
            <w:r w:rsidRPr="00FF723F">
              <w:rPr>
                <w:color w:val="0070C0"/>
              </w:rPr>
              <w:t>External QAR assessor</w:t>
            </w:r>
          </w:p>
        </w:tc>
        <w:tc>
          <w:tcPr>
            <w:tcW w:w="3017" w:type="dxa"/>
            <w:tcBorders>
              <w:top w:val="single" w:sz="4" w:space="0" w:color="auto"/>
              <w:left w:val="single" w:sz="4" w:space="0" w:color="auto"/>
              <w:bottom w:val="single" w:sz="4" w:space="0" w:color="auto"/>
              <w:right w:val="single" w:sz="4" w:space="0" w:color="auto"/>
            </w:tcBorders>
          </w:tcPr>
          <w:p w14:paraId="5B4A2418" w14:textId="78CC1A59" w:rsidR="0080379B" w:rsidRPr="00FF723F" w:rsidRDefault="0080379B" w:rsidP="0080379B">
            <w:pPr>
              <w:jc w:val="left"/>
              <w:rPr>
                <w:color w:val="0070C0"/>
              </w:rPr>
            </w:pPr>
            <w:r w:rsidRPr="00FF723F">
              <w:rPr>
                <w:color w:val="0070C0"/>
              </w:rPr>
              <w:t xml:space="preserve">&gt; </w:t>
            </w:r>
            <w:r w:rsidR="00C55C6E" w:rsidRPr="00FF723F">
              <w:rPr>
                <w:color w:val="0070C0"/>
              </w:rPr>
              <w:t xml:space="preserve">10 </w:t>
            </w:r>
            <w:r w:rsidRPr="00FF723F">
              <w:rPr>
                <w:color w:val="0070C0"/>
              </w:rPr>
              <w:t>years</w:t>
            </w:r>
          </w:p>
        </w:tc>
      </w:tr>
    </w:tbl>
    <w:p w14:paraId="2A782397" w14:textId="77777777" w:rsidR="000F1891" w:rsidRPr="00655869" w:rsidRDefault="00FD3E8C" w:rsidP="00010133">
      <w:pPr>
        <w:pStyle w:val="Heading2"/>
      </w:pPr>
      <w:bookmarkStart w:id="84" w:name="_Toc24720669"/>
      <w:r w:rsidRPr="00655869">
        <w:t>Organizational s</w:t>
      </w:r>
      <w:r w:rsidR="000F1891" w:rsidRPr="00655869">
        <w:t>tructure</w:t>
      </w:r>
      <w:bookmarkEnd w:id="84"/>
    </w:p>
    <w:p w14:paraId="5DFA349D" w14:textId="25E7C292" w:rsidR="000F1891" w:rsidRPr="00655869" w:rsidRDefault="00793D91" w:rsidP="004B3930">
      <w:pPr>
        <w:pStyle w:val="PARAGRAPH"/>
      </w:pPr>
      <w:r w:rsidRPr="00655869">
        <w:t xml:space="preserve">See </w:t>
      </w:r>
      <w:r w:rsidR="009B1214">
        <w:fldChar w:fldCharType="begin"/>
      </w:r>
      <w:r w:rsidR="009B1214">
        <w:instrText xml:space="preserve"> REF _Ref12393375 \r \h </w:instrText>
      </w:r>
      <w:r w:rsidR="009B1214">
        <w:fldChar w:fldCharType="separate"/>
      </w:r>
      <w:r w:rsidR="009B1214">
        <w:t>Annex A</w:t>
      </w:r>
      <w:r w:rsidR="009B1214">
        <w:fldChar w:fldCharType="end"/>
      </w:r>
    </w:p>
    <w:p w14:paraId="62C1664A" w14:textId="77777777" w:rsidR="00006263" w:rsidRPr="00655869" w:rsidRDefault="00006263" w:rsidP="00010133">
      <w:pPr>
        <w:pStyle w:val="Heading2"/>
      </w:pPr>
      <w:bookmarkStart w:id="85" w:name="_Toc24720670"/>
      <w:r w:rsidRPr="00655869">
        <w:t>Administration</w:t>
      </w:r>
      <w:bookmarkEnd w:id="85"/>
    </w:p>
    <w:p w14:paraId="307E1D5E" w14:textId="77777777" w:rsidR="00006263" w:rsidRPr="00655869" w:rsidRDefault="00FD3E8C" w:rsidP="007513EE">
      <w:pPr>
        <w:pStyle w:val="Heading3"/>
      </w:pPr>
      <w:bookmarkStart w:id="86" w:name="_Toc24720671"/>
      <w:r w:rsidRPr="00655869">
        <w:t>Administrative s</w:t>
      </w:r>
      <w:r w:rsidR="00006263" w:rsidRPr="00655869">
        <w:t>tructure</w:t>
      </w:r>
      <w:bookmarkEnd w:id="86"/>
    </w:p>
    <w:p w14:paraId="71397BFB" w14:textId="77777777" w:rsidR="00006263" w:rsidRPr="00655869" w:rsidRDefault="00793D91" w:rsidP="00006263">
      <w:pPr>
        <w:pStyle w:val="PARAGRAPH"/>
      </w:pPr>
      <w:r w:rsidRPr="00655869">
        <w:t>Sufficient administrative assistance is provided</w:t>
      </w:r>
    </w:p>
    <w:p w14:paraId="45564E69" w14:textId="77777777" w:rsidR="00006263" w:rsidRPr="00655869" w:rsidRDefault="00FD3E8C" w:rsidP="007513EE">
      <w:pPr>
        <w:pStyle w:val="Heading3"/>
      </w:pPr>
      <w:bookmarkStart w:id="87" w:name="_Toc24720672"/>
      <w:r w:rsidRPr="00655869">
        <w:t>Indemnity i</w:t>
      </w:r>
      <w:r w:rsidR="00006263" w:rsidRPr="00655869">
        <w:t>nsurance</w:t>
      </w:r>
      <w:bookmarkEnd w:id="87"/>
    </w:p>
    <w:p w14:paraId="1B0AE04C" w14:textId="2DA2EF2E" w:rsidR="004B3930" w:rsidRPr="00655869" w:rsidRDefault="00C22F9B" w:rsidP="004B3930">
      <w:pPr>
        <w:pStyle w:val="PARAGRAPH"/>
      </w:pPr>
      <w:r w:rsidRPr="00C94F11">
        <w:rPr>
          <w:color w:val="0070C0"/>
        </w:rPr>
        <w:fldChar w:fldCharType="begin"/>
      </w:r>
      <w:r w:rsidRPr="00C94F11">
        <w:rPr>
          <w:color w:val="0070C0"/>
        </w:rPr>
        <w:instrText xml:space="preserve"> REF ExCB_Name \h </w:instrText>
      </w:r>
      <w:r w:rsidR="00181C3C" w:rsidRPr="00C94F11">
        <w:rPr>
          <w:color w:val="0070C0"/>
        </w:rPr>
        <w:instrText xml:space="preserve">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793D91" w:rsidRPr="00C94F11">
        <w:rPr>
          <w:color w:val="0070C0"/>
        </w:rPr>
        <w:t xml:space="preserve">holds professional indemnity and public liability insurance. These are covered in one policy </w:t>
      </w:r>
      <w:r w:rsidR="00D75615" w:rsidRPr="00C94F11">
        <w:rPr>
          <w:color w:val="0070C0"/>
        </w:rPr>
        <w:t xml:space="preserve">from </w:t>
      </w:r>
      <w:r w:rsidR="00E6397E" w:rsidRPr="00C94F11">
        <w:rPr>
          <w:color w:val="0070C0"/>
        </w:rPr>
        <w:t>01</w:t>
      </w:r>
      <w:r w:rsidR="006937D9" w:rsidRPr="00C94F11">
        <w:rPr>
          <w:color w:val="0070C0"/>
        </w:rPr>
        <w:t xml:space="preserve"> </w:t>
      </w:r>
      <w:r w:rsidR="00E6397E" w:rsidRPr="00C94F11">
        <w:rPr>
          <w:color w:val="0070C0"/>
        </w:rPr>
        <w:t>June</w:t>
      </w:r>
      <w:r w:rsidR="006937D9" w:rsidRPr="00C94F11">
        <w:rPr>
          <w:color w:val="0070C0"/>
        </w:rPr>
        <w:t xml:space="preserve"> 2019</w:t>
      </w:r>
      <w:r w:rsidR="00D75615" w:rsidRPr="00C94F11">
        <w:rPr>
          <w:color w:val="0070C0"/>
        </w:rPr>
        <w:t xml:space="preserve"> </w:t>
      </w:r>
      <w:r w:rsidR="00793D91" w:rsidRPr="00C94F11">
        <w:rPr>
          <w:color w:val="0070C0"/>
        </w:rPr>
        <w:t xml:space="preserve">which was </w:t>
      </w:r>
      <w:r w:rsidR="006256D1" w:rsidRPr="00C94F11">
        <w:rPr>
          <w:color w:val="0070C0"/>
        </w:rPr>
        <w:t>reviewed,</w:t>
      </w:r>
      <w:r w:rsidR="00793D91" w:rsidRPr="00C94F11">
        <w:rPr>
          <w:color w:val="0070C0"/>
        </w:rPr>
        <w:t xml:space="preserve"> and </w:t>
      </w:r>
      <w:r w:rsidR="00643EE9" w:rsidRPr="00C94F11">
        <w:rPr>
          <w:color w:val="0070C0"/>
        </w:rPr>
        <w:t xml:space="preserve">its validity was </w:t>
      </w:r>
      <w:r w:rsidR="00793D91" w:rsidRPr="00C94F11">
        <w:rPr>
          <w:color w:val="0070C0"/>
        </w:rPr>
        <w:t xml:space="preserve">found to be </w:t>
      </w:r>
      <w:r w:rsidR="00643EE9" w:rsidRPr="00C94F11">
        <w:rPr>
          <w:color w:val="0070C0"/>
        </w:rPr>
        <w:t>extended every</w:t>
      </w:r>
      <w:r w:rsidR="00643EE9" w:rsidRPr="00E6397E">
        <w:rPr>
          <w:color w:val="0070C0"/>
        </w:rPr>
        <w:t xml:space="preserve"> </w:t>
      </w:r>
      <w:r w:rsidR="00643EE9" w:rsidRPr="006256D1">
        <w:rPr>
          <w:color w:val="0070C0"/>
        </w:rPr>
        <w:t xml:space="preserve">year. </w:t>
      </w:r>
      <w:r w:rsidR="00D75615" w:rsidRPr="006256D1">
        <w:rPr>
          <w:color w:val="0070C0"/>
        </w:rPr>
        <w:t>The cover is</w:t>
      </w:r>
      <w:r w:rsidR="00344E67" w:rsidRPr="006256D1">
        <w:rPr>
          <w:color w:val="0070C0"/>
        </w:rPr>
        <w:t xml:space="preserve"> worldwide and </w:t>
      </w:r>
      <w:r w:rsidR="006256D1" w:rsidRPr="006256D1">
        <w:rPr>
          <w:color w:val="0070C0"/>
        </w:rPr>
        <w:t>Ex</w:t>
      </w:r>
      <w:r w:rsidR="00344E67" w:rsidRPr="006256D1">
        <w:rPr>
          <w:color w:val="0070C0"/>
        </w:rPr>
        <w:t xml:space="preserve"> certification</w:t>
      </w:r>
      <w:r w:rsidR="00D75615" w:rsidRPr="006256D1">
        <w:rPr>
          <w:color w:val="0070C0"/>
        </w:rPr>
        <w:t xml:space="preserve"> </w:t>
      </w:r>
      <w:r w:rsidR="006256D1" w:rsidRPr="006256D1">
        <w:rPr>
          <w:color w:val="0070C0"/>
        </w:rPr>
        <w:t>which means that IECEx certification is included</w:t>
      </w:r>
      <w:r w:rsidR="00D75615" w:rsidRPr="006256D1">
        <w:rPr>
          <w:color w:val="0070C0"/>
        </w:rPr>
        <w:t>.</w:t>
      </w:r>
    </w:p>
    <w:p w14:paraId="0B4B8866" w14:textId="77777777" w:rsidR="000F1891" w:rsidRPr="00744ED1" w:rsidRDefault="000F1891" w:rsidP="00010133">
      <w:pPr>
        <w:pStyle w:val="Heading2"/>
      </w:pPr>
      <w:bookmarkStart w:id="88" w:name="_Toc24720673"/>
      <w:r w:rsidRPr="00744ED1">
        <w:t>R</w:t>
      </w:r>
      <w:r w:rsidR="004B3930" w:rsidRPr="00744ED1">
        <w:t>esources</w:t>
      </w:r>
      <w:bookmarkEnd w:id="88"/>
    </w:p>
    <w:p w14:paraId="6BBC5ACA" w14:textId="16DA6308" w:rsidR="00A8191C" w:rsidRPr="00C94F11" w:rsidRDefault="000E314A" w:rsidP="002B1753">
      <w:pPr>
        <w:pStyle w:val="PARAGRAPH"/>
        <w:spacing w:before="0" w:after="120"/>
        <w:rPr>
          <w:color w:val="0070C0"/>
        </w:rPr>
      </w:pPr>
      <w:r w:rsidRPr="00C94F11">
        <w:rPr>
          <w:color w:val="0070C0"/>
        </w:rPr>
        <w:fldChar w:fldCharType="begin"/>
      </w:r>
      <w:r w:rsidRPr="00C94F11">
        <w:rPr>
          <w:color w:val="0070C0"/>
        </w:rPr>
        <w:instrText xml:space="preserve"> REF ExCB_Name \h  \* MERGEFORMAT </w:instrText>
      </w:r>
      <w:r w:rsidRPr="00C94F11">
        <w:rPr>
          <w:color w:val="0070C0"/>
        </w:rPr>
      </w:r>
      <w:r w:rsidRPr="00C94F11">
        <w:rPr>
          <w:color w:val="0070C0"/>
        </w:rPr>
        <w:fldChar w:fldCharType="separate"/>
      </w:r>
      <w:proofErr w:type="spellStart"/>
      <w:r w:rsidR="009B1214" w:rsidRPr="00C94F11">
        <w:rPr>
          <w:color w:val="0070C0"/>
        </w:rPr>
        <w:t>Fiditas</w:t>
      </w:r>
      <w:proofErr w:type="spellEnd"/>
      <w:r w:rsidRPr="00C94F11">
        <w:rPr>
          <w:color w:val="0070C0"/>
        </w:rPr>
        <w:fldChar w:fldCharType="end"/>
      </w:r>
      <w:r w:rsidRPr="00C94F11">
        <w:rPr>
          <w:color w:val="0070C0"/>
        </w:rPr>
        <w:t xml:space="preserve"> </w:t>
      </w:r>
      <w:r w:rsidR="00AB672B" w:rsidRPr="00C94F11">
        <w:rPr>
          <w:color w:val="0070C0"/>
        </w:rPr>
        <w:t>has</w:t>
      </w:r>
      <w:r w:rsidR="00A8191C" w:rsidRPr="00C94F11">
        <w:rPr>
          <w:color w:val="0070C0"/>
        </w:rPr>
        <w:t xml:space="preserve"> an adequate number of </w:t>
      </w:r>
      <w:r w:rsidR="00E0012A" w:rsidRPr="00C94F11">
        <w:rPr>
          <w:color w:val="0070C0"/>
        </w:rPr>
        <w:t>staff</w:t>
      </w:r>
      <w:r w:rsidR="00A8191C" w:rsidRPr="00C94F11">
        <w:rPr>
          <w:color w:val="0070C0"/>
        </w:rPr>
        <w:t xml:space="preserve"> for the </w:t>
      </w:r>
      <w:r w:rsidR="00E0012A" w:rsidRPr="00C94F11">
        <w:rPr>
          <w:color w:val="0070C0"/>
        </w:rPr>
        <w:t>current level of business. They</w:t>
      </w:r>
      <w:r w:rsidR="00A8191C" w:rsidRPr="00C94F11">
        <w:rPr>
          <w:color w:val="0070C0"/>
        </w:rPr>
        <w:t xml:space="preserve"> are experienced in </w:t>
      </w:r>
      <w:r w:rsidR="0067707A" w:rsidRPr="00C94F11">
        <w:rPr>
          <w:color w:val="0070C0"/>
        </w:rPr>
        <w:t>Ex activities</w:t>
      </w:r>
      <w:r w:rsidR="00A8191C" w:rsidRPr="00C94F11">
        <w:rPr>
          <w:color w:val="0070C0"/>
        </w:rPr>
        <w:t xml:space="preserve">. </w:t>
      </w:r>
    </w:p>
    <w:p w14:paraId="33F3D7E4" w14:textId="7AC43D05" w:rsidR="00A8191C" w:rsidRDefault="00A8191C" w:rsidP="002B1753">
      <w:pPr>
        <w:pStyle w:val="PARAGRAPH"/>
        <w:spacing w:before="0" w:after="120"/>
        <w:rPr>
          <w:color w:val="0070C0"/>
        </w:rPr>
      </w:pPr>
      <w:r w:rsidRPr="00AC2C08">
        <w:rPr>
          <w:color w:val="0070C0"/>
        </w:rPr>
        <w:t xml:space="preserve">The laboratory and offices are located in an industrial unit which provides an adequate environment for the work. </w:t>
      </w:r>
    </w:p>
    <w:p w14:paraId="5565D251" w14:textId="7C33215B" w:rsidR="00C94F11" w:rsidRPr="00AC2C08" w:rsidRDefault="00C94F11" w:rsidP="002B1753">
      <w:pPr>
        <w:pStyle w:val="PARAGRAPH"/>
        <w:spacing w:before="0" w:after="120"/>
        <w:rPr>
          <w:color w:val="0070C0"/>
        </w:rPr>
      </w:pPr>
      <w:r>
        <w:rPr>
          <w:color w:val="0070C0"/>
        </w:rPr>
        <w:t xml:space="preserve">It is noted that the laboratory </w:t>
      </w:r>
      <w:r w:rsidRPr="00C94F11">
        <w:rPr>
          <w:color w:val="0070C0"/>
        </w:rPr>
        <w:t xml:space="preserve">does not perform </w:t>
      </w:r>
      <w:r>
        <w:rPr>
          <w:color w:val="0070C0"/>
        </w:rPr>
        <w:t>for the moment any E</w:t>
      </w:r>
      <w:r w:rsidRPr="00C94F11">
        <w:rPr>
          <w:color w:val="0070C0"/>
        </w:rPr>
        <w:t>x testing</w:t>
      </w:r>
      <w:r w:rsidR="00744ED1">
        <w:rPr>
          <w:color w:val="0070C0"/>
        </w:rPr>
        <w:t>.</w:t>
      </w:r>
    </w:p>
    <w:p w14:paraId="2CAE1DDF" w14:textId="77777777" w:rsidR="000F1891" w:rsidRPr="00655869" w:rsidRDefault="000F1891" w:rsidP="00010133">
      <w:pPr>
        <w:pStyle w:val="Heading2"/>
      </w:pPr>
      <w:bookmarkStart w:id="89" w:name="_Toc24720674"/>
      <w:r w:rsidRPr="00655869">
        <w:t>C</w:t>
      </w:r>
      <w:r w:rsidR="004B3930" w:rsidRPr="00655869">
        <w:t xml:space="preserve">ommittees </w:t>
      </w:r>
      <w:r w:rsidR="00E06D87" w:rsidRPr="00655869">
        <w:t>(</w:t>
      </w:r>
      <w:r w:rsidR="004B3930" w:rsidRPr="00655869">
        <w:t>such as governing or advisory b</w:t>
      </w:r>
      <w:r w:rsidRPr="00655869">
        <w:t>oard</w:t>
      </w:r>
      <w:r w:rsidR="004B3930" w:rsidRPr="00655869">
        <w:t>s</w:t>
      </w:r>
      <w:r w:rsidR="003F786E" w:rsidRPr="00655869">
        <w:t>)</w:t>
      </w:r>
      <w:bookmarkEnd w:id="89"/>
    </w:p>
    <w:p w14:paraId="2EBCB7E6" w14:textId="5315D66A" w:rsidR="004B3930" w:rsidRPr="00744ED1" w:rsidRDefault="00C53FAD" w:rsidP="002B1753">
      <w:pPr>
        <w:pStyle w:val="PARAGRAPH"/>
        <w:spacing w:before="0" w:after="120"/>
        <w:rPr>
          <w:color w:val="0070C0"/>
        </w:rPr>
      </w:pPr>
      <w:r w:rsidRPr="006256D1">
        <w:rPr>
          <w:color w:val="0070C0"/>
        </w:rPr>
        <w:t xml:space="preserve">The composition and terms of reference of the Certification </w:t>
      </w:r>
      <w:r w:rsidR="000E12D8" w:rsidRPr="006256D1">
        <w:rPr>
          <w:color w:val="0070C0"/>
        </w:rPr>
        <w:t>Impartiality Committee</w:t>
      </w:r>
      <w:r w:rsidRPr="006256D1">
        <w:rPr>
          <w:color w:val="0070C0"/>
        </w:rPr>
        <w:t xml:space="preserve"> are given in </w:t>
      </w:r>
      <w:r w:rsidR="00E0012A">
        <w:rPr>
          <w:color w:val="0070C0"/>
        </w:rPr>
        <w:t xml:space="preserve">the </w:t>
      </w:r>
      <w:r w:rsidR="00DE52E9" w:rsidRPr="006256D1">
        <w:rPr>
          <w:color w:val="0070C0"/>
        </w:rPr>
        <w:t xml:space="preserve">Quality </w:t>
      </w:r>
      <w:r w:rsidR="000E314A" w:rsidRPr="006256D1">
        <w:rPr>
          <w:color w:val="0070C0"/>
        </w:rPr>
        <w:t>Manual</w:t>
      </w:r>
      <w:r w:rsidR="00051152" w:rsidRPr="006256D1">
        <w:rPr>
          <w:color w:val="0070C0"/>
        </w:rPr>
        <w:t>.</w:t>
      </w:r>
      <w:r w:rsidRPr="006256D1">
        <w:rPr>
          <w:color w:val="0070C0"/>
        </w:rPr>
        <w:t xml:space="preserve"> The Ex Committee comprises representatives</w:t>
      </w:r>
      <w:r w:rsidR="00AF1A6C" w:rsidRPr="006256D1">
        <w:rPr>
          <w:color w:val="0070C0"/>
        </w:rPr>
        <w:t xml:space="preserve"> of </w:t>
      </w:r>
      <w:r w:rsidR="000E314A" w:rsidRPr="006256D1">
        <w:rPr>
          <w:color w:val="0070C0"/>
        </w:rPr>
        <w:t>manufacturers</w:t>
      </w:r>
      <w:r w:rsidR="00F47F3B" w:rsidRPr="006256D1">
        <w:rPr>
          <w:color w:val="0070C0"/>
        </w:rPr>
        <w:t xml:space="preserve"> and </w:t>
      </w:r>
      <w:r w:rsidR="00084606" w:rsidRPr="006256D1">
        <w:rPr>
          <w:color w:val="0070C0"/>
        </w:rPr>
        <w:t xml:space="preserve">users </w:t>
      </w:r>
      <w:r w:rsidRPr="006256D1">
        <w:rPr>
          <w:color w:val="0070C0"/>
        </w:rPr>
        <w:lastRenderedPageBreak/>
        <w:t>interests with no single interest predominating.</w:t>
      </w:r>
      <w:r w:rsidR="009D5A2F" w:rsidRPr="006256D1">
        <w:rPr>
          <w:color w:val="0070C0"/>
        </w:rPr>
        <w:t xml:space="preserve"> </w:t>
      </w:r>
      <w:r w:rsidRPr="006256D1">
        <w:rPr>
          <w:color w:val="0070C0"/>
        </w:rPr>
        <w:t>The content of the procedures meet</w:t>
      </w:r>
      <w:r w:rsidR="00D65C26" w:rsidRPr="006256D1">
        <w:rPr>
          <w:color w:val="0070C0"/>
        </w:rPr>
        <w:t>s</w:t>
      </w:r>
      <w:r w:rsidRPr="006256D1">
        <w:rPr>
          <w:color w:val="0070C0"/>
        </w:rPr>
        <w:t xml:space="preserve"> the requirements </w:t>
      </w:r>
      <w:r w:rsidRPr="00744ED1">
        <w:rPr>
          <w:color w:val="0070C0"/>
        </w:rPr>
        <w:t>of ISO/IEC 17065 and the IECEx requirements.</w:t>
      </w:r>
      <w:r w:rsidR="009D5A2F" w:rsidRPr="00744ED1">
        <w:rPr>
          <w:color w:val="0070C0"/>
        </w:rPr>
        <w:t xml:space="preserve"> </w:t>
      </w:r>
    </w:p>
    <w:p w14:paraId="18E7BBC3" w14:textId="77777777" w:rsidR="000F1891" w:rsidRPr="00655869" w:rsidRDefault="004B3930" w:rsidP="00010133">
      <w:pPr>
        <w:pStyle w:val="Heading2"/>
      </w:pPr>
      <w:bookmarkStart w:id="90" w:name="_Toc24720675"/>
      <w:r w:rsidRPr="00655869">
        <w:t>Certification operations</w:t>
      </w:r>
      <w:bookmarkEnd w:id="90"/>
    </w:p>
    <w:p w14:paraId="0D1AED14" w14:textId="77777777" w:rsidR="000F1891" w:rsidRPr="00655869" w:rsidRDefault="00FD3E8C" w:rsidP="007513EE">
      <w:pPr>
        <w:pStyle w:val="Heading3"/>
      </w:pPr>
      <w:bookmarkStart w:id="91" w:name="_Toc24720676"/>
      <w:r w:rsidRPr="00655869">
        <w:t>National approval/certification m</w:t>
      </w:r>
      <w:r w:rsidR="000F1891" w:rsidRPr="00655869">
        <w:t>ethods</w:t>
      </w:r>
      <w:bookmarkEnd w:id="91"/>
    </w:p>
    <w:p w14:paraId="5D05C572" w14:textId="415BA643" w:rsidR="003F786E" w:rsidRPr="00744ED1" w:rsidRDefault="00F47F3B" w:rsidP="002B1753">
      <w:pPr>
        <w:pStyle w:val="PARAGRAPH"/>
        <w:spacing w:before="0" w:after="120"/>
      </w:pPr>
      <w:r w:rsidRPr="00744ED1">
        <w:rPr>
          <w:color w:val="0070C0"/>
        </w:rPr>
        <w:fldChar w:fldCharType="begin"/>
      </w:r>
      <w:r w:rsidRPr="00744ED1">
        <w:rPr>
          <w:color w:val="0070C0"/>
        </w:rPr>
        <w:instrText xml:space="preserve"> REF ExCB_Name \h  \* MERGEFORMAT </w:instrText>
      </w:r>
      <w:r w:rsidRPr="00744ED1">
        <w:rPr>
          <w:color w:val="0070C0"/>
        </w:rPr>
      </w:r>
      <w:r w:rsidRPr="00744ED1">
        <w:rPr>
          <w:color w:val="0070C0"/>
        </w:rPr>
        <w:fldChar w:fldCharType="separate"/>
      </w:r>
      <w:proofErr w:type="spellStart"/>
      <w:r w:rsidR="009B1214" w:rsidRPr="00744ED1">
        <w:rPr>
          <w:color w:val="0070C0"/>
        </w:rPr>
        <w:t>Fiditas</w:t>
      </w:r>
      <w:proofErr w:type="spellEnd"/>
      <w:r w:rsidRPr="00744ED1">
        <w:rPr>
          <w:color w:val="0070C0"/>
        </w:rPr>
        <w:fldChar w:fldCharType="end"/>
      </w:r>
      <w:r w:rsidR="00137802" w:rsidRPr="00744ED1">
        <w:rPr>
          <w:color w:val="0070C0"/>
        </w:rPr>
        <w:t xml:space="preserve"> is recognised under the National accreditation systems and schemes. It has procedures for compliance with IECEx Rules and Operational Documents.</w:t>
      </w:r>
      <w:r w:rsidR="003F786E" w:rsidRPr="00744ED1">
        <w:rPr>
          <w:color w:val="0070C0"/>
        </w:rPr>
        <w:t xml:space="preserve"> </w:t>
      </w:r>
      <w:bookmarkStart w:id="92" w:name="_Hlk24377362"/>
      <w:r w:rsidR="00B8174D" w:rsidRPr="00744ED1">
        <w:rPr>
          <w:color w:val="0070C0"/>
        </w:rPr>
        <w:fldChar w:fldCharType="begin"/>
      </w:r>
      <w:r w:rsidR="00B8174D" w:rsidRPr="00744ED1">
        <w:rPr>
          <w:color w:val="0070C0"/>
        </w:rPr>
        <w:instrText xml:space="preserve"> REF ExCB_Name \h </w:instrText>
      </w:r>
      <w:r w:rsidR="000E7DB9" w:rsidRPr="00744ED1">
        <w:rPr>
          <w:color w:val="0070C0"/>
        </w:rPr>
        <w:instrText xml:space="preserve"> \* MERGEFORMAT </w:instrText>
      </w:r>
      <w:r w:rsidR="00B8174D" w:rsidRPr="00744ED1">
        <w:rPr>
          <w:color w:val="0070C0"/>
        </w:rPr>
      </w:r>
      <w:r w:rsidR="00B8174D" w:rsidRPr="00744ED1">
        <w:rPr>
          <w:color w:val="0070C0"/>
        </w:rPr>
        <w:fldChar w:fldCharType="separate"/>
      </w:r>
      <w:proofErr w:type="spellStart"/>
      <w:r w:rsidR="009B1214" w:rsidRPr="00744ED1">
        <w:rPr>
          <w:color w:val="0070C0"/>
        </w:rPr>
        <w:t>Fiditas</w:t>
      </w:r>
      <w:proofErr w:type="spellEnd"/>
      <w:r w:rsidR="00B8174D" w:rsidRPr="00744ED1">
        <w:rPr>
          <w:color w:val="0070C0"/>
        </w:rPr>
        <w:fldChar w:fldCharType="end"/>
      </w:r>
      <w:bookmarkEnd w:id="92"/>
      <w:r w:rsidR="00B8174D" w:rsidRPr="00744ED1">
        <w:rPr>
          <w:color w:val="0070C0"/>
        </w:rPr>
        <w:t xml:space="preserve"> </w:t>
      </w:r>
      <w:r w:rsidR="003F786E" w:rsidRPr="00744ED1">
        <w:rPr>
          <w:color w:val="0070C0"/>
        </w:rPr>
        <w:t xml:space="preserve">is a Notified Body, No. </w:t>
      </w:r>
      <w:r w:rsidR="006256D1" w:rsidRPr="00744ED1">
        <w:rPr>
          <w:color w:val="0070C0"/>
        </w:rPr>
        <w:t>2829</w:t>
      </w:r>
      <w:r w:rsidR="00344E67" w:rsidRPr="00744ED1">
        <w:rPr>
          <w:color w:val="0070C0"/>
        </w:rPr>
        <w:t xml:space="preserve"> regarding </w:t>
      </w:r>
      <w:r w:rsidR="003F786E" w:rsidRPr="00744ED1">
        <w:rPr>
          <w:color w:val="0070C0"/>
        </w:rPr>
        <w:t>ATEX Directive 2014/34/EU</w:t>
      </w:r>
      <w:r w:rsidR="006256D1" w:rsidRPr="00744ED1">
        <w:rPr>
          <w:color w:val="0070C0"/>
        </w:rPr>
        <w:t>.</w:t>
      </w:r>
      <w:r w:rsidR="003F786E" w:rsidRPr="00744ED1">
        <w:t xml:space="preserve"> </w:t>
      </w:r>
    </w:p>
    <w:p w14:paraId="4174948F" w14:textId="77777777" w:rsidR="000F1891" w:rsidRPr="00655869" w:rsidRDefault="000F1891" w:rsidP="007513EE">
      <w:pPr>
        <w:pStyle w:val="Heading3"/>
      </w:pPr>
      <w:bookmarkStart w:id="93" w:name="_Toc24720677"/>
      <w:r w:rsidRPr="00655869">
        <w:t xml:space="preserve">Certification </w:t>
      </w:r>
      <w:r w:rsidR="004B3930" w:rsidRPr="00655869">
        <w:t>p</w:t>
      </w:r>
      <w:r w:rsidRPr="00655869">
        <w:t>olicy</w:t>
      </w:r>
      <w:bookmarkEnd w:id="93"/>
    </w:p>
    <w:p w14:paraId="30740C3D" w14:textId="1EEBABFD" w:rsidR="004B3930" w:rsidRPr="0034637C" w:rsidRDefault="00C53FAD" w:rsidP="002B1753">
      <w:pPr>
        <w:pStyle w:val="PARAGRAPH"/>
        <w:spacing w:before="0" w:after="120"/>
        <w:rPr>
          <w:color w:val="0070C0"/>
        </w:rPr>
      </w:pPr>
      <w:r w:rsidRPr="0034637C">
        <w:rPr>
          <w:color w:val="0070C0"/>
        </w:rPr>
        <w:t>The Quality Manual is available</w:t>
      </w:r>
      <w:r w:rsidR="00744ED1">
        <w:rPr>
          <w:color w:val="0070C0"/>
        </w:rPr>
        <w:t xml:space="preserve"> and</w:t>
      </w:r>
      <w:r w:rsidRPr="0034637C">
        <w:rPr>
          <w:color w:val="0070C0"/>
        </w:rPr>
        <w:t xml:space="preserve"> contains a quality policy </w:t>
      </w:r>
      <w:r w:rsidR="008C6A75" w:rsidRPr="0034637C">
        <w:rPr>
          <w:color w:val="0070C0"/>
        </w:rPr>
        <w:t xml:space="preserve">which is </w:t>
      </w:r>
      <w:r w:rsidR="00744ED1" w:rsidRPr="0034637C">
        <w:rPr>
          <w:color w:val="0070C0"/>
        </w:rPr>
        <w:t>generic,</w:t>
      </w:r>
      <w:r w:rsidR="00744ED1">
        <w:rPr>
          <w:color w:val="0070C0"/>
        </w:rPr>
        <w:t xml:space="preserve"> </w:t>
      </w:r>
      <w:r w:rsidR="009C4813" w:rsidRPr="00744ED1">
        <w:rPr>
          <w:color w:val="0070C0"/>
        </w:rPr>
        <w:t xml:space="preserve">and which allows for </w:t>
      </w:r>
      <w:r w:rsidR="008C6A75" w:rsidRPr="00744ED1">
        <w:rPr>
          <w:color w:val="0070C0"/>
        </w:rPr>
        <w:fldChar w:fldCharType="begin"/>
      </w:r>
      <w:r w:rsidR="008C6A75" w:rsidRPr="00744ED1">
        <w:rPr>
          <w:color w:val="0070C0"/>
        </w:rPr>
        <w:instrText xml:space="preserve"> REF ExCB_Name \h  \* MERGEFORMAT </w:instrText>
      </w:r>
      <w:r w:rsidR="008C6A75" w:rsidRPr="00744ED1">
        <w:rPr>
          <w:color w:val="0070C0"/>
        </w:rPr>
      </w:r>
      <w:r w:rsidR="008C6A75" w:rsidRPr="00744ED1">
        <w:rPr>
          <w:color w:val="0070C0"/>
        </w:rPr>
        <w:fldChar w:fldCharType="separate"/>
      </w:r>
      <w:proofErr w:type="spellStart"/>
      <w:r w:rsidR="009B1214" w:rsidRPr="00744ED1">
        <w:rPr>
          <w:color w:val="0070C0"/>
        </w:rPr>
        <w:t>Fiditas</w:t>
      </w:r>
      <w:proofErr w:type="spellEnd"/>
      <w:r w:rsidR="008C6A75" w:rsidRPr="00744ED1">
        <w:rPr>
          <w:color w:val="0070C0"/>
        </w:rPr>
        <w:fldChar w:fldCharType="end"/>
      </w:r>
      <w:r w:rsidR="008C6A75" w:rsidRPr="0034637C">
        <w:rPr>
          <w:color w:val="0070C0"/>
        </w:rPr>
        <w:t xml:space="preserve"> to provide services regarding Ex equipment</w:t>
      </w:r>
      <w:r w:rsidRPr="0034637C">
        <w:rPr>
          <w:color w:val="0070C0"/>
        </w:rPr>
        <w:t>.</w:t>
      </w:r>
      <w:r w:rsidR="009D5A2F" w:rsidRPr="0034637C">
        <w:rPr>
          <w:color w:val="0070C0"/>
        </w:rPr>
        <w:t xml:space="preserve"> </w:t>
      </w:r>
      <w:r w:rsidRPr="0034637C">
        <w:rPr>
          <w:color w:val="0070C0"/>
        </w:rPr>
        <w:t>Further aspects related to</w:t>
      </w:r>
      <w:r w:rsidR="009C4813">
        <w:rPr>
          <w:color w:val="0070C0"/>
        </w:rPr>
        <w:t xml:space="preserve"> the</w:t>
      </w:r>
      <w:r w:rsidRPr="0034637C">
        <w:rPr>
          <w:color w:val="0070C0"/>
        </w:rPr>
        <w:t xml:space="preserve"> certification policy are covered in </w:t>
      </w:r>
      <w:r w:rsidR="00137802" w:rsidRPr="0034637C">
        <w:rPr>
          <w:color w:val="0070C0"/>
        </w:rPr>
        <w:t xml:space="preserve">the general quality policy </w:t>
      </w:r>
      <w:r w:rsidRPr="0034637C">
        <w:rPr>
          <w:color w:val="0070C0"/>
        </w:rPr>
        <w:t>and were seen to be in conformity with the requirements of ISO/IEC 17065 and IECEx 02</w:t>
      </w:r>
      <w:r w:rsidR="0034637C" w:rsidRPr="0034637C">
        <w:rPr>
          <w:color w:val="0070C0"/>
        </w:rPr>
        <w:t>.</w:t>
      </w:r>
    </w:p>
    <w:p w14:paraId="6F065547" w14:textId="77777777" w:rsidR="000F1891" w:rsidRPr="00655869" w:rsidRDefault="004B3930" w:rsidP="007513EE">
      <w:pPr>
        <w:pStyle w:val="Heading3"/>
      </w:pPr>
      <w:bookmarkStart w:id="94" w:name="_Toc24720678"/>
      <w:r w:rsidRPr="00655869">
        <w:t>Application for c</w:t>
      </w:r>
      <w:r w:rsidR="000F1891" w:rsidRPr="00655869">
        <w:t>ertification</w:t>
      </w:r>
      <w:bookmarkEnd w:id="94"/>
    </w:p>
    <w:p w14:paraId="61026BD1" w14:textId="5F4CA113" w:rsidR="00BD54F5" w:rsidRPr="00744ED1" w:rsidRDefault="00137802" w:rsidP="002B1753">
      <w:pPr>
        <w:pStyle w:val="PARAGRAPH"/>
        <w:spacing w:before="0" w:after="120"/>
        <w:rPr>
          <w:color w:val="0070C0"/>
        </w:rPr>
      </w:pPr>
      <w:r w:rsidRPr="00744ED1">
        <w:rPr>
          <w:color w:val="0070C0"/>
        </w:rPr>
        <w:t xml:space="preserve">The complete certification process for delivering certificates is contained in </w:t>
      </w:r>
      <w:r w:rsidR="00477071" w:rsidRPr="00744ED1">
        <w:rPr>
          <w:color w:val="0070C0"/>
        </w:rPr>
        <w:t>Quality Manual</w:t>
      </w:r>
      <w:r w:rsidR="003D3703" w:rsidRPr="00744ED1">
        <w:rPr>
          <w:color w:val="0070C0"/>
        </w:rPr>
        <w:t xml:space="preserve">, </w:t>
      </w:r>
      <w:bookmarkStart w:id="95" w:name="_Hlk12221234"/>
      <w:r w:rsidR="003D3703" w:rsidRPr="00744ED1">
        <w:rPr>
          <w:color w:val="0070C0"/>
        </w:rPr>
        <w:t>Procedure POS-C-15 and Application form OBR-C-1-04</w:t>
      </w:r>
      <w:bookmarkEnd w:id="95"/>
      <w:r w:rsidR="00D65C26" w:rsidRPr="00744ED1">
        <w:rPr>
          <w:color w:val="0070C0"/>
        </w:rPr>
        <w:t xml:space="preserve"> </w:t>
      </w:r>
      <w:r w:rsidR="009C4813" w:rsidRPr="00744ED1">
        <w:rPr>
          <w:color w:val="0070C0"/>
        </w:rPr>
        <w:t xml:space="preserve">which is </w:t>
      </w:r>
      <w:r w:rsidRPr="00744ED1">
        <w:rPr>
          <w:color w:val="0070C0"/>
        </w:rPr>
        <w:t>provided to customers by the staff</w:t>
      </w:r>
      <w:r w:rsidR="009C4813" w:rsidRPr="00744ED1">
        <w:rPr>
          <w:color w:val="0070C0"/>
        </w:rPr>
        <w:t>, b</w:t>
      </w:r>
      <w:r w:rsidRPr="00744ED1">
        <w:rPr>
          <w:color w:val="0070C0"/>
        </w:rPr>
        <w:t>y email</w:t>
      </w:r>
      <w:r w:rsidR="003D3703" w:rsidRPr="00744ED1">
        <w:rPr>
          <w:color w:val="0070C0"/>
        </w:rPr>
        <w:t xml:space="preserve"> </w:t>
      </w:r>
      <w:r w:rsidR="009C4813" w:rsidRPr="00744ED1">
        <w:rPr>
          <w:color w:val="0070C0"/>
        </w:rPr>
        <w:t>and is</w:t>
      </w:r>
      <w:r w:rsidR="003D3703" w:rsidRPr="00744ED1">
        <w:rPr>
          <w:color w:val="0070C0"/>
        </w:rPr>
        <w:t xml:space="preserve"> also available on web pages</w:t>
      </w:r>
      <w:r w:rsidRPr="00744ED1">
        <w:rPr>
          <w:color w:val="0070C0"/>
        </w:rPr>
        <w:t>.</w:t>
      </w:r>
      <w:r w:rsidR="0087191E" w:rsidRPr="00744ED1">
        <w:rPr>
          <w:color w:val="0070C0"/>
        </w:rPr>
        <w:t xml:space="preserve"> The procedures were found by the assessment team to meet the requirements of IECEx.</w:t>
      </w:r>
    </w:p>
    <w:p w14:paraId="34EF27D7" w14:textId="77777777" w:rsidR="00C879A3" w:rsidRPr="00655869" w:rsidRDefault="004B3930" w:rsidP="007513EE">
      <w:pPr>
        <w:pStyle w:val="Heading3"/>
      </w:pPr>
      <w:bookmarkStart w:id="96" w:name="_Toc24720679"/>
      <w:r w:rsidRPr="00655869">
        <w:t>Certification d</w:t>
      </w:r>
      <w:r w:rsidR="00C879A3" w:rsidRPr="00655869">
        <w:t>ecision</w:t>
      </w:r>
      <w:bookmarkEnd w:id="96"/>
    </w:p>
    <w:p w14:paraId="11DF4100" w14:textId="2D1A0947" w:rsidR="009C4813" w:rsidRPr="00744ED1" w:rsidRDefault="009C4813" w:rsidP="002B1753">
      <w:pPr>
        <w:pStyle w:val="PARAGRAPH"/>
        <w:spacing w:before="0" w:after="120"/>
        <w:rPr>
          <w:color w:val="0070C0"/>
        </w:rPr>
      </w:pPr>
      <w:r w:rsidRPr="00744ED1">
        <w:rPr>
          <w:color w:val="0070C0"/>
        </w:rPr>
        <w:t>T</w:t>
      </w:r>
      <w:r w:rsidR="00D949A0" w:rsidRPr="0034637C">
        <w:rPr>
          <w:color w:val="0070C0"/>
        </w:rPr>
        <w:t>he certification decision is taken by</w:t>
      </w:r>
      <w:r w:rsidR="00726377" w:rsidRPr="0034637C">
        <w:rPr>
          <w:color w:val="0070C0"/>
        </w:rPr>
        <w:t xml:space="preserve"> </w:t>
      </w:r>
      <w:r w:rsidR="002D392C" w:rsidRPr="0034637C">
        <w:rPr>
          <w:color w:val="0070C0"/>
        </w:rPr>
        <w:t xml:space="preserve">one of </w:t>
      </w:r>
      <w:r w:rsidR="0034637C" w:rsidRPr="0034637C">
        <w:rPr>
          <w:color w:val="0070C0"/>
        </w:rPr>
        <w:t xml:space="preserve">the two </w:t>
      </w:r>
      <w:r w:rsidR="00863E7D" w:rsidRPr="0034637C">
        <w:rPr>
          <w:color w:val="0070C0"/>
        </w:rPr>
        <w:t xml:space="preserve">Certification </w:t>
      </w:r>
      <w:r w:rsidR="0034637C" w:rsidRPr="0034637C">
        <w:rPr>
          <w:color w:val="0070C0"/>
        </w:rPr>
        <w:t xml:space="preserve">Decision </w:t>
      </w:r>
      <w:r w:rsidR="00863E7D" w:rsidRPr="0034637C">
        <w:rPr>
          <w:color w:val="0070C0"/>
        </w:rPr>
        <w:t>Manager</w:t>
      </w:r>
      <w:r w:rsidR="009056C9">
        <w:rPr>
          <w:color w:val="0070C0"/>
        </w:rPr>
        <w:t>s</w:t>
      </w:r>
      <w:r w:rsidR="002D392C" w:rsidRPr="0034637C">
        <w:rPr>
          <w:color w:val="0070C0"/>
        </w:rPr>
        <w:t>.</w:t>
      </w:r>
      <w:r w:rsidR="009056C9">
        <w:rPr>
          <w:color w:val="0070C0"/>
        </w:rPr>
        <w:t xml:space="preserve"> </w:t>
      </w:r>
      <w:r w:rsidR="00744ED1">
        <w:rPr>
          <w:color w:val="0070C0"/>
        </w:rPr>
        <w:t xml:space="preserve">In their absence no other </w:t>
      </w:r>
      <w:r w:rsidRPr="00744ED1">
        <w:rPr>
          <w:color w:val="0070C0"/>
        </w:rPr>
        <w:t xml:space="preserve">personnel </w:t>
      </w:r>
      <w:r w:rsidR="00744ED1" w:rsidRPr="00744ED1">
        <w:rPr>
          <w:color w:val="0070C0"/>
        </w:rPr>
        <w:t>is able to</w:t>
      </w:r>
      <w:r w:rsidRPr="00744ED1">
        <w:rPr>
          <w:color w:val="0070C0"/>
        </w:rPr>
        <w:t xml:space="preserve"> take that decision</w:t>
      </w:r>
      <w:r w:rsidR="00744ED1" w:rsidRPr="00744ED1">
        <w:rPr>
          <w:color w:val="0070C0"/>
        </w:rPr>
        <w:t>.</w:t>
      </w:r>
    </w:p>
    <w:p w14:paraId="5F6B3257" w14:textId="562ABAC8" w:rsidR="00BD54F5" w:rsidRPr="0034637C" w:rsidRDefault="00D949A0" w:rsidP="002B1753">
      <w:pPr>
        <w:pStyle w:val="PARAGRAPH"/>
        <w:spacing w:before="0" w:after="120"/>
        <w:rPr>
          <w:color w:val="0070C0"/>
        </w:rPr>
      </w:pPr>
      <w:r w:rsidRPr="0034637C">
        <w:rPr>
          <w:color w:val="0070C0"/>
        </w:rPr>
        <w:t xml:space="preserve">The above is documented in the </w:t>
      </w:r>
      <w:r w:rsidR="0034637C" w:rsidRPr="0034637C">
        <w:rPr>
          <w:color w:val="0070C0"/>
        </w:rPr>
        <w:t xml:space="preserve">Certification Manual </w:t>
      </w:r>
      <w:proofErr w:type="spellStart"/>
      <w:r w:rsidR="003D3703">
        <w:rPr>
          <w:color w:val="0070C0"/>
        </w:rPr>
        <w:t>QMCert</w:t>
      </w:r>
      <w:proofErr w:type="spellEnd"/>
      <w:r w:rsidR="003D3703">
        <w:rPr>
          <w:color w:val="0070C0"/>
        </w:rPr>
        <w:t xml:space="preserve"> </w:t>
      </w:r>
      <w:r w:rsidR="002D392C" w:rsidRPr="0034637C">
        <w:rPr>
          <w:color w:val="0070C0"/>
        </w:rPr>
        <w:t xml:space="preserve">which </w:t>
      </w:r>
      <w:r w:rsidR="0034637C" w:rsidRPr="0034637C">
        <w:rPr>
          <w:color w:val="0070C0"/>
        </w:rPr>
        <w:t>includes</w:t>
      </w:r>
      <w:r w:rsidR="002D392C" w:rsidRPr="0034637C">
        <w:rPr>
          <w:color w:val="0070C0"/>
        </w:rPr>
        <w:t xml:space="preserve"> the Competency Matrix </w:t>
      </w:r>
      <w:r w:rsidR="003D3703">
        <w:rPr>
          <w:color w:val="0070C0"/>
        </w:rPr>
        <w:t xml:space="preserve">(document OD-O-02) </w:t>
      </w:r>
      <w:r w:rsidR="002D392C" w:rsidRPr="0034637C">
        <w:rPr>
          <w:color w:val="0070C0"/>
        </w:rPr>
        <w:t xml:space="preserve">for </w:t>
      </w:r>
      <w:proofErr w:type="spellStart"/>
      <w:r w:rsidR="00477071" w:rsidRPr="0034637C">
        <w:rPr>
          <w:color w:val="0070C0"/>
        </w:rPr>
        <w:t>ExCB</w:t>
      </w:r>
      <w:proofErr w:type="spellEnd"/>
      <w:r w:rsidR="00477071" w:rsidRPr="0034637C">
        <w:rPr>
          <w:color w:val="0070C0"/>
        </w:rPr>
        <w:t xml:space="preserve"> </w:t>
      </w:r>
      <w:r w:rsidR="002D392C" w:rsidRPr="0034637C">
        <w:rPr>
          <w:color w:val="0070C0"/>
        </w:rPr>
        <w:t xml:space="preserve">in </w:t>
      </w:r>
      <w:r w:rsidR="0034637C" w:rsidRPr="0034637C">
        <w:rPr>
          <w:color w:val="0070C0"/>
        </w:rPr>
        <w:fldChar w:fldCharType="begin"/>
      </w:r>
      <w:r w:rsidR="0034637C" w:rsidRPr="0034637C">
        <w:rPr>
          <w:color w:val="0070C0"/>
        </w:rPr>
        <w:instrText xml:space="preserve"> REF Country \h </w:instrText>
      </w:r>
      <w:r w:rsidR="0034637C" w:rsidRPr="0034637C">
        <w:rPr>
          <w:color w:val="0070C0"/>
        </w:rPr>
      </w:r>
      <w:r w:rsidR="0034637C" w:rsidRPr="0034637C">
        <w:rPr>
          <w:color w:val="0070C0"/>
        </w:rPr>
        <w:fldChar w:fldCharType="separate"/>
      </w:r>
      <w:r w:rsidR="009B1214">
        <w:rPr>
          <w:color w:val="0070C0"/>
        </w:rPr>
        <w:t>CROATIA</w:t>
      </w:r>
      <w:r w:rsidR="0034637C" w:rsidRPr="0034637C">
        <w:rPr>
          <w:color w:val="0070C0"/>
        </w:rPr>
        <w:fldChar w:fldCharType="end"/>
      </w:r>
      <w:r w:rsidR="00053554" w:rsidRPr="0034637C">
        <w:rPr>
          <w:color w:val="0070C0"/>
        </w:rPr>
        <w:t>.</w:t>
      </w:r>
    </w:p>
    <w:p w14:paraId="2E77201A" w14:textId="77777777" w:rsidR="000F1891" w:rsidRPr="00655869" w:rsidRDefault="00544E30" w:rsidP="007513EE">
      <w:pPr>
        <w:pStyle w:val="Heading3"/>
      </w:pPr>
      <w:bookmarkStart w:id="97" w:name="_Toc24720680"/>
      <w:r w:rsidRPr="00655869">
        <w:t>Suspension</w:t>
      </w:r>
      <w:r w:rsidR="004B3930" w:rsidRPr="00655869">
        <w:t xml:space="preserve"> and cancellation of c</w:t>
      </w:r>
      <w:r w:rsidR="000F1891" w:rsidRPr="00655869">
        <w:t>ertificates</w:t>
      </w:r>
      <w:bookmarkEnd w:id="97"/>
    </w:p>
    <w:p w14:paraId="2B175FE3" w14:textId="134E712D" w:rsidR="00CA1424" w:rsidRPr="00744ED1" w:rsidRDefault="00CA1424" w:rsidP="002B1753">
      <w:pPr>
        <w:pStyle w:val="PARAGRAPH"/>
        <w:spacing w:before="0" w:after="120"/>
        <w:rPr>
          <w:color w:val="0070C0"/>
        </w:rPr>
      </w:pPr>
      <w:r w:rsidRPr="00AB5B49">
        <w:rPr>
          <w:color w:val="0070C0"/>
        </w:rPr>
        <w:t xml:space="preserve">The suspension of certificates rules is well defined in </w:t>
      </w:r>
      <w:r w:rsidR="00AB5B49" w:rsidRPr="00AB5B49">
        <w:rPr>
          <w:color w:val="0070C0"/>
        </w:rPr>
        <w:t>Certification Manual</w:t>
      </w:r>
      <w:r w:rsidR="003D3703">
        <w:rPr>
          <w:color w:val="0070C0"/>
        </w:rPr>
        <w:t xml:space="preserve"> QMCERT</w:t>
      </w:r>
      <w:r w:rsidR="00AB5B49" w:rsidRPr="00AB5B49">
        <w:rPr>
          <w:color w:val="0070C0"/>
        </w:rPr>
        <w:t xml:space="preserve"> </w:t>
      </w:r>
      <w:r w:rsidR="003D3703">
        <w:rPr>
          <w:color w:val="0070C0"/>
        </w:rPr>
        <w:t xml:space="preserve">and technical instruction </w:t>
      </w:r>
      <w:r w:rsidR="00AB5B49" w:rsidRPr="00AB5B49">
        <w:rPr>
          <w:color w:val="0070C0"/>
        </w:rPr>
        <w:t>TU-CERT-ATEX-e</w:t>
      </w:r>
      <w:r w:rsidR="003D3703">
        <w:rPr>
          <w:color w:val="0070C0"/>
        </w:rPr>
        <w:t xml:space="preserve"> </w:t>
      </w:r>
      <w:r w:rsidRPr="00AB5B49">
        <w:rPr>
          <w:color w:val="0070C0"/>
        </w:rPr>
        <w:t>and there is specific reference as to how this relates to the IECEx System</w:t>
      </w:r>
      <w:r w:rsidR="00126969">
        <w:rPr>
          <w:color w:val="0070C0"/>
        </w:rPr>
        <w:t>.</w:t>
      </w:r>
    </w:p>
    <w:p w14:paraId="3AC64428" w14:textId="77777777" w:rsidR="00F9441D" w:rsidRPr="00655869" w:rsidRDefault="00F9441D">
      <w:pPr>
        <w:jc w:val="left"/>
        <w:rPr>
          <w:rFonts w:ascii="Tahoma" w:hAnsi="Tahoma" w:cs="Tahoma"/>
        </w:rPr>
      </w:pPr>
      <w:r w:rsidRPr="00655869">
        <w:rPr>
          <w:rFonts w:ascii="Tahoma" w:hAnsi="Tahoma" w:cs="Tahoma"/>
        </w:rPr>
        <w:br w:type="page"/>
      </w:r>
    </w:p>
    <w:p w14:paraId="63319150" w14:textId="77777777" w:rsidR="000F1891" w:rsidRPr="00655869" w:rsidRDefault="00236B8B" w:rsidP="00CA1424">
      <w:pPr>
        <w:pStyle w:val="Heading2"/>
      </w:pPr>
      <w:bookmarkStart w:id="98" w:name="_Toc24720681"/>
      <w:r w:rsidRPr="00655869">
        <w:lastRenderedPageBreak/>
        <w:t>Certificates i</w:t>
      </w:r>
      <w:r w:rsidR="000F1891" w:rsidRPr="00655869">
        <w:t>ssued</w:t>
      </w:r>
      <w:bookmarkEnd w:id="98"/>
    </w:p>
    <w:p w14:paraId="7FA0A1A5" w14:textId="77777777" w:rsidR="009B2E90" w:rsidRPr="00655869" w:rsidRDefault="000F1891" w:rsidP="009B2E90">
      <w:pPr>
        <w:pStyle w:val="PARAGRAPH"/>
      </w:pPr>
      <w:r w:rsidRPr="00655869">
        <w:t>Number of certificates issued under</w:t>
      </w:r>
      <w:r w:rsidR="004B3930" w:rsidRPr="00655869">
        <w:t xml:space="preserve"> for</w:t>
      </w:r>
      <w:r w:rsidRPr="00655869">
        <w:t xml:space="preserve"> the preceding four years for each type of protection</w:t>
      </w:r>
      <w:r w:rsidR="00902947" w:rsidRPr="00655869">
        <w:t xml:space="preserve"> as ATEX Notified Body only</w:t>
      </w:r>
      <w:r w:rsidR="009B2E90" w:rsidRPr="00655869">
        <w:t>.</w:t>
      </w:r>
      <w:r w:rsidR="009D5A2F" w:rsidRPr="00655869">
        <w:t xml:space="preserve"> </w:t>
      </w:r>
    </w:p>
    <w:tbl>
      <w:tblPr>
        <w:tblW w:w="0" w:type="auto"/>
        <w:tblInd w:w="4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820"/>
        <w:gridCol w:w="3593"/>
        <w:gridCol w:w="2817"/>
        <w:gridCol w:w="7"/>
      </w:tblGrid>
      <w:tr w:rsidR="007B7F8D" w:rsidRPr="00655869" w14:paraId="358656D2" w14:textId="77777777" w:rsidTr="007B76C7">
        <w:tc>
          <w:tcPr>
            <w:tcW w:w="1820" w:type="dxa"/>
            <w:vAlign w:val="center"/>
          </w:tcPr>
          <w:p w14:paraId="5066333F" w14:textId="77777777" w:rsidR="007B7F8D" w:rsidRPr="00655869" w:rsidRDefault="007B7F8D" w:rsidP="000E1D4C">
            <w:pPr>
              <w:rPr>
                <w:b/>
              </w:rPr>
            </w:pPr>
            <w:r w:rsidRPr="00655869">
              <w:rPr>
                <w:b/>
              </w:rPr>
              <w:br w:type="page"/>
              <w:t>Standard numbers</w:t>
            </w:r>
          </w:p>
        </w:tc>
        <w:tc>
          <w:tcPr>
            <w:tcW w:w="3593" w:type="dxa"/>
            <w:vAlign w:val="center"/>
          </w:tcPr>
          <w:p w14:paraId="7BC8DEE9" w14:textId="77777777" w:rsidR="007B7F8D" w:rsidRPr="00655869" w:rsidRDefault="007B7F8D" w:rsidP="000E1D4C">
            <w:pPr>
              <w:jc w:val="left"/>
              <w:rPr>
                <w:b/>
              </w:rPr>
            </w:pPr>
            <w:r w:rsidRPr="00655869">
              <w:rPr>
                <w:b/>
              </w:rPr>
              <w:t>Type of protection or other identifying information</w:t>
            </w:r>
          </w:p>
        </w:tc>
        <w:tc>
          <w:tcPr>
            <w:tcW w:w="2824" w:type="dxa"/>
            <w:gridSpan w:val="2"/>
          </w:tcPr>
          <w:p w14:paraId="641C877B" w14:textId="77777777" w:rsidR="007B7F8D" w:rsidRPr="00655869" w:rsidRDefault="007B7F8D" w:rsidP="000E1D4C">
            <w:pPr>
              <w:jc w:val="left"/>
              <w:rPr>
                <w:b/>
              </w:rPr>
            </w:pPr>
            <w:r w:rsidRPr="00655869">
              <w:rPr>
                <w:b/>
              </w:rPr>
              <w:t>Number of issued certificates (for last 4 years)</w:t>
            </w:r>
          </w:p>
        </w:tc>
      </w:tr>
      <w:tr w:rsidR="00AC2C08" w:rsidRPr="00655869" w14:paraId="46014D47" w14:textId="77777777" w:rsidTr="00AC2C08">
        <w:trPr>
          <w:gridAfter w:val="1"/>
          <w:wAfter w:w="7" w:type="dxa"/>
          <w:cantSplit/>
        </w:trPr>
        <w:tc>
          <w:tcPr>
            <w:tcW w:w="1820" w:type="dxa"/>
          </w:tcPr>
          <w:p w14:paraId="7DBD87A8" w14:textId="77777777" w:rsidR="00AC2C08" w:rsidRPr="00655869" w:rsidRDefault="00AC2C08" w:rsidP="000E1D4C">
            <w:pPr>
              <w:rPr>
                <w:b/>
              </w:rPr>
            </w:pPr>
          </w:p>
        </w:tc>
        <w:tc>
          <w:tcPr>
            <w:tcW w:w="3593" w:type="dxa"/>
            <w:vAlign w:val="center"/>
          </w:tcPr>
          <w:p w14:paraId="6B0A4246" w14:textId="77777777" w:rsidR="00AC2C08" w:rsidRPr="00655869" w:rsidRDefault="00AC2C08" w:rsidP="000E1D4C">
            <w:pPr>
              <w:rPr>
                <w:b/>
              </w:rPr>
            </w:pPr>
          </w:p>
        </w:tc>
        <w:tc>
          <w:tcPr>
            <w:tcW w:w="2817" w:type="dxa"/>
          </w:tcPr>
          <w:p w14:paraId="039D5638" w14:textId="77777777" w:rsidR="00AC2C08" w:rsidRPr="00655869" w:rsidRDefault="00AC2C08" w:rsidP="000E1D4C">
            <w:pPr>
              <w:rPr>
                <w:b/>
              </w:rPr>
            </w:pPr>
            <w:r w:rsidRPr="00655869">
              <w:rPr>
                <w:b/>
              </w:rPr>
              <w:t>201</w:t>
            </w:r>
            <w:r>
              <w:rPr>
                <w:b/>
              </w:rPr>
              <w:t>9</w:t>
            </w:r>
          </w:p>
        </w:tc>
      </w:tr>
      <w:tr w:rsidR="00AC2C08" w:rsidRPr="00655869" w14:paraId="3092F514" w14:textId="77777777" w:rsidTr="00FF723F">
        <w:trPr>
          <w:gridAfter w:val="1"/>
          <w:wAfter w:w="7" w:type="dxa"/>
          <w:cantSplit/>
        </w:trPr>
        <w:tc>
          <w:tcPr>
            <w:tcW w:w="1820" w:type="dxa"/>
          </w:tcPr>
          <w:p w14:paraId="3AFE79B4" w14:textId="77777777" w:rsidR="00AC2C08" w:rsidRPr="00655869" w:rsidRDefault="00AC2C08" w:rsidP="000E1D4C">
            <w:pPr>
              <w:jc w:val="left"/>
            </w:pPr>
            <w:r w:rsidRPr="00655869">
              <w:t>IEC 60079-0</w:t>
            </w:r>
          </w:p>
        </w:tc>
        <w:tc>
          <w:tcPr>
            <w:tcW w:w="3593" w:type="dxa"/>
            <w:vAlign w:val="center"/>
          </w:tcPr>
          <w:p w14:paraId="4F8FD138" w14:textId="77777777" w:rsidR="00AC2C08" w:rsidRPr="00655869" w:rsidRDefault="00AC2C08" w:rsidP="000E1D4C">
            <w:pPr>
              <w:jc w:val="left"/>
            </w:pPr>
            <w:r w:rsidRPr="00655869">
              <w:t>General Requirements</w:t>
            </w:r>
          </w:p>
        </w:tc>
        <w:tc>
          <w:tcPr>
            <w:tcW w:w="2817" w:type="dxa"/>
            <w:shd w:val="clear" w:color="auto" w:fill="auto"/>
          </w:tcPr>
          <w:p w14:paraId="5B5A4196" w14:textId="0DDBD316" w:rsidR="00AC2C08" w:rsidRPr="00FF723F" w:rsidRDefault="002934CD" w:rsidP="000E1D4C">
            <w:pPr>
              <w:jc w:val="center"/>
              <w:rPr>
                <w:color w:val="0070C0"/>
              </w:rPr>
            </w:pPr>
            <w:r w:rsidRPr="00FF723F">
              <w:rPr>
                <w:color w:val="0070C0"/>
              </w:rPr>
              <w:t>22</w:t>
            </w:r>
          </w:p>
        </w:tc>
      </w:tr>
      <w:tr w:rsidR="00AC2C08" w:rsidRPr="00655869" w14:paraId="7FEE988A" w14:textId="77777777" w:rsidTr="00FF723F">
        <w:trPr>
          <w:gridAfter w:val="1"/>
          <w:wAfter w:w="7" w:type="dxa"/>
          <w:cantSplit/>
        </w:trPr>
        <w:tc>
          <w:tcPr>
            <w:tcW w:w="1820" w:type="dxa"/>
          </w:tcPr>
          <w:p w14:paraId="10D0D516" w14:textId="77777777" w:rsidR="00AC2C08" w:rsidRPr="00655869" w:rsidRDefault="00AC2C08" w:rsidP="000E1D4C">
            <w:pPr>
              <w:jc w:val="left"/>
            </w:pPr>
            <w:r w:rsidRPr="00655869">
              <w:t>IEC 60079-1</w:t>
            </w:r>
          </w:p>
        </w:tc>
        <w:tc>
          <w:tcPr>
            <w:tcW w:w="3593" w:type="dxa"/>
            <w:vAlign w:val="center"/>
          </w:tcPr>
          <w:p w14:paraId="368B7825" w14:textId="77777777" w:rsidR="00AC2C08" w:rsidRPr="00655869" w:rsidRDefault="00AC2C08" w:rsidP="000E1D4C">
            <w:pPr>
              <w:jc w:val="left"/>
            </w:pPr>
            <w:r w:rsidRPr="00655869">
              <w:t>Flameproof enclosures</w:t>
            </w:r>
          </w:p>
        </w:tc>
        <w:tc>
          <w:tcPr>
            <w:tcW w:w="2817" w:type="dxa"/>
            <w:shd w:val="clear" w:color="auto" w:fill="auto"/>
          </w:tcPr>
          <w:p w14:paraId="1F8D0467" w14:textId="1B8A1FCF" w:rsidR="00AC2C08" w:rsidRPr="00FF723F" w:rsidRDefault="002934CD" w:rsidP="000E1D4C">
            <w:pPr>
              <w:jc w:val="center"/>
              <w:rPr>
                <w:color w:val="0070C0"/>
              </w:rPr>
            </w:pPr>
            <w:r w:rsidRPr="00FF723F">
              <w:rPr>
                <w:color w:val="0070C0"/>
              </w:rPr>
              <w:t>12</w:t>
            </w:r>
          </w:p>
        </w:tc>
      </w:tr>
      <w:tr w:rsidR="00AC2C08" w:rsidRPr="00655869" w14:paraId="69C904B7" w14:textId="77777777" w:rsidTr="00FF723F">
        <w:trPr>
          <w:gridAfter w:val="1"/>
          <w:wAfter w:w="7" w:type="dxa"/>
          <w:cantSplit/>
        </w:trPr>
        <w:tc>
          <w:tcPr>
            <w:tcW w:w="1820" w:type="dxa"/>
          </w:tcPr>
          <w:p w14:paraId="7F5EDE04" w14:textId="77777777" w:rsidR="00AC2C08" w:rsidRPr="00655869" w:rsidRDefault="00AC2C08" w:rsidP="000E1D4C">
            <w:pPr>
              <w:jc w:val="left"/>
            </w:pPr>
            <w:r w:rsidRPr="00655869">
              <w:t>IEC 60079-2</w:t>
            </w:r>
          </w:p>
        </w:tc>
        <w:tc>
          <w:tcPr>
            <w:tcW w:w="3593" w:type="dxa"/>
            <w:vAlign w:val="center"/>
          </w:tcPr>
          <w:p w14:paraId="75783144" w14:textId="77777777" w:rsidR="00AC2C08" w:rsidRPr="00655869" w:rsidRDefault="00AC2C08" w:rsidP="000E1D4C">
            <w:pPr>
              <w:jc w:val="left"/>
            </w:pPr>
            <w:r w:rsidRPr="00655869">
              <w:t>Pressurised Enclosures</w:t>
            </w:r>
          </w:p>
        </w:tc>
        <w:tc>
          <w:tcPr>
            <w:tcW w:w="2817" w:type="dxa"/>
            <w:shd w:val="clear" w:color="auto" w:fill="auto"/>
          </w:tcPr>
          <w:p w14:paraId="1F06FA9C" w14:textId="1CF30E56" w:rsidR="00AC2C08" w:rsidRPr="00FF723F" w:rsidRDefault="002934CD" w:rsidP="000E1D4C">
            <w:pPr>
              <w:jc w:val="center"/>
              <w:rPr>
                <w:color w:val="0070C0"/>
              </w:rPr>
            </w:pPr>
            <w:r w:rsidRPr="00FF723F">
              <w:rPr>
                <w:color w:val="0070C0"/>
              </w:rPr>
              <w:t>-</w:t>
            </w:r>
          </w:p>
        </w:tc>
      </w:tr>
      <w:tr w:rsidR="00AC2C08" w:rsidRPr="00655869" w14:paraId="4A08BC45" w14:textId="77777777" w:rsidTr="00FF723F">
        <w:trPr>
          <w:gridAfter w:val="1"/>
          <w:wAfter w:w="7" w:type="dxa"/>
          <w:cantSplit/>
        </w:trPr>
        <w:tc>
          <w:tcPr>
            <w:tcW w:w="1820" w:type="dxa"/>
          </w:tcPr>
          <w:p w14:paraId="5FC6DCB6" w14:textId="77777777" w:rsidR="00AC2C08" w:rsidRPr="00655869" w:rsidRDefault="00AC2C08" w:rsidP="000E1D4C">
            <w:pPr>
              <w:jc w:val="left"/>
            </w:pPr>
            <w:r w:rsidRPr="00655869">
              <w:t>IEC 60079-7</w:t>
            </w:r>
          </w:p>
        </w:tc>
        <w:tc>
          <w:tcPr>
            <w:tcW w:w="3593" w:type="dxa"/>
            <w:vAlign w:val="center"/>
          </w:tcPr>
          <w:p w14:paraId="6B0E1219" w14:textId="77777777" w:rsidR="00AC2C08" w:rsidRPr="00655869" w:rsidRDefault="00AC2C08" w:rsidP="000E1D4C">
            <w:pPr>
              <w:jc w:val="left"/>
            </w:pPr>
            <w:r w:rsidRPr="00655869">
              <w:t>Increased Safety</w:t>
            </w:r>
          </w:p>
        </w:tc>
        <w:tc>
          <w:tcPr>
            <w:tcW w:w="2817" w:type="dxa"/>
            <w:shd w:val="clear" w:color="auto" w:fill="auto"/>
          </w:tcPr>
          <w:p w14:paraId="15D93D13" w14:textId="5DFADF7B" w:rsidR="00AC2C08" w:rsidRPr="00FF723F" w:rsidRDefault="002934CD" w:rsidP="000E1D4C">
            <w:pPr>
              <w:jc w:val="center"/>
              <w:rPr>
                <w:color w:val="0070C0"/>
              </w:rPr>
            </w:pPr>
            <w:r w:rsidRPr="00FF723F">
              <w:rPr>
                <w:color w:val="0070C0"/>
              </w:rPr>
              <w:t>17</w:t>
            </w:r>
          </w:p>
        </w:tc>
      </w:tr>
      <w:tr w:rsidR="00AC2C08" w:rsidRPr="00655869" w14:paraId="68D7CFD6" w14:textId="77777777" w:rsidTr="00FF723F">
        <w:trPr>
          <w:gridAfter w:val="1"/>
          <w:wAfter w:w="7" w:type="dxa"/>
          <w:cantSplit/>
        </w:trPr>
        <w:tc>
          <w:tcPr>
            <w:tcW w:w="1820" w:type="dxa"/>
          </w:tcPr>
          <w:p w14:paraId="4C2B9003" w14:textId="77777777" w:rsidR="00AC2C08" w:rsidRPr="00655869" w:rsidRDefault="00AC2C08" w:rsidP="000E1D4C">
            <w:pPr>
              <w:jc w:val="left"/>
            </w:pPr>
            <w:r w:rsidRPr="00655869">
              <w:t>IEC 60079-11</w:t>
            </w:r>
          </w:p>
        </w:tc>
        <w:tc>
          <w:tcPr>
            <w:tcW w:w="3593" w:type="dxa"/>
            <w:vAlign w:val="center"/>
          </w:tcPr>
          <w:p w14:paraId="3E40A0FA" w14:textId="77777777" w:rsidR="00AC2C08" w:rsidRPr="00655869" w:rsidRDefault="00AC2C08" w:rsidP="000E1D4C">
            <w:pPr>
              <w:jc w:val="left"/>
            </w:pPr>
            <w:r w:rsidRPr="00655869">
              <w:t>Intrinsic Safety</w:t>
            </w:r>
          </w:p>
        </w:tc>
        <w:tc>
          <w:tcPr>
            <w:tcW w:w="2817" w:type="dxa"/>
            <w:shd w:val="clear" w:color="auto" w:fill="auto"/>
          </w:tcPr>
          <w:p w14:paraId="506C6126" w14:textId="7C5C5077" w:rsidR="00AC2C08" w:rsidRPr="00FF723F" w:rsidRDefault="002934CD" w:rsidP="000E1D4C">
            <w:pPr>
              <w:jc w:val="center"/>
              <w:rPr>
                <w:color w:val="0070C0"/>
              </w:rPr>
            </w:pPr>
            <w:r w:rsidRPr="00FF723F">
              <w:rPr>
                <w:color w:val="0070C0"/>
              </w:rPr>
              <w:t>3</w:t>
            </w:r>
          </w:p>
        </w:tc>
      </w:tr>
      <w:tr w:rsidR="00AC2C08" w:rsidRPr="00655869" w14:paraId="65AA43D4" w14:textId="77777777" w:rsidTr="00FF723F">
        <w:trPr>
          <w:gridAfter w:val="1"/>
          <w:wAfter w:w="7" w:type="dxa"/>
          <w:cantSplit/>
        </w:trPr>
        <w:tc>
          <w:tcPr>
            <w:tcW w:w="1820" w:type="dxa"/>
          </w:tcPr>
          <w:p w14:paraId="3A4D2733" w14:textId="77777777" w:rsidR="00AC2C08" w:rsidRPr="00655869" w:rsidRDefault="00AC2C08" w:rsidP="000E1D4C">
            <w:pPr>
              <w:jc w:val="left"/>
            </w:pPr>
            <w:r w:rsidRPr="00655869">
              <w:t>IEC 60079-15</w:t>
            </w:r>
          </w:p>
        </w:tc>
        <w:tc>
          <w:tcPr>
            <w:tcW w:w="3593" w:type="dxa"/>
            <w:vAlign w:val="center"/>
          </w:tcPr>
          <w:p w14:paraId="3CE59CEE" w14:textId="77777777" w:rsidR="00AC2C08" w:rsidRPr="00655869" w:rsidRDefault="00AC2C08" w:rsidP="000E1D4C">
            <w:pPr>
              <w:jc w:val="left"/>
            </w:pPr>
            <w:r w:rsidRPr="00655869">
              <w:t>Type of protection n</w:t>
            </w:r>
          </w:p>
        </w:tc>
        <w:tc>
          <w:tcPr>
            <w:tcW w:w="2817" w:type="dxa"/>
            <w:shd w:val="clear" w:color="auto" w:fill="auto"/>
          </w:tcPr>
          <w:p w14:paraId="4FC2224A" w14:textId="7C87DCD0" w:rsidR="00AC2C08" w:rsidRPr="00FF723F" w:rsidRDefault="002934CD" w:rsidP="000E1D4C">
            <w:pPr>
              <w:jc w:val="center"/>
              <w:rPr>
                <w:color w:val="0070C0"/>
              </w:rPr>
            </w:pPr>
            <w:r w:rsidRPr="00FF723F">
              <w:rPr>
                <w:color w:val="0070C0"/>
              </w:rPr>
              <w:t>-</w:t>
            </w:r>
          </w:p>
        </w:tc>
      </w:tr>
      <w:tr w:rsidR="00AC2C08" w:rsidRPr="00655869" w14:paraId="4E3E58C9" w14:textId="77777777" w:rsidTr="00FF723F">
        <w:trPr>
          <w:gridAfter w:val="1"/>
          <w:wAfter w:w="7" w:type="dxa"/>
          <w:cantSplit/>
        </w:trPr>
        <w:tc>
          <w:tcPr>
            <w:tcW w:w="1820" w:type="dxa"/>
          </w:tcPr>
          <w:p w14:paraId="4FF8F8C7" w14:textId="77777777" w:rsidR="00AC2C08" w:rsidRPr="00655869" w:rsidRDefault="00AC2C08" w:rsidP="000E1D4C">
            <w:pPr>
              <w:jc w:val="left"/>
            </w:pPr>
            <w:r w:rsidRPr="00655869">
              <w:t>IEC 60079-18</w:t>
            </w:r>
          </w:p>
        </w:tc>
        <w:tc>
          <w:tcPr>
            <w:tcW w:w="3593" w:type="dxa"/>
            <w:vAlign w:val="center"/>
          </w:tcPr>
          <w:p w14:paraId="1D6CBF30" w14:textId="77777777" w:rsidR="00AC2C08" w:rsidRPr="00655869" w:rsidRDefault="00AC2C08" w:rsidP="000E1D4C">
            <w:pPr>
              <w:jc w:val="left"/>
            </w:pPr>
            <w:r w:rsidRPr="00655869">
              <w:t>Encapsulation m</w:t>
            </w:r>
          </w:p>
        </w:tc>
        <w:tc>
          <w:tcPr>
            <w:tcW w:w="2817" w:type="dxa"/>
            <w:shd w:val="clear" w:color="auto" w:fill="auto"/>
          </w:tcPr>
          <w:p w14:paraId="6FEF668E" w14:textId="032F13DF" w:rsidR="00AC2C08" w:rsidRPr="00FF723F" w:rsidRDefault="002934CD" w:rsidP="000E1D4C">
            <w:pPr>
              <w:jc w:val="center"/>
              <w:rPr>
                <w:color w:val="0070C0"/>
              </w:rPr>
            </w:pPr>
            <w:r w:rsidRPr="00FF723F">
              <w:rPr>
                <w:color w:val="0070C0"/>
              </w:rPr>
              <w:t>6</w:t>
            </w:r>
          </w:p>
        </w:tc>
      </w:tr>
      <w:tr w:rsidR="00AC2C08" w:rsidRPr="00655869" w14:paraId="306A95A7" w14:textId="77777777" w:rsidTr="00FF723F">
        <w:trPr>
          <w:gridAfter w:val="1"/>
          <w:wAfter w:w="7" w:type="dxa"/>
          <w:cantSplit/>
        </w:trPr>
        <w:tc>
          <w:tcPr>
            <w:tcW w:w="1820" w:type="dxa"/>
          </w:tcPr>
          <w:p w14:paraId="48E0F2F5" w14:textId="77777777" w:rsidR="00AC2C08" w:rsidRPr="00655869" w:rsidRDefault="00AC2C08" w:rsidP="000E1D4C">
            <w:pPr>
              <w:jc w:val="left"/>
            </w:pPr>
            <w:r w:rsidRPr="00655869">
              <w:t xml:space="preserve">IEC 60079-25 </w:t>
            </w:r>
          </w:p>
        </w:tc>
        <w:tc>
          <w:tcPr>
            <w:tcW w:w="3593" w:type="dxa"/>
            <w:vAlign w:val="center"/>
          </w:tcPr>
          <w:p w14:paraId="78D575F8" w14:textId="77777777" w:rsidR="00AC2C08" w:rsidRPr="00655869" w:rsidRDefault="00AC2C08" w:rsidP="000E1D4C">
            <w:pPr>
              <w:jc w:val="left"/>
            </w:pPr>
            <w:r w:rsidRPr="00655869">
              <w:t>Intrinsic safety systems</w:t>
            </w:r>
          </w:p>
        </w:tc>
        <w:tc>
          <w:tcPr>
            <w:tcW w:w="2817" w:type="dxa"/>
            <w:shd w:val="clear" w:color="auto" w:fill="auto"/>
          </w:tcPr>
          <w:p w14:paraId="301BAA8C" w14:textId="401A12AD" w:rsidR="00AC2C08" w:rsidRPr="00FF723F" w:rsidRDefault="002934CD" w:rsidP="000E1D4C">
            <w:pPr>
              <w:jc w:val="center"/>
              <w:rPr>
                <w:color w:val="0070C0"/>
              </w:rPr>
            </w:pPr>
            <w:r w:rsidRPr="00FF723F">
              <w:rPr>
                <w:color w:val="0070C0"/>
              </w:rPr>
              <w:t>-</w:t>
            </w:r>
          </w:p>
        </w:tc>
      </w:tr>
      <w:tr w:rsidR="002934CD" w:rsidRPr="00655869" w14:paraId="3FAF5FDD" w14:textId="77777777" w:rsidTr="00FF723F">
        <w:trPr>
          <w:gridAfter w:val="1"/>
          <w:wAfter w:w="7" w:type="dxa"/>
          <w:cantSplit/>
        </w:trPr>
        <w:tc>
          <w:tcPr>
            <w:tcW w:w="1820" w:type="dxa"/>
          </w:tcPr>
          <w:p w14:paraId="0C310B1D" w14:textId="654F876B" w:rsidR="002934CD" w:rsidRPr="00655869" w:rsidRDefault="002934CD" w:rsidP="000E1D4C">
            <w:pPr>
              <w:jc w:val="left"/>
            </w:pPr>
            <w:r>
              <w:t>IEC 60079-28</w:t>
            </w:r>
          </w:p>
        </w:tc>
        <w:tc>
          <w:tcPr>
            <w:tcW w:w="3593" w:type="dxa"/>
            <w:vAlign w:val="center"/>
          </w:tcPr>
          <w:p w14:paraId="50841C65" w14:textId="5D5B9FBB" w:rsidR="002934CD" w:rsidRPr="00655869" w:rsidRDefault="002934CD" w:rsidP="000E1D4C">
            <w:pPr>
              <w:jc w:val="left"/>
            </w:pPr>
            <w:r>
              <w:t>Optical protection</w:t>
            </w:r>
          </w:p>
        </w:tc>
        <w:tc>
          <w:tcPr>
            <w:tcW w:w="2817" w:type="dxa"/>
            <w:shd w:val="clear" w:color="auto" w:fill="auto"/>
          </w:tcPr>
          <w:p w14:paraId="774225C1" w14:textId="1F0BBE93" w:rsidR="002934CD" w:rsidRPr="00FF723F" w:rsidRDefault="002934CD" w:rsidP="000E1D4C">
            <w:pPr>
              <w:jc w:val="center"/>
              <w:rPr>
                <w:color w:val="0070C0"/>
              </w:rPr>
            </w:pPr>
            <w:r w:rsidRPr="00FF723F">
              <w:rPr>
                <w:color w:val="0070C0"/>
              </w:rPr>
              <w:t>1</w:t>
            </w:r>
          </w:p>
        </w:tc>
      </w:tr>
      <w:tr w:rsidR="00AC2C08" w:rsidRPr="00655869" w14:paraId="250F94D2" w14:textId="77777777" w:rsidTr="00FF723F">
        <w:trPr>
          <w:gridAfter w:val="1"/>
          <w:wAfter w:w="7" w:type="dxa"/>
          <w:cantSplit/>
        </w:trPr>
        <w:tc>
          <w:tcPr>
            <w:tcW w:w="1820" w:type="dxa"/>
          </w:tcPr>
          <w:p w14:paraId="03FBE484" w14:textId="77777777" w:rsidR="00AC2C08" w:rsidRPr="00655869" w:rsidRDefault="00AC2C08" w:rsidP="000E1D4C">
            <w:pPr>
              <w:jc w:val="left"/>
            </w:pPr>
            <w:r w:rsidRPr="00655869">
              <w:t>IEC 60079-31</w:t>
            </w:r>
          </w:p>
        </w:tc>
        <w:tc>
          <w:tcPr>
            <w:tcW w:w="3593" w:type="dxa"/>
            <w:vAlign w:val="center"/>
          </w:tcPr>
          <w:p w14:paraId="717A3BF2" w14:textId="77777777" w:rsidR="00AC2C08" w:rsidRPr="00655869" w:rsidRDefault="00AC2C08" w:rsidP="000E1D4C">
            <w:pPr>
              <w:jc w:val="left"/>
            </w:pPr>
            <w:r w:rsidRPr="00655869">
              <w:t>Protection by enclosure t</w:t>
            </w:r>
          </w:p>
        </w:tc>
        <w:tc>
          <w:tcPr>
            <w:tcW w:w="2817" w:type="dxa"/>
            <w:shd w:val="clear" w:color="auto" w:fill="auto"/>
          </w:tcPr>
          <w:p w14:paraId="795AA241" w14:textId="434B4753" w:rsidR="00AC2C08" w:rsidRPr="00FF723F" w:rsidRDefault="002934CD" w:rsidP="000E1D4C">
            <w:pPr>
              <w:jc w:val="center"/>
              <w:rPr>
                <w:color w:val="0070C0"/>
              </w:rPr>
            </w:pPr>
            <w:r w:rsidRPr="00FF723F">
              <w:rPr>
                <w:color w:val="0070C0"/>
              </w:rPr>
              <w:t>1</w:t>
            </w:r>
          </w:p>
        </w:tc>
      </w:tr>
    </w:tbl>
    <w:p w14:paraId="5B0209AA" w14:textId="7839A987" w:rsidR="00126969" w:rsidRPr="00744ED1" w:rsidRDefault="00126969" w:rsidP="00744ED1">
      <w:pPr>
        <w:pStyle w:val="PARAGRAPH"/>
        <w:spacing w:before="0" w:after="120"/>
        <w:rPr>
          <w:color w:val="0070C0"/>
        </w:rPr>
      </w:pPr>
      <w:bookmarkStart w:id="99" w:name="_Toc24720682"/>
    </w:p>
    <w:p w14:paraId="09FE8C6B" w14:textId="0469779A" w:rsidR="00126969" w:rsidRPr="00744ED1" w:rsidRDefault="00126969" w:rsidP="00744ED1">
      <w:pPr>
        <w:pStyle w:val="PARAGRAPH"/>
        <w:spacing w:before="0" w:after="120"/>
        <w:rPr>
          <w:color w:val="0070C0"/>
        </w:rPr>
      </w:pPr>
      <w:r w:rsidRPr="00744ED1">
        <w:rPr>
          <w:color w:val="0070C0"/>
        </w:rPr>
        <w:t>While not having issued certificates for IEC TS 60079-46, ISO 80079-36, -37</w:t>
      </w:r>
      <w:r w:rsidR="009F1FD3">
        <w:rPr>
          <w:color w:val="0070C0"/>
        </w:rPr>
        <w:t xml:space="preserve"> since September</w:t>
      </w:r>
      <w:r w:rsidRPr="00744ED1">
        <w:rPr>
          <w:color w:val="0070C0"/>
        </w:rPr>
        <w:t xml:space="preserve">, </w:t>
      </w:r>
      <w:proofErr w:type="spellStart"/>
      <w:r w:rsidRPr="00744ED1">
        <w:rPr>
          <w:color w:val="0070C0"/>
        </w:rPr>
        <w:t>Fiditas</w:t>
      </w:r>
      <w:proofErr w:type="spellEnd"/>
      <w:r w:rsidRPr="00744ED1">
        <w:rPr>
          <w:color w:val="0070C0"/>
        </w:rPr>
        <w:t xml:space="preserve"> staff did demonstrate sufficient knowledge and understanding of the Ex techniques and philosophy behind these standards as an </w:t>
      </w:r>
      <w:proofErr w:type="spellStart"/>
      <w:r w:rsidRPr="00744ED1">
        <w:rPr>
          <w:color w:val="0070C0"/>
        </w:rPr>
        <w:t>E</w:t>
      </w:r>
      <w:r w:rsidR="00744ED1" w:rsidRPr="00744ED1">
        <w:rPr>
          <w:color w:val="0070C0"/>
        </w:rPr>
        <w:t>xC</w:t>
      </w:r>
      <w:r w:rsidRPr="00744ED1">
        <w:rPr>
          <w:color w:val="0070C0"/>
        </w:rPr>
        <w:t>B</w:t>
      </w:r>
      <w:proofErr w:type="spellEnd"/>
      <w:r w:rsidRPr="00744ED1">
        <w:rPr>
          <w:color w:val="0070C0"/>
        </w:rPr>
        <w:t xml:space="preserve">, noting these standards are within the scope of their associated </w:t>
      </w:r>
      <w:proofErr w:type="spellStart"/>
      <w:r w:rsidRPr="00744ED1">
        <w:rPr>
          <w:color w:val="0070C0"/>
        </w:rPr>
        <w:t>ExTL</w:t>
      </w:r>
      <w:proofErr w:type="spellEnd"/>
      <w:r w:rsidRPr="00744ED1">
        <w:rPr>
          <w:color w:val="0070C0"/>
        </w:rPr>
        <w:t xml:space="preserve">. </w:t>
      </w:r>
    </w:p>
    <w:p w14:paraId="350BF611" w14:textId="554534A9" w:rsidR="00126969" w:rsidRPr="00126969" w:rsidRDefault="009B2E90" w:rsidP="00126969">
      <w:pPr>
        <w:pStyle w:val="Heading2"/>
      </w:pPr>
      <w:r w:rsidRPr="00655869">
        <w:t>National accreditation</w:t>
      </w:r>
      <w:bookmarkEnd w:id="99"/>
    </w:p>
    <w:p w14:paraId="11196138" w14:textId="3AF44894" w:rsidR="00D65C26" w:rsidRPr="00744ED1" w:rsidRDefault="007D0993" w:rsidP="002B1753">
      <w:pPr>
        <w:pStyle w:val="PARAGRAPH"/>
        <w:spacing w:before="0" w:after="120"/>
        <w:rPr>
          <w:color w:val="0070C0"/>
        </w:rPr>
      </w:pPr>
      <w:r w:rsidRPr="00744ED1">
        <w:rPr>
          <w:color w:val="0070C0"/>
        </w:rPr>
        <w:fldChar w:fldCharType="begin"/>
      </w:r>
      <w:r w:rsidRPr="00744ED1">
        <w:rPr>
          <w:color w:val="0070C0"/>
        </w:rPr>
        <w:instrText xml:space="preserve"> REF ExCB_Name \h </w:instrText>
      </w:r>
      <w:r w:rsidR="005457F0" w:rsidRPr="00744ED1">
        <w:rPr>
          <w:color w:val="0070C0"/>
        </w:rPr>
        <w:instrText xml:space="preserve"> \* MERGEFORMAT </w:instrText>
      </w:r>
      <w:r w:rsidRPr="00744ED1">
        <w:rPr>
          <w:color w:val="0070C0"/>
        </w:rPr>
      </w:r>
      <w:r w:rsidRPr="00744ED1">
        <w:rPr>
          <w:color w:val="0070C0"/>
        </w:rPr>
        <w:fldChar w:fldCharType="separate"/>
      </w:r>
      <w:proofErr w:type="spellStart"/>
      <w:r w:rsidR="009B1214" w:rsidRPr="00744ED1">
        <w:rPr>
          <w:color w:val="0070C0"/>
        </w:rPr>
        <w:t>Fiditas</w:t>
      </w:r>
      <w:proofErr w:type="spellEnd"/>
      <w:r w:rsidRPr="00744ED1">
        <w:rPr>
          <w:color w:val="0070C0"/>
        </w:rPr>
        <w:fldChar w:fldCharType="end"/>
      </w:r>
      <w:r w:rsidRPr="00744ED1">
        <w:rPr>
          <w:color w:val="0070C0"/>
        </w:rPr>
        <w:t xml:space="preserve"> </w:t>
      </w:r>
      <w:r w:rsidR="00D65C26" w:rsidRPr="00744ED1">
        <w:rPr>
          <w:color w:val="0070C0"/>
        </w:rPr>
        <w:t xml:space="preserve">has </w:t>
      </w:r>
      <w:r w:rsidR="00AC2C08" w:rsidRPr="00744ED1">
        <w:rPr>
          <w:color w:val="0070C0"/>
        </w:rPr>
        <w:t xml:space="preserve">Croatian Accreditation </w:t>
      </w:r>
      <w:r w:rsidR="00D65C26" w:rsidRPr="00744ED1">
        <w:rPr>
          <w:color w:val="0070C0"/>
        </w:rPr>
        <w:t xml:space="preserve">to ISO/IEC 17065 as a certification body. The certificate number is </w:t>
      </w:r>
      <w:r w:rsidR="00AC2C08" w:rsidRPr="00744ED1">
        <w:rPr>
          <w:color w:val="0070C0"/>
        </w:rPr>
        <w:t>3635</w:t>
      </w:r>
      <w:r w:rsidR="00D65C26" w:rsidRPr="00744ED1">
        <w:rPr>
          <w:color w:val="0070C0"/>
        </w:rPr>
        <w:t xml:space="preserve"> is valid until </w:t>
      </w:r>
      <w:r w:rsidR="00AC2C08" w:rsidRPr="00744ED1">
        <w:rPr>
          <w:color w:val="0070C0"/>
        </w:rPr>
        <w:t>July</w:t>
      </w:r>
      <w:r w:rsidR="00A87187" w:rsidRPr="00744ED1">
        <w:rPr>
          <w:color w:val="0070C0"/>
        </w:rPr>
        <w:t xml:space="preserve"> 20</w:t>
      </w:r>
      <w:r w:rsidR="00AC2C08" w:rsidRPr="00744ED1">
        <w:rPr>
          <w:color w:val="0070C0"/>
        </w:rPr>
        <w:t>24</w:t>
      </w:r>
      <w:r w:rsidR="00D65C26" w:rsidRPr="00744ED1">
        <w:rPr>
          <w:color w:val="0070C0"/>
        </w:rPr>
        <w:t xml:space="preserve"> and a copy is shown at Annex B of this report. The link to the </w:t>
      </w:r>
      <w:r w:rsidR="00AC2C08" w:rsidRPr="00744ED1">
        <w:rPr>
          <w:color w:val="0070C0"/>
        </w:rPr>
        <w:t xml:space="preserve">Croatian Accreditation Agency </w:t>
      </w:r>
      <w:r w:rsidR="00A87187" w:rsidRPr="00744ED1">
        <w:rPr>
          <w:color w:val="0070C0"/>
        </w:rPr>
        <w:t>web</w:t>
      </w:r>
      <w:r w:rsidR="00D65C26" w:rsidRPr="00744ED1">
        <w:rPr>
          <w:color w:val="0070C0"/>
        </w:rPr>
        <w:t>site is</w:t>
      </w:r>
      <w:r w:rsidR="00744ED1">
        <w:rPr>
          <w:color w:val="0070C0"/>
        </w:rPr>
        <w:t>:</w:t>
      </w:r>
    </w:p>
    <w:p w14:paraId="15B35C77" w14:textId="4117C77E" w:rsidR="00A87187" w:rsidRPr="00744ED1" w:rsidRDefault="00221EF4" w:rsidP="00744ED1">
      <w:pPr>
        <w:pStyle w:val="PARAGRAPH"/>
        <w:numPr>
          <w:ilvl w:val="0"/>
          <w:numId w:val="29"/>
        </w:numPr>
        <w:spacing w:before="0" w:after="120"/>
        <w:rPr>
          <w:color w:val="0070C0"/>
        </w:rPr>
      </w:pPr>
      <w:hyperlink r:id="rId14" w:history="1">
        <w:r w:rsidR="00AC2C08" w:rsidRPr="00744ED1">
          <w:rPr>
            <w:color w:val="002060"/>
            <w:u w:val="single"/>
          </w:rPr>
          <w:t>www.akreditacija.hr/registry</w:t>
        </w:r>
      </w:hyperlink>
      <w:r w:rsidR="004A063F" w:rsidRPr="00744ED1">
        <w:rPr>
          <w:color w:val="0070C0"/>
        </w:rPr>
        <w:t xml:space="preserve">  Keyword: FIDITAS</w:t>
      </w:r>
    </w:p>
    <w:p w14:paraId="1CEF00C6" w14:textId="26DEC6C2" w:rsidR="00D65C26" w:rsidRPr="00744ED1" w:rsidRDefault="00D65C26" w:rsidP="002B1753">
      <w:pPr>
        <w:pStyle w:val="PARAGRAPH"/>
        <w:spacing w:before="0" w:after="120"/>
        <w:rPr>
          <w:color w:val="0070C0"/>
        </w:rPr>
      </w:pPr>
      <w:r w:rsidRPr="00744ED1">
        <w:rPr>
          <w:color w:val="0070C0"/>
        </w:rPr>
        <w:t>The scope of this accreditation include</w:t>
      </w:r>
      <w:r w:rsidR="00B8174D" w:rsidRPr="00744ED1">
        <w:rPr>
          <w:color w:val="0070C0"/>
        </w:rPr>
        <w:t>s</w:t>
      </w:r>
      <w:r w:rsidRPr="00744ED1">
        <w:rPr>
          <w:color w:val="0070C0"/>
        </w:rPr>
        <w:t xml:space="preserve"> the national scheme for Ex Certificate which compliance to the ATEX Directive 2014/34/EU. The scope is available online on</w:t>
      </w:r>
      <w:r w:rsidR="00CA34BF" w:rsidRPr="00744ED1">
        <w:rPr>
          <w:color w:val="0070C0"/>
        </w:rPr>
        <w:t xml:space="preserve"> the same link and can be shown in </w:t>
      </w:r>
      <w:hyperlink r:id="rId15" w:history="1">
        <w:r w:rsidR="008C1393" w:rsidRPr="00744ED1">
          <w:rPr>
            <w:color w:val="0070C0"/>
          </w:rPr>
          <w:t>www.akreditacija.hr/registry</w:t>
        </w:r>
      </w:hyperlink>
      <w:r w:rsidR="008C1393" w:rsidRPr="00744ED1">
        <w:rPr>
          <w:color w:val="0070C0"/>
        </w:rPr>
        <w:t xml:space="preserve">  Keyword: FIDITAS</w:t>
      </w:r>
      <w:r w:rsidR="00CA34BF" w:rsidRPr="00744ED1">
        <w:rPr>
          <w:color w:val="0070C0"/>
        </w:rPr>
        <w:t>.</w:t>
      </w:r>
    </w:p>
    <w:p w14:paraId="17FD609B" w14:textId="77777777" w:rsidR="000F1891" w:rsidRPr="00655869" w:rsidRDefault="009B2E90" w:rsidP="00010133">
      <w:pPr>
        <w:pStyle w:val="Heading2"/>
      </w:pPr>
      <w:bookmarkStart w:id="100" w:name="_Toc24720683"/>
      <w:r w:rsidRPr="00655869">
        <w:t xml:space="preserve">Assessment of manufacturers and issue of </w:t>
      </w:r>
      <w:r w:rsidR="000F1891" w:rsidRPr="00655869">
        <w:t>QAR</w:t>
      </w:r>
      <w:r w:rsidRPr="00655869">
        <w:t>s</w:t>
      </w:r>
      <w:bookmarkEnd w:id="100"/>
    </w:p>
    <w:p w14:paraId="6E6FE862" w14:textId="17361C48" w:rsidR="007E2480" w:rsidRPr="00744ED1" w:rsidRDefault="002934CD" w:rsidP="002B1753">
      <w:pPr>
        <w:pStyle w:val="PARAGRAPH"/>
        <w:spacing w:before="0" w:after="120"/>
        <w:rPr>
          <w:color w:val="0070C0"/>
        </w:rPr>
      </w:pPr>
      <w:r w:rsidRPr="00744ED1">
        <w:rPr>
          <w:color w:val="0070C0"/>
        </w:rPr>
        <w:t xml:space="preserve">POS-C-02 </w:t>
      </w:r>
      <w:r w:rsidR="007E2480" w:rsidRPr="00744ED1">
        <w:rPr>
          <w:color w:val="0070C0"/>
        </w:rPr>
        <w:t>Procedure addresses assessments of manufacturers.</w:t>
      </w:r>
      <w:r w:rsidRPr="00744ED1">
        <w:rPr>
          <w:color w:val="0070C0"/>
        </w:rPr>
        <w:t xml:space="preserve"> Technical instruction TU-PR_ATEX Ed2 is also available for manufacturers on </w:t>
      </w:r>
      <w:proofErr w:type="spellStart"/>
      <w:r w:rsidRPr="00744ED1">
        <w:rPr>
          <w:color w:val="0070C0"/>
        </w:rPr>
        <w:t>Fiditas</w:t>
      </w:r>
      <w:proofErr w:type="spellEnd"/>
      <w:r w:rsidRPr="00744ED1">
        <w:rPr>
          <w:color w:val="0070C0"/>
        </w:rPr>
        <w:t xml:space="preserve"> web sites.</w:t>
      </w:r>
      <w:r w:rsidR="009D5A2F" w:rsidRPr="00744ED1">
        <w:rPr>
          <w:color w:val="0070C0"/>
        </w:rPr>
        <w:t xml:space="preserve"> </w:t>
      </w:r>
      <w:r w:rsidR="007E2480" w:rsidRPr="00744ED1">
        <w:rPr>
          <w:color w:val="0070C0"/>
        </w:rPr>
        <w:t xml:space="preserve">The report format includes </w:t>
      </w:r>
      <w:r w:rsidR="0087191E" w:rsidRPr="00744ED1">
        <w:rPr>
          <w:color w:val="0070C0"/>
        </w:rPr>
        <w:t xml:space="preserve">all the </w:t>
      </w:r>
      <w:r w:rsidR="007E2480" w:rsidRPr="00744ED1">
        <w:rPr>
          <w:color w:val="0070C0"/>
        </w:rPr>
        <w:t xml:space="preserve">requirements from the IECEx Scheme together with </w:t>
      </w:r>
      <w:r w:rsidR="00DF5D3C" w:rsidRPr="00744ED1">
        <w:rPr>
          <w:color w:val="0070C0"/>
        </w:rPr>
        <w:t>ATEX</w:t>
      </w:r>
      <w:r w:rsidR="007E2480" w:rsidRPr="00744ED1">
        <w:rPr>
          <w:color w:val="0070C0"/>
        </w:rPr>
        <w:t xml:space="preserve"> requirements.</w:t>
      </w:r>
    </w:p>
    <w:p w14:paraId="5632DBC8" w14:textId="77777777" w:rsidR="002501D2" w:rsidRPr="00744ED1" w:rsidRDefault="007E2480" w:rsidP="002B1753">
      <w:pPr>
        <w:pStyle w:val="PARAGRAPH"/>
        <w:spacing w:before="0" w:after="120"/>
        <w:rPr>
          <w:color w:val="0070C0"/>
        </w:rPr>
      </w:pPr>
      <w:r w:rsidRPr="00744ED1">
        <w:rPr>
          <w:color w:val="0070C0"/>
        </w:rPr>
        <w:t>For IECEx certification schemes a set of documented procedures is in place to enable surveillance to be carried out in accordance with the criteria of the certification systems. The requirements for manufacturing surveillance activities (including initial and ongoing inspection of product during manufacture, audit of quality system and audit of products) are detailed within the relevant scheme rules and in relevant procedures.</w:t>
      </w:r>
    </w:p>
    <w:p w14:paraId="78265BF3" w14:textId="77777777" w:rsidR="000F1891" w:rsidRPr="00655869" w:rsidRDefault="00E06D87" w:rsidP="00010133">
      <w:pPr>
        <w:pStyle w:val="Heading2"/>
      </w:pPr>
      <w:bookmarkStart w:id="101" w:name="_Toc24720684"/>
      <w:r w:rsidRPr="00655869">
        <w:t>Comments</w:t>
      </w:r>
      <w:r w:rsidR="00F36EE3" w:rsidRPr="00655869">
        <w:t xml:space="preserve"> (i</w:t>
      </w:r>
      <w:r w:rsidR="000F1891" w:rsidRPr="00655869">
        <w:t>ncluding issues found during assessment)</w:t>
      </w:r>
      <w:bookmarkEnd w:id="101"/>
    </w:p>
    <w:p w14:paraId="72A26060" w14:textId="77777777" w:rsidR="00F36EE3" w:rsidRPr="00744ED1" w:rsidRDefault="00034D4C" w:rsidP="00744ED1">
      <w:pPr>
        <w:pStyle w:val="PARAGRAPH"/>
        <w:spacing w:before="0" w:after="120"/>
        <w:rPr>
          <w:color w:val="0070C0"/>
        </w:rPr>
      </w:pPr>
      <w:r w:rsidRPr="00744ED1">
        <w:rPr>
          <w:color w:val="0070C0"/>
        </w:rPr>
        <w:t>Minor issues were found which were cleared to the satisfaction of the assessment team</w:t>
      </w:r>
      <w:r w:rsidR="008F6EC6" w:rsidRPr="00744ED1">
        <w:rPr>
          <w:color w:val="0070C0"/>
        </w:rPr>
        <w:t xml:space="preserve"> after the assessment</w:t>
      </w:r>
      <w:r w:rsidRPr="00744ED1">
        <w:rPr>
          <w:color w:val="0070C0"/>
        </w:rPr>
        <w:t>.</w:t>
      </w:r>
    </w:p>
    <w:p w14:paraId="5A5840AE" w14:textId="6BA4AB19" w:rsidR="00C866A7" w:rsidRPr="00744ED1" w:rsidRDefault="00034D4C" w:rsidP="00744ED1">
      <w:pPr>
        <w:pStyle w:val="PARAGRAPH"/>
        <w:spacing w:before="0" w:after="120"/>
        <w:rPr>
          <w:color w:val="0070C0"/>
        </w:rPr>
      </w:pPr>
      <w:r w:rsidRPr="00744ED1">
        <w:rPr>
          <w:color w:val="0070C0"/>
        </w:rPr>
        <w:t>These included</w:t>
      </w:r>
      <w:r w:rsidR="00C866A7" w:rsidRPr="00744ED1">
        <w:rPr>
          <w:color w:val="0070C0"/>
        </w:rPr>
        <w:t>:</w:t>
      </w:r>
    </w:p>
    <w:p w14:paraId="7392EC00" w14:textId="77777777" w:rsidR="0010408A" w:rsidRPr="00744ED1" w:rsidRDefault="0010408A" w:rsidP="00744ED1">
      <w:pPr>
        <w:pStyle w:val="PARAGRAPH"/>
        <w:numPr>
          <w:ilvl w:val="0"/>
          <w:numId w:val="19"/>
        </w:numPr>
        <w:spacing w:before="0" w:after="120"/>
        <w:rPr>
          <w:color w:val="0070C0"/>
        </w:rPr>
      </w:pPr>
      <w:r w:rsidRPr="00744ED1">
        <w:rPr>
          <w:color w:val="0070C0"/>
        </w:rPr>
        <w:t xml:space="preserve">The final agreement with DNV </w:t>
      </w:r>
      <w:proofErr w:type="spellStart"/>
      <w:r w:rsidRPr="00744ED1">
        <w:rPr>
          <w:color w:val="0070C0"/>
        </w:rPr>
        <w:t>Presafe</w:t>
      </w:r>
      <w:proofErr w:type="spellEnd"/>
      <w:r w:rsidRPr="00744ED1">
        <w:rPr>
          <w:color w:val="0070C0"/>
        </w:rPr>
        <w:t xml:space="preserve"> was shown during the assessment and signed before the end of the day</w:t>
      </w:r>
    </w:p>
    <w:p w14:paraId="77C538E1" w14:textId="77777777" w:rsidR="00B8174D" w:rsidRPr="00655869" w:rsidRDefault="00E67E8E">
      <w:pPr>
        <w:pStyle w:val="PARAGRAPH"/>
        <w:numPr>
          <w:ilvl w:val="0"/>
          <w:numId w:val="19"/>
        </w:numPr>
        <w:rPr>
          <w:sz w:val="22"/>
          <w:szCs w:val="22"/>
          <w:highlight w:val="cyan"/>
        </w:rPr>
        <w:pPrChange w:id="102" w:author="Marino Kelava" w:date="2019-11-15T22:20:00Z">
          <w:pPr>
            <w:pStyle w:val="PARAGRAPH"/>
            <w:numPr>
              <w:numId w:val="25"/>
            </w:numPr>
            <w:tabs>
              <w:tab w:val="num" w:pos="360"/>
              <w:tab w:val="num" w:pos="720"/>
            </w:tabs>
            <w:ind w:left="720" w:hanging="720"/>
          </w:pPr>
        </w:pPrChange>
      </w:pPr>
      <w:r w:rsidRPr="00655869">
        <w:rPr>
          <w:highlight w:val="cyan"/>
        </w:rPr>
        <w:br w:type="page"/>
      </w:r>
    </w:p>
    <w:p w14:paraId="64241329" w14:textId="77777777" w:rsidR="00E06D87" w:rsidRDefault="00E06D87" w:rsidP="00B8174D">
      <w:pPr>
        <w:pStyle w:val="Heading1"/>
      </w:pPr>
      <w:bookmarkStart w:id="103" w:name="_Toc24720685"/>
      <w:proofErr w:type="spellStart"/>
      <w:r w:rsidRPr="00655869">
        <w:lastRenderedPageBreak/>
        <w:t>ExTL</w:t>
      </w:r>
      <w:proofErr w:type="spellEnd"/>
      <w:r w:rsidRPr="00655869">
        <w:t xml:space="preserve"> for IECEx Certified </w:t>
      </w:r>
      <w:r w:rsidR="00963E94" w:rsidRPr="00655869">
        <w:t xml:space="preserve">Equipment </w:t>
      </w:r>
      <w:r w:rsidRPr="00655869">
        <w:t>Scheme</w:t>
      </w:r>
      <w:bookmarkEnd w:id="103"/>
    </w:p>
    <w:p w14:paraId="0FE7D682" w14:textId="2BD42A18" w:rsidR="00E47EDD" w:rsidRPr="00744ED1" w:rsidRDefault="00655869" w:rsidP="00655869">
      <w:pPr>
        <w:pStyle w:val="PARAGRAPH"/>
        <w:rPr>
          <w:color w:val="0070C0"/>
        </w:rPr>
      </w:pPr>
      <w:r w:rsidRPr="00744ED1">
        <w:rPr>
          <w:color w:val="0070C0"/>
        </w:rPr>
        <w:t xml:space="preserve">Today </w:t>
      </w:r>
      <w:r w:rsidRPr="00744ED1">
        <w:rPr>
          <w:color w:val="0070C0"/>
        </w:rPr>
        <w:fldChar w:fldCharType="begin"/>
      </w:r>
      <w:r w:rsidRPr="00744ED1">
        <w:rPr>
          <w:color w:val="0070C0"/>
        </w:rPr>
        <w:instrText xml:space="preserve"> REF ExCB_Name \h </w:instrText>
      </w:r>
      <w:r w:rsidR="00744ED1" w:rsidRPr="00744ED1">
        <w:rPr>
          <w:color w:val="0070C0"/>
        </w:rPr>
        <w:instrText xml:space="preserve"> \* MERGEFORMAT </w:instrText>
      </w:r>
      <w:r w:rsidRPr="00744ED1">
        <w:rPr>
          <w:color w:val="0070C0"/>
        </w:rPr>
      </w:r>
      <w:r w:rsidRPr="00744ED1">
        <w:rPr>
          <w:color w:val="0070C0"/>
        </w:rPr>
        <w:fldChar w:fldCharType="separate"/>
      </w:r>
      <w:proofErr w:type="spellStart"/>
      <w:r w:rsidR="009B1214" w:rsidRPr="00744ED1">
        <w:rPr>
          <w:color w:val="0070C0"/>
        </w:rPr>
        <w:t>Fiditas</w:t>
      </w:r>
      <w:proofErr w:type="spellEnd"/>
      <w:r w:rsidRPr="00744ED1">
        <w:rPr>
          <w:color w:val="0070C0"/>
        </w:rPr>
        <w:fldChar w:fldCharType="end"/>
      </w:r>
      <w:r w:rsidRPr="00744ED1">
        <w:rPr>
          <w:color w:val="0070C0"/>
        </w:rPr>
        <w:t xml:space="preserve"> is not and </w:t>
      </w:r>
      <w:proofErr w:type="spellStart"/>
      <w:r w:rsidRPr="00744ED1">
        <w:rPr>
          <w:color w:val="0070C0"/>
        </w:rPr>
        <w:t>ExTL</w:t>
      </w:r>
      <w:proofErr w:type="spellEnd"/>
      <w:r w:rsidRPr="00744ED1">
        <w:rPr>
          <w:color w:val="0070C0"/>
        </w:rPr>
        <w:t>.</w:t>
      </w:r>
      <w:r w:rsidR="00126969" w:rsidRPr="00744ED1">
        <w:rPr>
          <w:color w:val="0070C0"/>
        </w:rPr>
        <w:t xml:space="preserve"> And has only applied to become </w:t>
      </w:r>
      <w:r w:rsidR="00E47EDD" w:rsidRPr="00744ED1">
        <w:rPr>
          <w:color w:val="0070C0"/>
        </w:rPr>
        <w:t xml:space="preserve">an IECEx Accepted </w:t>
      </w:r>
      <w:proofErr w:type="spellStart"/>
      <w:r w:rsidR="00E47EDD" w:rsidRPr="00744ED1">
        <w:rPr>
          <w:color w:val="0070C0"/>
        </w:rPr>
        <w:t>ExCB</w:t>
      </w:r>
      <w:proofErr w:type="spellEnd"/>
      <w:r w:rsidR="00E47EDD" w:rsidRPr="00744ED1">
        <w:rPr>
          <w:color w:val="0070C0"/>
        </w:rPr>
        <w:t xml:space="preserve"> at this time.</w:t>
      </w:r>
    </w:p>
    <w:p w14:paraId="35928723" w14:textId="77777777" w:rsidR="001B2847" w:rsidRPr="00655869" w:rsidRDefault="001B2847" w:rsidP="00A76D08">
      <w:pPr>
        <w:pStyle w:val="Heading1"/>
        <w:numPr>
          <w:ilvl w:val="0"/>
          <w:numId w:val="0"/>
        </w:numPr>
        <w:rPr>
          <w:sz w:val="20"/>
          <w:szCs w:val="20"/>
        </w:rPr>
      </w:pPr>
    </w:p>
    <w:p w14:paraId="51571FCF" w14:textId="77777777" w:rsidR="00496534" w:rsidRPr="009B1214" w:rsidRDefault="00496534" w:rsidP="00A76D08">
      <w:pPr>
        <w:pStyle w:val="Heading1"/>
        <w:numPr>
          <w:ilvl w:val="0"/>
          <w:numId w:val="0"/>
        </w:numPr>
        <w:rPr>
          <w:sz w:val="20"/>
          <w:szCs w:val="20"/>
        </w:rPr>
      </w:pPr>
      <w:bookmarkStart w:id="104" w:name="_Toc24720686"/>
      <w:r w:rsidRPr="009B1214">
        <w:rPr>
          <w:sz w:val="20"/>
          <w:szCs w:val="20"/>
        </w:rPr>
        <w:t>Annexes</w:t>
      </w:r>
      <w:bookmarkEnd w:id="104"/>
    </w:p>
    <w:p w14:paraId="166C16BA" w14:textId="016194DB" w:rsidR="00E16608" w:rsidRDefault="00E16608" w:rsidP="00893DC2">
      <w:pPr>
        <w:pStyle w:val="PARAGRAPH"/>
      </w:pPr>
      <w:r w:rsidRPr="00655869">
        <w:fldChar w:fldCharType="begin"/>
      </w:r>
      <w:r w:rsidRPr="009B1214">
        <w:instrText xml:space="preserve"> REF _Ref12393375 \w \h </w:instrText>
      </w:r>
      <w:r w:rsidRPr="00655869">
        <w:fldChar w:fldCharType="separate"/>
      </w:r>
      <w:r w:rsidR="009B1214">
        <w:t>Annex A</w:t>
      </w:r>
      <w:r w:rsidRPr="00655869">
        <w:fldChar w:fldCharType="end"/>
      </w:r>
      <w:r w:rsidRPr="009B1214">
        <w:t xml:space="preserve"> - </w:t>
      </w:r>
      <w:r w:rsidRPr="00655869">
        <w:fldChar w:fldCharType="begin"/>
      </w:r>
      <w:r w:rsidRPr="009B1214">
        <w:instrText xml:space="preserve"> REF _Ref12393410 \h </w:instrText>
      </w:r>
      <w:r w:rsidRPr="00655869">
        <w:fldChar w:fldCharType="separate"/>
      </w:r>
      <w:r w:rsidR="009B1214" w:rsidRPr="004A063F">
        <w:t>Overall Organisation Chart</w:t>
      </w:r>
      <w:r w:rsidRPr="00655869">
        <w:fldChar w:fldCharType="end"/>
      </w:r>
    </w:p>
    <w:p w14:paraId="4BB09ED5" w14:textId="1E001EFE" w:rsidR="00AB5B49" w:rsidRPr="009B1214" w:rsidRDefault="00AB5B49" w:rsidP="00893DC2">
      <w:pPr>
        <w:pStyle w:val="PARAGRAPH"/>
      </w:pPr>
      <w:r>
        <w:rPr>
          <w:lang w:val="fr-FR"/>
        </w:rPr>
        <w:fldChar w:fldCharType="begin"/>
      </w:r>
      <w:r w:rsidRPr="00AB5B49">
        <w:instrText xml:space="preserve"> REF _Ref24720711 \r \h </w:instrText>
      </w:r>
      <w:r>
        <w:rPr>
          <w:lang w:val="fr-FR"/>
        </w:rPr>
      </w:r>
      <w:r>
        <w:rPr>
          <w:lang w:val="fr-FR"/>
        </w:rPr>
        <w:fldChar w:fldCharType="separate"/>
      </w:r>
      <w:r w:rsidR="009B1214">
        <w:t>Annex B</w:t>
      </w:r>
      <w:r>
        <w:rPr>
          <w:lang w:val="fr-FR"/>
        </w:rPr>
        <w:fldChar w:fldCharType="end"/>
      </w:r>
      <w:r w:rsidRPr="00AB5B49">
        <w:t xml:space="preserve"> </w:t>
      </w:r>
      <w:r>
        <w:t xml:space="preserve">- </w:t>
      </w:r>
      <w:r>
        <w:rPr>
          <w:lang w:val="fr-FR"/>
        </w:rPr>
        <w:fldChar w:fldCharType="begin"/>
      </w:r>
      <w:r w:rsidRPr="00AB5B49">
        <w:instrText xml:space="preserve"> REF _Ref24720723 \h </w:instrText>
      </w:r>
      <w:r>
        <w:rPr>
          <w:lang w:val="fr-FR"/>
        </w:rPr>
      </w:r>
      <w:r>
        <w:rPr>
          <w:lang w:val="fr-FR"/>
        </w:rPr>
        <w:fldChar w:fldCharType="separate"/>
      </w:r>
      <w:r w:rsidR="009B1214">
        <w:t>Accreditation Certificate for ISO/IEC 17065</w:t>
      </w:r>
      <w:r>
        <w:rPr>
          <w:lang w:val="fr-FR"/>
        </w:rPr>
        <w:fldChar w:fldCharType="end"/>
      </w:r>
    </w:p>
    <w:p w14:paraId="51CA333C" w14:textId="0F15784C" w:rsidR="00AB5B49" w:rsidRPr="00AB5B49" w:rsidRDefault="00AB5B49" w:rsidP="00893DC2">
      <w:pPr>
        <w:pStyle w:val="PARAGRAPH"/>
      </w:pPr>
      <w:r>
        <w:rPr>
          <w:lang w:val="fr-FR"/>
        </w:rPr>
        <w:fldChar w:fldCharType="begin"/>
      </w:r>
      <w:r w:rsidRPr="00AB5B49">
        <w:instrText xml:space="preserve"> REF _Ref24720735 \r \h </w:instrText>
      </w:r>
      <w:r>
        <w:rPr>
          <w:lang w:val="fr-FR"/>
        </w:rPr>
      </w:r>
      <w:r>
        <w:rPr>
          <w:lang w:val="fr-FR"/>
        </w:rPr>
        <w:fldChar w:fldCharType="separate"/>
      </w:r>
      <w:r w:rsidR="009B1214">
        <w:t>Annex C</w:t>
      </w:r>
      <w:r>
        <w:rPr>
          <w:lang w:val="fr-FR"/>
        </w:rPr>
        <w:fldChar w:fldCharType="end"/>
      </w:r>
      <w:r w:rsidRPr="00AB5B49">
        <w:t xml:space="preserve"> </w:t>
      </w:r>
      <w:r>
        <w:t xml:space="preserve">- </w:t>
      </w:r>
      <w:r>
        <w:rPr>
          <w:lang w:val="fr-FR"/>
        </w:rPr>
        <w:fldChar w:fldCharType="begin"/>
      </w:r>
      <w:r w:rsidRPr="00AB5B49">
        <w:instrText xml:space="preserve"> REF _Ref24720740 \h </w:instrText>
      </w:r>
      <w:r>
        <w:rPr>
          <w:lang w:val="fr-FR"/>
        </w:rPr>
      </w:r>
      <w:r>
        <w:rPr>
          <w:lang w:val="fr-FR"/>
        </w:rPr>
        <w:fldChar w:fldCharType="separate"/>
      </w:r>
      <w:r w:rsidR="009B1214">
        <w:t>Scope of 17065 Accreditation</w:t>
      </w:r>
      <w:r>
        <w:rPr>
          <w:lang w:val="fr-FR"/>
        </w:rPr>
        <w:fldChar w:fldCharType="end"/>
      </w:r>
    </w:p>
    <w:p w14:paraId="551C672D" w14:textId="77777777" w:rsidR="004A063F" w:rsidRDefault="00496534" w:rsidP="00C55C6E">
      <w:pPr>
        <w:pStyle w:val="ANNEXtitle"/>
        <w:rPr>
          <w:sz w:val="20"/>
          <w:szCs w:val="20"/>
        </w:rPr>
      </w:pPr>
      <w:r w:rsidRPr="004A063F">
        <w:rPr>
          <w:sz w:val="20"/>
          <w:szCs w:val="20"/>
        </w:rPr>
        <w:lastRenderedPageBreak/>
        <w:br/>
      </w:r>
      <w:bookmarkStart w:id="105" w:name="_Ref12393375"/>
      <w:bookmarkStart w:id="106" w:name="_Ref12393410"/>
      <w:bookmarkStart w:id="107" w:name="_Ref12393412"/>
      <w:bookmarkStart w:id="108" w:name="_Toc24720687"/>
      <w:r w:rsidRPr="004A063F">
        <w:rPr>
          <w:sz w:val="20"/>
          <w:szCs w:val="20"/>
        </w:rPr>
        <w:t>Overall Organisation Chart</w:t>
      </w:r>
      <w:bookmarkEnd w:id="105"/>
      <w:bookmarkEnd w:id="106"/>
      <w:bookmarkEnd w:id="107"/>
      <w:bookmarkEnd w:id="108"/>
    </w:p>
    <w:p w14:paraId="3DAF1625" w14:textId="77777777" w:rsidR="004A063F" w:rsidRPr="004A063F" w:rsidRDefault="004A063F" w:rsidP="004A063F">
      <w:pPr>
        <w:pStyle w:val="ANNEX-heading1"/>
        <w:numPr>
          <w:ilvl w:val="0"/>
          <w:numId w:val="0"/>
        </w:numPr>
        <w:ind w:left="680" w:hanging="680"/>
      </w:pPr>
    </w:p>
    <w:tbl>
      <w:tblPr>
        <w:tblW w:w="0" w:type="auto"/>
        <w:tblLook w:val="04A0" w:firstRow="1" w:lastRow="0" w:firstColumn="1" w:lastColumn="0" w:noHBand="0" w:noVBand="1"/>
      </w:tblPr>
      <w:tblGrid>
        <w:gridCol w:w="1072"/>
        <w:gridCol w:w="247"/>
        <w:gridCol w:w="524"/>
        <w:gridCol w:w="395"/>
        <w:gridCol w:w="315"/>
        <w:gridCol w:w="590"/>
        <w:gridCol w:w="126"/>
        <w:gridCol w:w="587"/>
        <w:gridCol w:w="393"/>
        <w:gridCol w:w="141"/>
        <w:gridCol w:w="400"/>
        <w:gridCol w:w="377"/>
        <w:gridCol w:w="421"/>
        <w:gridCol w:w="258"/>
        <w:gridCol w:w="129"/>
        <w:gridCol w:w="480"/>
        <w:gridCol w:w="337"/>
        <w:gridCol w:w="423"/>
        <w:gridCol w:w="568"/>
        <w:gridCol w:w="267"/>
        <w:gridCol w:w="133"/>
        <w:gridCol w:w="887"/>
      </w:tblGrid>
      <w:tr w:rsidR="004A063F" w:rsidRPr="00A23642" w14:paraId="596C17EB" w14:textId="77777777" w:rsidTr="00C55C6E">
        <w:trPr>
          <w:trHeight w:val="508"/>
        </w:trPr>
        <w:tc>
          <w:tcPr>
            <w:tcW w:w="1367" w:type="dxa"/>
            <w:gridSpan w:val="2"/>
            <w:shd w:val="clear" w:color="auto" w:fill="auto"/>
            <w:vAlign w:val="center"/>
          </w:tcPr>
          <w:p w14:paraId="00F15965"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45FF23E6" w14:textId="77777777" w:rsidR="004A063F" w:rsidRPr="00A23642" w:rsidRDefault="004A063F" w:rsidP="00C55C6E">
            <w:pPr>
              <w:jc w:val="center"/>
              <w:rPr>
                <w:rFonts w:asciiTheme="minorHAnsi" w:hAnsiTheme="minorHAnsi" w:cstheme="minorHAnsi"/>
                <w:szCs w:val="22"/>
              </w:rPr>
            </w:pPr>
          </w:p>
        </w:tc>
        <w:tc>
          <w:tcPr>
            <w:tcW w:w="776" w:type="dxa"/>
            <w:gridSpan w:val="2"/>
            <w:tcBorders>
              <w:right w:val="single" w:sz="8" w:space="0" w:color="auto"/>
            </w:tcBorders>
            <w:shd w:val="clear" w:color="auto" w:fill="auto"/>
            <w:vAlign w:val="center"/>
          </w:tcPr>
          <w:p w14:paraId="68110ED6" w14:textId="77777777" w:rsidR="004A063F" w:rsidRPr="00A23642" w:rsidRDefault="004A063F" w:rsidP="00C55C6E">
            <w:pPr>
              <w:jc w:val="center"/>
              <w:rPr>
                <w:rFonts w:asciiTheme="minorHAnsi" w:hAnsiTheme="minorHAnsi" w:cstheme="minorHAnsi"/>
                <w:szCs w:val="22"/>
              </w:rPr>
            </w:pPr>
          </w:p>
        </w:tc>
        <w:tc>
          <w:tcPr>
            <w:tcW w:w="241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71731CB4" w14:textId="77777777" w:rsidR="004A063F" w:rsidRPr="00A23642" w:rsidRDefault="004A063F" w:rsidP="00C55C6E">
            <w:pPr>
              <w:jc w:val="center"/>
              <w:rPr>
                <w:rFonts w:asciiTheme="minorHAnsi" w:hAnsiTheme="minorHAnsi" w:cstheme="minorHAnsi"/>
                <w:b/>
                <w:szCs w:val="22"/>
              </w:rPr>
            </w:pPr>
            <w:r>
              <w:rPr>
                <w:rFonts w:asciiTheme="minorHAnsi" w:hAnsiTheme="minorHAnsi" w:cstheme="minorHAnsi"/>
                <w:b/>
                <w:szCs w:val="22"/>
              </w:rPr>
              <w:t>MANAGEMENT</w:t>
            </w:r>
          </w:p>
        </w:tc>
        <w:tc>
          <w:tcPr>
            <w:tcW w:w="915" w:type="dxa"/>
            <w:gridSpan w:val="3"/>
            <w:tcBorders>
              <w:left w:val="single" w:sz="8" w:space="0" w:color="auto"/>
            </w:tcBorders>
            <w:shd w:val="clear" w:color="auto" w:fill="auto"/>
            <w:vAlign w:val="center"/>
          </w:tcPr>
          <w:p w14:paraId="682113FC"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58088848" w14:textId="77777777" w:rsidR="004A063F" w:rsidRPr="00A23642" w:rsidRDefault="004A063F" w:rsidP="00C55C6E">
            <w:pPr>
              <w:jc w:val="center"/>
              <w:rPr>
                <w:rFonts w:asciiTheme="minorHAnsi" w:hAnsiTheme="minorHAnsi" w:cstheme="minorHAnsi"/>
                <w:szCs w:val="22"/>
              </w:rPr>
            </w:pPr>
          </w:p>
        </w:tc>
        <w:tc>
          <w:tcPr>
            <w:tcW w:w="1368" w:type="dxa"/>
            <w:gridSpan w:val="3"/>
            <w:shd w:val="clear" w:color="auto" w:fill="auto"/>
            <w:vAlign w:val="center"/>
          </w:tcPr>
          <w:p w14:paraId="5A6114E9" w14:textId="77777777" w:rsidR="004A063F" w:rsidRPr="00A23642" w:rsidRDefault="004A063F" w:rsidP="00C55C6E">
            <w:pPr>
              <w:jc w:val="center"/>
              <w:rPr>
                <w:rFonts w:asciiTheme="minorHAnsi" w:hAnsiTheme="minorHAnsi" w:cstheme="minorHAnsi"/>
                <w:szCs w:val="22"/>
              </w:rPr>
            </w:pPr>
          </w:p>
        </w:tc>
      </w:tr>
      <w:tr w:rsidR="004A063F" w:rsidRPr="00A23642" w14:paraId="674DF509" w14:textId="77777777" w:rsidTr="00C55C6E">
        <w:tc>
          <w:tcPr>
            <w:tcW w:w="1367" w:type="dxa"/>
            <w:gridSpan w:val="2"/>
            <w:shd w:val="clear" w:color="auto" w:fill="auto"/>
            <w:vAlign w:val="center"/>
          </w:tcPr>
          <w:p w14:paraId="22DE7414"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4B17F7B6" w14:textId="77777777" w:rsidR="004A063F" w:rsidRPr="00A23642" w:rsidRDefault="004A063F" w:rsidP="00C55C6E">
            <w:pPr>
              <w:jc w:val="center"/>
              <w:rPr>
                <w:rFonts w:asciiTheme="minorHAnsi" w:hAnsiTheme="minorHAnsi" w:cstheme="minorHAnsi"/>
                <w:szCs w:val="22"/>
              </w:rPr>
            </w:pPr>
          </w:p>
        </w:tc>
        <w:tc>
          <w:tcPr>
            <w:tcW w:w="1910" w:type="dxa"/>
            <w:gridSpan w:val="5"/>
            <w:tcBorders>
              <w:right w:val="single" w:sz="8" w:space="0" w:color="auto"/>
            </w:tcBorders>
            <w:shd w:val="clear" w:color="auto" w:fill="auto"/>
            <w:vAlign w:val="center"/>
          </w:tcPr>
          <w:p w14:paraId="7186CFCA" w14:textId="77777777" w:rsidR="004A063F" w:rsidRPr="00A23642" w:rsidRDefault="004A063F" w:rsidP="00C55C6E">
            <w:pPr>
              <w:jc w:val="center"/>
              <w:rPr>
                <w:rFonts w:asciiTheme="minorHAnsi" w:hAnsiTheme="minorHAnsi" w:cstheme="minorHAnsi"/>
                <w:szCs w:val="22"/>
              </w:rPr>
            </w:pPr>
          </w:p>
        </w:tc>
        <w:tc>
          <w:tcPr>
            <w:tcW w:w="824" w:type="dxa"/>
            <w:gridSpan w:val="2"/>
            <w:tcBorders>
              <w:left w:val="single" w:sz="8" w:space="0" w:color="auto"/>
            </w:tcBorders>
            <w:shd w:val="clear" w:color="auto" w:fill="auto"/>
            <w:vAlign w:val="center"/>
          </w:tcPr>
          <w:p w14:paraId="5BDE6DF2" w14:textId="77777777" w:rsidR="004A063F" w:rsidRPr="00A23642" w:rsidRDefault="004A063F" w:rsidP="00C55C6E">
            <w:pPr>
              <w:jc w:val="center"/>
              <w:rPr>
                <w:rFonts w:asciiTheme="minorHAnsi" w:hAnsiTheme="minorHAnsi" w:cstheme="minorHAnsi"/>
                <w:szCs w:val="22"/>
              </w:rPr>
            </w:pPr>
          </w:p>
        </w:tc>
        <w:tc>
          <w:tcPr>
            <w:tcW w:w="1367" w:type="dxa"/>
            <w:gridSpan w:val="4"/>
            <w:shd w:val="clear" w:color="auto" w:fill="auto"/>
            <w:vAlign w:val="center"/>
          </w:tcPr>
          <w:p w14:paraId="7F2CB69A"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71661C0B" w14:textId="77777777" w:rsidR="004A063F" w:rsidRPr="00A23642" w:rsidRDefault="004A063F" w:rsidP="00C55C6E">
            <w:pPr>
              <w:jc w:val="center"/>
              <w:rPr>
                <w:rFonts w:asciiTheme="minorHAnsi" w:hAnsiTheme="minorHAnsi" w:cstheme="minorHAnsi"/>
                <w:szCs w:val="22"/>
              </w:rPr>
            </w:pPr>
          </w:p>
        </w:tc>
        <w:tc>
          <w:tcPr>
            <w:tcW w:w="1368" w:type="dxa"/>
            <w:gridSpan w:val="3"/>
            <w:shd w:val="clear" w:color="auto" w:fill="auto"/>
            <w:vAlign w:val="center"/>
          </w:tcPr>
          <w:p w14:paraId="754EB3A0" w14:textId="77777777" w:rsidR="004A063F" w:rsidRPr="00A23642" w:rsidRDefault="004A063F" w:rsidP="00C55C6E">
            <w:pPr>
              <w:jc w:val="center"/>
              <w:rPr>
                <w:rFonts w:asciiTheme="minorHAnsi" w:hAnsiTheme="minorHAnsi" w:cstheme="minorHAnsi"/>
                <w:szCs w:val="22"/>
              </w:rPr>
            </w:pPr>
          </w:p>
        </w:tc>
      </w:tr>
      <w:tr w:rsidR="004A063F" w:rsidRPr="00A23642" w14:paraId="08F8F056" w14:textId="77777777" w:rsidTr="00C55C6E">
        <w:trPr>
          <w:trHeight w:val="170"/>
        </w:trPr>
        <w:tc>
          <w:tcPr>
            <w:tcW w:w="1367" w:type="dxa"/>
            <w:gridSpan w:val="2"/>
            <w:shd w:val="clear" w:color="auto" w:fill="auto"/>
            <w:vAlign w:val="center"/>
          </w:tcPr>
          <w:p w14:paraId="34BE5A79"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05A1A5A2" w14:textId="77777777" w:rsidR="004A063F" w:rsidRPr="00A23642" w:rsidRDefault="004A063F" w:rsidP="00C55C6E">
            <w:pPr>
              <w:jc w:val="center"/>
              <w:rPr>
                <w:rFonts w:asciiTheme="minorHAnsi" w:hAnsiTheme="minorHAnsi" w:cstheme="minorHAnsi"/>
                <w:szCs w:val="22"/>
              </w:rPr>
            </w:pPr>
          </w:p>
        </w:tc>
        <w:tc>
          <w:tcPr>
            <w:tcW w:w="1910" w:type="dxa"/>
            <w:gridSpan w:val="5"/>
            <w:tcBorders>
              <w:right w:val="single" w:sz="8" w:space="0" w:color="auto"/>
            </w:tcBorders>
            <w:shd w:val="clear" w:color="auto" w:fill="auto"/>
            <w:vAlign w:val="center"/>
          </w:tcPr>
          <w:p w14:paraId="255BEAE1" w14:textId="77777777" w:rsidR="004A063F" w:rsidRPr="00A23642" w:rsidRDefault="004A063F" w:rsidP="00C55C6E">
            <w:pPr>
              <w:jc w:val="center"/>
              <w:rPr>
                <w:rFonts w:asciiTheme="minorHAnsi" w:hAnsiTheme="minorHAnsi" w:cstheme="minorHAnsi"/>
                <w:szCs w:val="22"/>
              </w:rPr>
            </w:pPr>
          </w:p>
        </w:tc>
        <w:tc>
          <w:tcPr>
            <w:tcW w:w="824" w:type="dxa"/>
            <w:gridSpan w:val="2"/>
            <w:tcBorders>
              <w:left w:val="single" w:sz="8" w:space="0" w:color="auto"/>
              <w:bottom w:val="single" w:sz="8" w:space="0" w:color="auto"/>
            </w:tcBorders>
            <w:shd w:val="clear" w:color="auto" w:fill="auto"/>
            <w:vAlign w:val="center"/>
          </w:tcPr>
          <w:p w14:paraId="524E87F6" w14:textId="77777777" w:rsidR="004A063F" w:rsidRPr="00A23642" w:rsidRDefault="004A063F" w:rsidP="00C55C6E">
            <w:pPr>
              <w:jc w:val="center"/>
              <w:rPr>
                <w:rFonts w:asciiTheme="minorHAnsi" w:hAnsiTheme="minorHAnsi" w:cstheme="minorHAnsi"/>
                <w:szCs w:val="22"/>
              </w:rPr>
            </w:pPr>
          </w:p>
        </w:tc>
        <w:tc>
          <w:tcPr>
            <w:tcW w:w="877" w:type="dxa"/>
            <w:gridSpan w:val="3"/>
            <w:tcBorders>
              <w:bottom w:val="single" w:sz="8" w:space="0" w:color="auto"/>
              <w:right w:val="single" w:sz="8" w:space="0" w:color="auto"/>
            </w:tcBorders>
            <w:shd w:val="clear" w:color="auto" w:fill="auto"/>
            <w:vAlign w:val="center"/>
          </w:tcPr>
          <w:p w14:paraId="29C2DA7C" w14:textId="77777777" w:rsidR="004A063F" w:rsidRPr="00A23642" w:rsidRDefault="004A063F" w:rsidP="00C55C6E">
            <w:pPr>
              <w:jc w:val="center"/>
              <w:rPr>
                <w:rFonts w:asciiTheme="minorHAnsi" w:hAnsiTheme="minorHAnsi" w:cstheme="minorHAnsi"/>
                <w:szCs w:val="22"/>
              </w:rPr>
            </w:pPr>
          </w:p>
        </w:tc>
        <w:tc>
          <w:tcPr>
            <w:tcW w:w="2127" w:type="dxa"/>
            <w:gridSpan w:val="5"/>
            <w:vMerge w:val="restart"/>
            <w:tcBorders>
              <w:top w:val="single" w:sz="8" w:space="0" w:color="auto"/>
              <w:left w:val="single" w:sz="8" w:space="0" w:color="auto"/>
              <w:right w:val="single" w:sz="8" w:space="0" w:color="auto"/>
            </w:tcBorders>
            <w:shd w:val="clear" w:color="auto" w:fill="auto"/>
            <w:vAlign w:val="center"/>
          </w:tcPr>
          <w:p w14:paraId="33449306" w14:textId="77777777" w:rsidR="004A063F" w:rsidRPr="000F5D57" w:rsidRDefault="004A063F" w:rsidP="00C55C6E">
            <w:pPr>
              <w:jc w:val="center"/>
              <w:rPr>
                <w:rFonts w:asciiTheme="minorHAnsi" w:hAnsiTheme="minorHAnsi" w:cstheme="minorHAnsi"/>
                <w:b/>
                <w:bCs/>
                <w:szCs w:val="22"/>
              </w:rPr>
            </w:pPr>
            <w:r w:rsidRPr="000F5D57">
              <w:rPr>
                <w:rFonts w:asciiTheme="minorHAnsi" w:hAnsiTheme="minorHAnsi" w:cstheme="minorHAnsi"/>
                <w:b/>
                <w:bCs/>
                <w:szCs w:val="22"/>
              </w:rPr>
              <w:t>Impartiality Committee</w:t>
            </w:r>
          </w:p>
        </w:tc>
        <w:tc>
          <w:tcPr>
            <w:tcW w:w="1098" w:type="dxa"/>
            <w:gridSpan w:val="2"/>
            <w:tcBorders>
              <w:left w:val="single" w:sz="8" w:space="0" w:color="auto"/>
            </w:tcBorders>
            <w:shd w:val="clear" w:color="auto" w:fill="auto"/>
            <w:vAlign w:val="center"/>
          </w:tcPr>
          <w:p w14:paraId="68C92E0F" w14:textId="77777777" w:rsidR="004A063F" w:rsidRPr="00A23642" w:rsidRDefault="004A063F" w:rsidP="00C55C6E">
            <w:pPr>
              <w:jc w:val="center"/>
              <w:rPr>
                <w:rFonts w:asciiTheme="minorHAnsi" w:hAnsiTheme="minorHAnsi" w:cstheme="minorHAnsi"/>
                <w:szCs w:val="22"/>
              </w:rPr>
            </w:pPr>
          </w:p>
        </w:tc>
      </w:tr>
      <w:tr w:rsidR="004A063F" w:rsidRPr="00A23642" w14:paraId="6E73D8B2" w14:textId="77777777" w:rsidTr="00C55C6E">
        <w:trPr>
          <w:trHeight w:val="170"/>
        </w:trPr>
        <w:tc>
          <w:tcPr>
            <w:tcW w:w="1367" w:type="dxa"/>
            <w:gridSpan w:val="2"/>
            <w:shd w:val="clear" w:color="auto" w:fill="auto"/>
            <w:vAlign w:val="center"/>
          </w:tcPr>
          <w:p w14:paraId="5128C285"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23BB59C3" w14:textId="77777777" w:rsidR="004A063F" w:rsidRPr="00A23642" w:rsidRDefault="004A063F" w:rsidP="00C55C6E">
            <w:pPr>
              <w:jc w:val="center"/>
              <w:rPr>
                <w:rFonts w:asciiTheme="minorHAnsi" w:hAnsiTheme="minorHAnsi" w:cstheme="minorHAnsi"/>
                <w:szCs w:val="22"/>
              </w:rPr>
            </w:pPr>
          </w:p>
        </w:tc>
        <w:tc>
          <w:tcPr>
            <w:tcW w:w="1910" w:type="dxa"/>
            <w:gridSpan w:val="5"/>
            <w:tcBorders>
              <w:right w:val="single" w:sz="8" w:space="0" w:color="auto"/>
            </w:tcBorders>
            <w:shd w:val="clear" w:color="auto" w:fill="auto"/>
            <w:vAlign w:val="center"/>
          </w:tcPr>
          <w:p w14:paraId="656F4177" w14:textId="77777777" w:rsidR="004A063F" w:rsidRPr="00A23642" w:rsidRDefault="004A063F" w:rsidP="00C55C6E">
            <w:pPr>
              <w:jc w:val="center"/>
              <w:rPr>
                <w:rFonts w:asciiTheme="minorHAnsi" w:hAnsiTheme="minorHAnsi" w:cstheme="minorHAnsi"/>
                <w:szCs w:val="22"/>
              </w:rPr>
            </w:pPr>
          </w:p>
        </w:tc>
        <w:tc>
          <w:tcPr>
            <w:tcW w:w="824" w:type="dxa"/>
            <w:gridSpan w:val="2"/>
            <w:tcBorders>
              <w:top w:val="single" w:sz="8" w:space="0" w:color="auto"/>
              <w:left w:val="single" w:sz="8" w:space="0" w:color="auto"/>
            </w:tcBorders>
            <w:shd w:val="clear" w:color="auto" w:fill="auto"/>
            <w:vAlign w:val="center"/>
          </w:tcPr>
          <w:p w14:paraId="782F51D6" w14:textId="77777777" w:rsidR="004A063F" w:rsidRPr="00A23642" w:rsidRDefault="004A063F" w:rsidP="00C55C6E">
            <w:pPr>
              <w:jc w:val="center"/>
              <w:rPr>
                <w:rFonts w:asciiTheme="minorHAnsi" w:hAnsiTheme="minorHAnsi" w:cstheme="minorHAnsi"/>
                <w:szCs w:val="22"/>
              </w:rPr>
            </w:pPr>
          </w:p>
        </w:tc>
        <w:tc>
          <w:tcPr>
            <w:tcW w:w="877" w:type="dxa"/>
            <w:gridSpan w:val="3"/>
            <w:tcBorders>
              <w:top w:val="single" w:sz="8" w:space="0" w:color="auto"/>
              <w:right w:val="single" w:sz="8" w:space="0" w:color="auto"/>
            </w:tcBorders>
            <w:shd w:val="clear" w:color="auto" w:fill="auto"/>
            <w:vAlign w:val="center"/>
          </w:tcPr>
          <w:p w14:paraId="4A637641" w14:textId="77777777" w:rsidR="004A063F" w:rsidRPr="00A23642" w:rsidRDefault="004A063F" w:rsidP="00C55C6E">
            <w:pPr>
              <w:jc w:val="center"/>
              <w:rPr>
                <w:rFonts w:asciiTheme="minorHAnsi" w:hAnsiTheme="minorHAnsi" w:cstheme="minorHAnsi"/>
                <w:szCs w:val="22"/>
              </w:rPr>
            </w:pPr>
          </w:p>
        </w:tc>
        <w:tc>
          <w:tcPr>
            <w:tcW w:w="2127" w:type="dxa"/>
            <w:gridSpan w:val="5"/>
            <w:vMerge/>
            <w:tcBorders>
              <w:left w:val="single" w:sz="8" w:space="0" w:color="auto"/>
              <w:bottom w:val="single" w:sz="8" w:space="0" w:color="auto"/>
              <w:right w:val="single" w:sz="8" w:space="0" w:color="auto"/>
            </w:tcBorders>
            <w:shd w:val="clear" w:color="auto" w:fill="auto"/>
            <w:vAlign w:val="center"/>
          </w:tcPr>
          <w:p w14:paraId="64BC6AA9" w14:textId="77777777" w:rsidR="004A063F" w:rsidRPr="00A23642" w:rsidRDefault="004A063F" w:rsidP="00C55C6E">
            <w:pPr>
              <w:jc w:val="center"/>
              <w:rPr>
                <w:rFonts w:asciiTheme="minorHAnsi" w:hAnsiTheme="minorHAnsi" w:cstheme="minorHAnsi"/>
                <w:szCs w:val="22"/>
              </w:rPr>
            </w:pPr>
          </w:p>
        </w:tc>
        <w:tc>
          <w:tcPr>
            <w:tcW w:w="1098" w:type="dxa"/>
            <w:gridSpan w:val="2"/>
            <w:tcBorders>
              <w:left w:val="single" w:sz="8" w:space="0" w:color="auto"/>
            </w:tcBorders>
            <w:shd w:val="clear" w:color="auto" w:fill="auto"/>
            <w:vAlign w:val="center"/>
          </w:tcPr>
          <w:p w14:paraId="2B54C770" w14:textId="77777777" w:rsidR="004A063F" w:rsidRPr="00A23642" w:rsidRDefault="004A063F" w:rsidP="00C55C6E">
            <w:pPr>
              <w:jc w:val="center"/>
              <w:rPr>
                <w:rFonts w:asciiTheme="minorHAnsi" w:hAnsiTheme="minorHAnsi" w:cstheme="minorHAnsi"/>
                <w:szCs w:val="22"/>
              </w:rPr>
            </w:pPr>
          </w:p>
        </w:tc>
      </w:tr>
      <w:tr w:rsidR="004A063F" w:rsidRPr="00A23642" w14:paraId="75D0C582" w14:textId="77777777" w:rsidTr="00C55C6E">
        <w:tc>
          <w:tcPr>
            <w:tcW w:w="1367" w:type="dxa"/>
            <w:gridSpan w:val="2"/>
            <w:shd w:val="clear" w:color="auto" w:fill="auto"/>
            <w:vAlign w:val="center"/>
          </w:tcPr>
          <w:p w14:paraId="6D4D09AA" w14:textId="77777777" w:rsidR="004A063F" w:rsidRPr="00A23642" w:rsidRDefault="004A063F" w:rsidP="00C55C6E">
            <w:pPr>
              <w:jc w:val="center"/>
              <w:rPr>
                <w:rFonts w:asciiTheme="minorHAnsi" w:hAnsiTheme="minorHAnsi" w:cstheme="minorHAnsi"/>
                <w:szCs w:val="22"/>
              </w:rPr>
            </w:pPr>
          </w:p>
        </w:tc>
        <w:tc>
          <w:tcPr>
            <w:tcW w:w="1367" w:type="dxa"/>
            <w:gridSpan w:val="3"/>
            <w:tcBorders>
              <w:bottom w:val="single" w:sz="8" w:space="0" w:color="auto"/>
            </w:tcBorders>
            <w:shd w:val="clear" w:color="auto" w:fill="auto"/>
            <w:vAlign w:val="center"/>
          </w:tcPr>
          <w:p w14:paraId="3F78B944" w14:textId="77777777" w:rsidR="004A063F" w:rsidRPr="00A23642" w:rsidRDefault="004A063F" w:rsidP="00C55C6E">
            <w:pPr>
              <w:jc w:val="center"/>
              <w:rPr>
                <w:rFonts w:asciiTheme="minorHAnsi" w:hAnsiTheme="minorHAnsi" w:cstheme="minorHAnsi"/>
                <w:szCs w:val="22"/>
              </w:rPr>
            </w:pPr>
          </w:p>
        </w:tc>
        <w:tc>
          <w:tcPr>
            <w:tcW w:w="1910" w:type="dxa"/>
            <w:gridSpan w:val="5"/>
            <w:tcBorders>
              <w:bottom w:val="single" w:sz="8" w:space="0" w:color="auto"/>
              <w:right w:val="single" w:sz="8" w:space="0" w:color="auto"/>
            </w:tcBorders>
            <w:shd w:val="clear" w:color="auto" w:fill="auto"/>
            <w:vAlign w:val="center"/>
          </w:tcPr>
          <w:p w14:paraId="15683EF2" w14:textId="77777777" w:rsidR="004A063F" w:rsidRPr="00A23642" w:rsidRDefault="004A063F" w:rsidP="00C55C6E">
            <w:pPr>
              <w:jc w:val="center"/>
              <w:rPr>
                <w:rFonts w:asciiTheme="minorHAnsi" w:hAnsiTheme="minorHAnsi" w:cstheme="minorHAnsi"/>
                <w:szCs w:val="22"/>
              </w:rPr>
            </w:pPr>
          </w:p>
        </w:tc>
        <w:tc>
          <w:tcPr>
            <w:tcW w:w="824" w:type="dxa"/>
            <w:gridSpan w:val="2"/>
            <w:tcBorders>
              <w:left w:val="single" w:sz="8" w:space="0" w:color="auto"/>
              <w:bottom w:val="single" w:sz="8" w:space="0" w:color="auto"/>
            </w:tcBorders>
            <w:shd w:val="clear" w:color="auto" w:fill="auto"/>
            <w:vAlign w:val="center"/>
          </w:tcPr>
          <w:p w14:paraId="5B438A34" w14:textId="77777777" w:rsidR="004A063F" w:rsidRPr="00A23642" w:rsidRDefault="004A063F" w:rsidP="00C55C6E">
            <w:pPr>
              <w:jc w:val="center"/>
              <w:rPr>
                <w:rFonts w:asciiTheme="minorHAnsi" w:hAnsiTheme="minorHAnsi" w:cstheme="minorHAnsi"/>
                <w:szCs w:val="22"/>
              </w:rPr>
            </w:pPr>
          </w:p>
        </w:tc>
        <w:tc>
          <w:tcPr>
            <w:tcW w:w="1367" w:type="dxa"/>
            <w:gridSpan w:val="4"/>
            <w:tcBorders>
              <w:bottom w:val="single" w:sz="8" w:space="0" w:color="auto"/>
            </w:tcBorders>
            <w:shd w:val="clear" w:color="auto" w:fill="auto"/>
            <w:vAlign w:val="center"/>
          </w:tcPr>
          <w:p w14:paraId="4919C0E3" w14:textId="77777777" w:rsidR="004A063F" w:rsidRPr="00A23642" w:rsidRDefault="004A063F" w:rsidP="00C55C6E">
            <w:pPr>
              <w:jc w:val="center"/>
              <w:rPr>
                <w:rFonts w:asciiTheme="minorHAnsi" w:hAnsiTheme="minorHAnsi" w:cstheme="minorHAnsi"/>
                <w:szCs w:val="22"/>
              </w:rPr>
            </w:pPr>
          </w:p>
        </w:tc>
        <w:tc>
          <w:tcPr>
            <w:tcW w:w="1367" w:type="dxa"/>
            <w:gridSpan w:val="3"/>
            <w:tcBorders>
              <w:bottom w:val="single" w:sz="8" w:space="0" w:color="auto"/>
            </w:tcBorders>
            <w:shd w:val="clear" w:color="auto" w:fill="auto"/>
            <w:vAlign w:val="center"/>
          </w:tcPr>
          <w:p w14:paraId="7C098FB1" w14:textId="77777777" w:rsidR="004A063F" w:rsidRPr="00A23642" w:rsidRDefault="004A063F" w:rsidP="00C55C6E">
            <w:pPr>
              <w:jc w:val="center"/>
              <w:rPr>
                <w:rFonts w:asciiTheme="minorHAnsi" w:hAnsiTheme="minorHAnsi" w:cstheme="minorHAnsi"/>
                <w:szCs w:val="22"/>
              </w:rPr>
            </w:pPr>
          </w:p>
        </w:tc>
        <w:tc>
          <w:tcPr>
            <w:tcW w:w="1368" w:type="dxa"/>
            <w:gridSpan w:val="3"/>
            <w:shd w:val="clear" w:color="auto" w:fill="auto"/>
            <w:vAlign w:val="center"/>
          </w:tcPr>
          <w:p w14:paraId="15DA613B" w14:textId="77777777" w:rsidR="004A063F" w:rsidRPr="00A23642" w:rsidRDefault="004A063F" w:rsidP="00C55C6E">
            <w:pPr>
              <w:jc w:val="center"/>
              <w:rPr>
                <w:rFonts w:asciiTheme="minorHAnsi" w:hAnsiTheme="minorHAnsi" w:cstheme="minorHAnsi"/>
                <w:szCs w:val="22"/>
              </w:rPr>
            </w:pPr>
          </w:p>
        </w:tc>
      </w:tr>
      <w:tr w:rsidR="004A063F" w:rsidRPr="00A23642" w14:paraId="5092DCBD" w14:textId="77777777" w:rsidTr="00C55C6E">
        <w:tc>
          <w:tcPr>
            <w:tcW w:w="1101" w:type="dxa"/>
            <w:tcBorders>
              <w:right w:val="single" w:sz="8" w:space="0" w:color="auto"/>
            </w:tcBorders>
            <w:shd w:val="clear" w:color="auto" w:fill="auto"/>
            <w:vAlign w:val="center"/>
          </w:tcPr>
          <w:p w14:paraId="65360B74" w14:textId="77777777" w:rsidR="004A063F" w:rsidRPr="00A23642" w:rsidRDefault="004A063F" w:rsidP="00C55C6E">
            <w:pPr>
              <w:jc w:val="center"/>
              <w:rPr>
                <w:rFonts w:asciiTheme="minorHAnsi" w:hAnsiTheme="minorHAnsi" w:cstheme="minorHAnsi"/>
                <w:szCs w:val="22"/>
              </w:rPr>
            </w:pPr>
          </w:p>
        </w:tc>
        <w:tc>
          <w:tcPr>
            <w:tcW w:w="1633" w:type="dxa"/>
            <w:gridSpan w:val="4"/>
            <w:tcBorders>
              <w:top w:val="single" w:sz="8" w:space="0" w:color="auto"/>
              <w:left w:val="single" w:sz="8" w:space="0" w:color="auto"/>
            </w:tcBorders>
            <w:shd w:val="clear" w:color="auto" w:fill="auto"/>
            <w:vAlign w:val="center"/>
          </w:tcPr>
          <w:p w14:paraId="65624B76" w14:textId="77777777" w:rsidR="004A063F" w:rsidRPr="00A23642" w:rsidRDefault="004A063F" w:rsidP="00C55C6E">
            <w:pPr>
              <w:jc w:val="center"/>
              <w:rPr>
                <w:rFonts w:asciiTheme="minorHAnsi" w:hAnsiTheme="minorHAnsi" w:cstheme="minorHAnsi"/>
                <w:szCs w:val="22"/>
              </w:rPr>
            </w:pPr>
          </w:p>
        </w:tc>
        <w:tc>
          <w:tcPr>
            <w:tcW w:w="635" w:type="dxa"/>
            <w:tcBorders>
              <w:top w:val="single" w:sz="8" w:space="0" w:color="auto"/>
              <w:right w:val="single" w:sz="8" w:space="0" w:color="auto"/>
            </w:tcBorders>
            <w:shd w:val="clear" w:color="auto" w:fill="auto"/>
            <w:vAlign w:val="center"/>
          </w:tcPr>
          <w:p w14:paraId="06F5E468" w14:textId="77777777" w:rsidR="004A063F" w:rsidRPr="00A23642" w:rsidRDefault="004A063F" w:rsidP="00C55C6E">
            <w:pPr>
              <w:jc w:val="center"/>
              <w:rPr>
                <w:rFonts w:asciiTheme="minorHAnsi" w:hAnsiTheme="minorHAnsi" w:cstheme="minorHAnsi"/>
                <w:szCs w:val="22"/>
              </w:rPr>
            </w:pPr>
          </w:p>
        </w:tc>
        <w:tc>
          <w:tcPr>
            <w:tcW w:w="2099" w:type="dxa"/>
            <w:gridSpan w:val="6"/>
            <w:tcBorders>
              <w:top w:val="single" w:sz="8" w:space="0" w:color="auto"/>
              <w:left w:val="single" w:sz="8" w:space="0" w:color="auto"/>
            </w:tcBorders>
            <w:shd w:val="clear" w:color="auto" w:fill="auto"/>
            <w:vAlign w:val="center"/>
          </w:tcPr>
          <w:p w14:paraId="22482AE5" w14:textId="77777777" w:rsidR="004A063F" w:rsidRPr="00A23642" w:rsidRDefault="004A063F" w:rsidP="00C55C6E">
            <w:pPr>
              <w:jc w:val="center"/>
              <w:rPr>
                <w:rFonts w:asciiTheme="minorHAnsi" w:hAnsiTheme="minorHAnsi" w:cstheme="minorHAnsi"/>
                <w:szCs w:val="22"/>
              </w:rPr>
            </w:pPr>
          </w:p>
        </w:tc>
        <w:tc>
          <w:tcPr>
            <w:tcW w:w="736" w:type="dxa"/>
            <w:gridSpan w:val="2"/>
            <w:tcBorders>
              <w:top w:val="single" w:sz="8" w:space="0" w:color="auto"/>
              <w:right w:val="single" w:sz="8" w:space="0" w:color="auto"/>
            </w:tcBorders>
            <w:shd w:val="clear" w:color="auto" w:fill="auto"/>
            <w:vAlign w:val="center"/>
          </w:tcPr>
          <w:p w14:paraId="45A2671C" w14:textId="77777777" w:rsidR="004A063F" w:rsidRPr="00A23642" w:rsidRDefault="004A063F" w:rsidP="00C55C6E">
            <w:pPr>
              <w:jc w:val="center"/>
              <w:rPr>
                <w:rFonts w:asciiTheme="minorHAnsi" w:hAnsiTheme="minorHAnsi" w:cstheme="minorHAnsi"/>
                <w:szCs w:val="22"/>
              </w:rPr>
            </w:pPr>
          </w:p>
        </w:tc>
        <w:tc>
          <w:tcPr>
            <w:tcW w:w="2409" w:type="dxa"/>
            <w:gridSpan w:val="7"/>
            <w:tcBorders>
              <w:top w:val="single" w:sz="8" w:space="0" w:color="auto"/>
              <w:left w:val="single" w:sz="8" w:space="0" w:color="auto"/>
              <w:right w:val="single" w:sz="8" w:space="0" w:color="auto"/>
            </w:tcBorders>
            <w:shd w:val="clear" w:color="auto" w:fill="auto"/>
            <w:vAlign w:val="center"/>
          </w:tcPr>
          <w:p w14:paraId="025A87CD" w14:textId="77777777" w:rsidR="004A063F" w:rsidRPr="00A23642" w:rsidRDefault="004A063F" w:rsidP="00C55C6E">
            <w:pPr>
              <w:jc w:val="center"/>
              <w:rPr>
                <w:rFonts w:asciiTheme="minorHAnsi" w:hAnsiTheme="minorHAnsi" w:cstheme="minorHAnsi"/>
                <w:szCs w:val="22"/>
              </w:rPr>
            </w:pPr>
          </w:p>
        </w:tc>
        <w:tc>
          <w:tcPr>
            <w:tcW w:w="957" w:type="dxa"/>
            <w:tcBorders>
              <w:left w:val="single" w:sz="8" w:space="0" w:color="auto"/>
            </w:tcBorders>
            <w:shd w:val="clear" w:color="auto" w:fill="auto"/>
            <w:vAlign w:val="center"/>
          </w:tcPr>
          <w:p w14:paraId="661862CA" w14:textId="77777777" w:rsidR="004A063F" w:rsidRPr="00A23642" w:rsidRDefault="004A063F" w:rsidP="00C55C6E">
            <w:pPr>
              <w:jc w:val="center"/>
              <w:rPr>
                <w:rFonts w:asciiTheme="minorHAnsi" w:hAnsiTheme="minorHAnsi" w:cstheme="minorHAnsi"/>
                <w:szCs w:val="22"/>
              </w:rPr>
            </w:pPr>
          </w:p>
        </w:tc>
      </w:tr>
      <w:tr w:rsidR="004A063F" w:rsidRPr="00A23642" w14:paraId="19B60DB2" w14:textId="77777777" w:rsidTr="00C55C6E">
        <w:tc>
          <w:tcPr>
            <w:tcW w:w="195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D2B2B15" w14:textId="77777777" w:rsidR="004A063F" w:rsidRPr="00A23642" w:rsidRDefault="004A063F" w:rsidP="00C55C6E">
            <w:pPr>
              <w:jc w:val="center"/>
              <w:rPr>
                <w:rFonts w:asciiTheme="minorHAnsi" w:hAnsiTheme="minorHAnsi" w:cstheme="minorHAnsi"/>
                <w:b/>
                <w:szCs w:val="22"/>
              </w:rPr>
            </w:pPr>
            <w:r w:rsidRPr="00A23642">
              <w:rPr>
                <w:rFonts w:asciiTheme="minorHAnsi" w:hAnsiTheme="minorHAnsi" w:cstheme="minorHAnsi"/>
                <w:b/>
                <w:szCs w:val="22"/>
              </w:rPr>
              <w:t>Laborator</w:t>
            </w:r>
            <w:r>
              <w:rPr>
                <w:rFonts w:asciiTheme="minorHAnsi" w:hAnsiTheme="minorHAnsi" w:cstheme="minorHAnsi"/>
                <w:b/>
                <w:szCs w:val="22"/>
              </w:rPr>
              <w:t>y for explosion protection</w:t>
            </w:r>
          </w:p>
        </w:tc>
        <w:tc>
          <w:tcPr>
            <w:tcW w:w="425" w:type="dxa"/>
            <w:tcBorders>
              <w:left w:val="single" w:sz="8" w:space="0" w:color="auto"/>
              <w:right w:val="single" w:sz="8" w:space="0" w:color="auto"/>
            </w:tcBorders>
            <w:shd w:val="clear" w:color="auto" w:fill="auto"/>
            <w:vAlign w:val="center"/>
          </w:tcPr>
          <w:p w14:paraId="6C209819" w14:textId="77777777" w:rsidR="004A063F" w:rsidRPr="00A23642" w:rsidRDefault="004A063F" w:rsidP="00C55C6E">
            <w:pPr>
              <w:jc w:val="center"/>
              <w:rPr>
                <w:rFonts w:asciiTheme="minorHAnsi" w:hAnsiTheme="minorHAnsi" w:cstheme="minorHAnsi"/>
                <w:b/>
                <w:szCs w:val="22"/>
              </w:rPr>
            </w:pPr>
          </w:p>
        </w:tc>
        <w:tc>
          <w:tcPr>
            <w:tcW w:w="212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977DE42" w14:textId="77777777" w:rsidR="004A063F" w:rsidRPr="00A23642" w:rsidRDefault="004A063F" w:rsidP="00C55C6E">
            <w:pPr>
              <w:jc w:val="center"/>
              <w:rPr>
                <w:rFonts w:asciiTheme="minorHAnsi" w:hAnsiTheme="minorHAnsi" w:cstheme="minorHAnsi"/>
                <w:b/>
                <w:szCs w:val="22"/>
              </w:rPr>
            </w:pPr>
            <w:r>
              <w:rPr>
                <w:rFonts w:asciiTheme="minorHAnsi" w:hAnsiTheme="minorHAnsi" w:cstheme="minorHAnsi"/>
                <w:b/>
                <w:szCs w:val="22"/>
              </w:rPr>
              <w:t>Certification department</w:t>
            </w:r>
            <w:r w:rsidRPr="00A23642">
              <w:rPr>
                <w:rFonts w:asciiTheme="minorHAnsi" w:hAnsiTheme="minorHAnsi" w:cstheme="minorHAnsi"/>
                <w:b/>
                <w:szCs w:val="22"/>
              </w:rPr>
              <w:t xml:space="preserve"> </w:t>
            </w:r>
          </w:p>
        </w:tc>
        <w:tc>
          <w:tcPr>
            <w:tcW w:w="567" w:type="dxa"/>
            <w:gridSpan w:val="2"/>
            <w:tcBorders>
              <w:left w:val="single" w:sz="8" w:space="0" w:color="auto"/>
              <w:right w:val="single" w:sz="8" w:space="0" w:color="auto"/>
            </w:tcBorders>
            <w:shd w:val="clear" w:color="auto" w:fill="auto"/>
            <w:vAlign w:val="center"/>
          </w:tcPr>
          <w:p w14:paraId="46966876" w14:textId="77777777" w:rsidR="004A063F" w:rsidRPr="00A23642" w:rsidRDefault="004A063F" w:rsidP="00C55C6E">
            <w:pPr>
              <w:jc w:val="center"/>
              <w:rPr>
                <w:rFonts w:asciiTheme="minorHAnsi" w:hAnsiTheme="minorHAnsi" w:cstheme="minorHAnsi"/>
                <w:b/>
                <w:szCs w:val="22"/>
              </w:rPr>
            </w:pPr>
          </w:p>
        </w:tc>
        <w:tc>
          <w:tcPr>
            <w:tcW w:w="2126"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13325295" w14:textId="77777777" w:rsidR="004A063F" w:rsidRDefault="004A063F" w:rsidP="00C55C6E">
            <w:pPr>
              <w:jc w:val="center"/>
              <w:rPr>
                <w:rFonts w:asciiTheme="minorHAnsi" w:hAnsiTheme="minorHAnsi" w:cstheme="minorHAnsi"/>
                <w:b/>
                <w:szCs w:val="22"/>
              </w:rPr>
            </w:pPr>
            <w:r>
              <w:rPr>
                <w:rFonts w:asciiTheme="minorHAnsi" w:hAnsiTheme="minorHAnsi" w:cstheme="minorHAnsi"/>
                <w:b/>
                <w:szCs w:val="22"/>
              </w:rPr>
              <w:t>Industry</w:t>
            </w:r>
          </w:p>
          <w:p w14:paraId="0C96DE32" w14:textId="77777777" w:rsidR="004A063F" w:rsidRPr="00A23642" w:rsidRDefault="004A063F" w:rsidP="00C55C6E">
            <w:pPr>
              <w:jc w:val="center"/>
              <w:rPr>
                <w:rFonts w:asciiTheme="minorHAnsi" w:hAnsiTheme="minorHAnsi" w:cstheme="minorHAnsi"/>
                <w:b/>
                <w:szCs w:val="22"/>
              </w:rPr>
            </w:pPr>
            <w:r>
              <w:rPr>
                <w:rFonts w:asciiTheme="minorHAnsi" w:hAnsiTheme="minorHAnsi" w:cstheme="minorHAnsi"/>
                <w:b/>
                <w:szCs w:val="22"/>
              </w:rPr>
              <w:t>department</w:t>
            </w:r>
          </w:p>
        </w:tc>
        <w:tc>
          <w:tcPr>
            <w:tcW w:w="425" w:type="dxa"/>
            <w:tcBorders>
              <w:left w:val="single" w:sz="8" w:space="0" w:color="auto"/>
              <w:right w:val="single" w:sz="8" w:space="0" w:color="auto"/>
            </w:tcBorders>
            <w:shd w:val="clear" w:color="auto" w:fill="auto"/>
            <w:vAlign w:val="center"/>
          </w:tcPr>
          <w:p w14:paraId="12D6E342" w14:textId="77777777" w:rsidR="004A063F" w:rsidRPr="00A23642" w:rsidRDefault="004A063F" w:rsidP="00C55C6E">
            <w:pPr>
              <w:jc w:val="center"/>
              <w:rPr>
                <w:rFonts w:asciiTheme="minorHAnsi" w:hAnsiTheme="minorHAnsi" w:cstheme="minorHAnsi"/>
                <w:b/>
                <w:szCs w:val="22"/>
              </w:rPr>
            </w:pPr>
          </w:p>
        </w:tc>
        <w:tc>
          <w:tcPr>
            <w:tcW w:w="1949"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8D90C34" w14:textId="77777777" w:rsidR="004A063F" w:rsidRPr="00A23642" w:rsidRDefault="004A063F" w:rsidP="00C55C6E">
            <w:pPr>
              <w:jc w:val="center"/>
              <w:rPr>
                <w:rFonts w:asciiTheme="minorHAnsi" w:hAnsiTheme="minorHAnsi" w:cstheme="minorHAnsi"/>
                <w:b/>
                <w:szCs w:val="22"/>
              </w:rPr>
            </w:pPr>
            <w:r>
              <w:rPr>
                <w:rFonts w:asciiTheme="minorHAnsi" w:hAnsiTheme="minorHAnsi" w:cstheme="minorHAnsi"/>
                <w:b/>
                <w:szCs w:val="22"/>
              </w:rPr>
              <w:t>Department for trainings</w:t>
            </w:r>
          </w:p>
        </w:tc>
      </w:tr>
      <w:tr w:rsidR="004A063F" w:rsidRPr="00A23642" w14:paraId="17B5D2DF" w14:textId="77777777" w:rsidTr="00C55C6E">
        <w:tc>
          <w:tcPr>
            <w:tcW w:w="1367" w:type="dxa"/>
            <w:gridSpan w:val="2"/>
            <w:shd w:val="clear" w:color="auto" w:fill="auto"/>
            <w:vAlign w:val="center"/>
          </w:tcPr>
          <w:p w14:paraId="7838213B"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1C5FBDC9"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20008A7C" w14:textId="77777777" w:rsidR="004A063F" w:rsidRPr="00A23642" w:rsidRDefault="004A063F" w:rsidP="00C55C6E">
            <w:pPr>
              <w:jc w:val="center"/>
              <w:rPr>
                <w:rFonts w:asciiTheme="minorHAnsi" w:hAnsiTheme="minorHAnsi" w:cstheme="minorHAnsi"/>
                <w:szCs w:val="22"/>
              </w:rPr>
            </w:pPr>
          </w:p>
        </w:tc>
        <w:tc>
          <w:tcPr>
            <w:tcW w:w="1367" w:type="dxa"/>
            <w:gridSpan w:val="4"/>
            <w:shd w:val="clear" w:color="auto" w:fill="auto"/>
            <w:vAlign w:val="center"/>
          </w:tcPr>
          <w:p w14:paraId="4FCD6EF1" w14:textId="77777777" w:rsidR="004A063F" w:rsidRPr="00A23642" w:rsidRDefault="004A063F" w:rsidP="00C55C6E">
            <w:pPr>
              <w:jc w:val="center"/>
              <w:rPr>
                <w:rFonts w:asciiTheme="minorHAnsi" w:hAnsiTheme="minorHAnsi" w:cstheme="minorHAnsi"/>
                <w:szCs w:val="22"/>
              </w:rPr>
            </w:pPr>
          </w:p>
        </w:tc>
        <w:tc>
          <w:tcPr>
            <w:tcW w:w="1367" w:type="dxa"/>
            <w:gridSpan w:val="4"/>
            <w:shd w:val="clear" w:color="auto" w:fill="auto"/>
            <w:vAlign w:val="center"/>
          </w:tcPr>
          <w:p w14:paraId="172600B9" w14:textId="77777777" w:rsidR="004A063F" w:rsidRPr="00A23642" w:rsidRDefault="004A063F" w:rsidP="00C55C6E">
            <w:pPr>
              <w:jc w:val="center"/>
              <w:rPr>
                <w:rFonts w:asciiTheme="minorHAnsi" w:hAnsiTheme="minorHAnsi" w:cstheme="minorHAnsi"/>
                <w:szCs w:val="22"/>
              </w:rPr>
            </w:pPr>
          </w:p>
        </w:tc>
        <w:tc>
          <w:tcPr>
            <w:tcW w:w="1367" w:type="dxa"/>
            <w:gridSpan w:val="3"/>
            <w:shd w:val="clear" w:color="auto" w:fill="auto"/>
            <w:vAlign w:val="center"/>
          </w:tcPr>
          <w:p w14:paraId="27F685A3" w14:textId="77777777" w:rsidR="004A063F" w:rsidRPr="00A23642" w:rsidRDefault="004A063F" w:rsidP="00C55C6E">
            <w:pPr>
              <w:jc w:val="center"/>
              <w:rPr>
                <w:rFonts w:asciiTheme="minorHAnsi" w:hAnsiTheme="minorHAnsi" w:cstheme="minorHAnsi"/>
                <w:szCs w:val="22"/>
              </w:rPr>
            </w:pPr>
          </w:p>
        </w:tc>
        <w:tc>
          <w:tcPr>
            <w:tcW w:w="1368" w:type="dxa"/>
            <w:gridSpan w:val="3"/>
            <w:shd w:val="clear" w:color="auto" w:fill="auto"/>
            <w:vAlign w:val="center"/>
          </w:tcPr>
          <w:p w14:paraId="37717C2E" w14:textId="77777777" w:rsidR="004A063F" w:rsidRPr="00A23642" w:rsidRDefault="004A063F" w:rsidP="00C55C6E">
            <w:pPr>
              <w:jc w:val="center"/>
              <w:rPr>
                <w:rFonts w:asciiTheme="minorHAnsi" w:hAnsiTheme="minorHAnsi" w:cstheme="minorHAnsi"/>
                <w:szCs w:val="22"/>
              </w:rPr>
            </w:pPr>
          </w:p>
        </w:tc>
      </w:tr>
    </w:tbl>
    <w:p w14:paraId="3567668A" w14:textId="77777777" w:rsidR="004A063F" w:rsidRDefault="004A063F" w:rsidP="004A063F">
      <w:pPr>
        <w:pStyle w:val="ANNEXtitle"/>
      </w:pPr>
      <w:r>
        <w:lastRenderedPageBreak/>
        <w:br/>
      </w:r>
      <w:bookmarkStart w:id="109" w:name="_Toc24720688"/>
      <w:bookmarkStart w:id="110" w:name="_Ref24720711"/>
      <w:bookmarkStart w:id="111" w:name="_Ref24720723"/>
      <w:r>
        <w:t>Accreditation Certificate</w:t>
      </w:r>
      <w:r w:rsidR="00371DB1">
        <w:t xml:space="preserve"> for ISO/IEC 17065</w:t>
      </w:r>
      <w:bookmarkEnd w:id="109"/>
      <w:bookmarkEnd w:id="110"/>
      <w:bookmarkEnd w:id="111"/>
    </w:p>
    <w:p w14:paraId="5AD59871" w14:textId="77777777" w:rsidR="004A063F" w:rsidRPr="00AB5B49" w:rsidRDefault="004A063F" w:rsidP="00AB5B49">
      <w:pPr>
        <w:pStyle w:val="PARAGRAPH"/>
        <w:spacing w:before="0" w:after="120"/>
        <w:jc w:val="center"/>
        <w:rPr>
          <w:color w:val="0070C0"/>
        </w:rPr>
      </w:pPr>
      <w:r w:rsidRPr="00AB5B49">
        <w:rPr>
          <w:noProof/>
          <w:color w:val="0070C0"/>
          <w:lang w:val="en-AU" w:eastAsia="en-AU"/>
        </w:rPr>
        <w:drawing>
          <wp:inline distT="0" distB="0" distL="0" distR="0" wp14:anchorId="41429C4B" wp14:editId="3372CD5A">
            <wp:extent cx="5443138" cy="7700210"/>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ditas accreditation 17065 signed 1st p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3824" cy="7715327"/>
                    </a:xfrm>
                    <a:prstGeom prst="rect">
                      <a:avLst/>
                    </a:prstGeom>
                  </pic:spPr>
                </pic:pic>
              </a:graphicData>
            </a:graphic>
          </wp:inline>
        </w:drawing>
      </w:r>
    </w:p>
    <w:p w14:paraId="4F461EDC" w14:textId="77777777" w:rsidR="00371DB1" w:rsidRDefault="004A063F" w:rsidP="004A063F">
      <w:pPr>
        <w:pStyle w:val="ANNEXtitle"/>
      </w:pPr>
      <w:r>
        <w:lastRenderedPageBreak/>
        <w:br/>
      </w:r>
      <w:bookmarkStart w:id="112" w:name="_Toc24720689"/>
      <w:bookmarkStart w:id="113" w:name="_Ref24720735"/>
      <w:bookmarkStart w:id="114" w:name="_Ref24720740"/>
      <w:r>
        <w:t>Scope of 17065 Accreditatio</w:t>
      </w:r>
      <w:r w:rsidR="00371DB1">
        <w:t>n</w:t>
      </w:r>
      <w:bookmarkEnd w:id="112"/>
      <w:bookmarkEnd w:id="113"/>
      <w:bookmarkEnd w:id="114"/>
    </w:p>
    <w:p w14:paraId="501AC8C5" w14:textId="77777777" w:rsidR="004A063F" w:rsidRPr="00AB5B49" w:rsidRDefault="00371DB1" w:rsidP="00AB5B49">
      <w:pPr>
        <w:pStyle w:val="PARAGRAPH"/>
        <w:spacing w:before="0" w:after="120"/>
        <w:rPr>
          <w:color w:val="0070C0"/>
        </w:rPr>
      </w:pPr>
      <w:r w:rsidRPr="00AB5B49">
        <w:rPr>
          <w:noProof/>
          <w:color w:val="0070C0"/>
          <w:lang w:val="en-AU" w:eastAsia="en-AU"/>
        </w:rPr>
        <w:drawing>
          <wp:inline distT="0" distB="0" distL="0" distR="0" wp14:anchorId="563CC2F2" wp14:editId="740FA22A">
            <wp:extent cx="5592726" cy="7909362"/>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ditas accreditation 17065_Page_2.jpg"/>
                    <pic:cNvPicPr/>
                  </pic:nvPicPr>
                  <pic:blipFill>
                    <a:blip r:embed="rId17">
                      <a:extLst>
                        <a:ext uri="{28A0092B-C50C-407E-A947-70E740481C1C}">
                          <a14:useLocalDpi xmlns:a14="http://schemas.microsoft.com/office/drawing/2010/main" val="0"/>
                        </a:ext>
                      </a:extLst>
                    </a:blip>
                    <a:stretch>
                      <a:fillRect/>
                    </a:stretch>
                  </pic:blipFill>
                  <pic:spPr>
                    <a:xfrm>
                      <a:off x="0" y="0"/>
                      <a:ext cx="5608217" cy="7931270"/>
                    </a:xfrm>
                    <a:prstGeom prst="rect">
                      <a:avLst/>
                    </a:prstGeom>
                  </pic:spPr>
                </pic:pic>
              </a:graphicData>
            </a:graphic>
          </wp:inline>
        </w:drawing>
      </w:r>
    </w:p>
    <w:p w14:paraId="2E950828" w14:textId="77777777" w:rsidR="004A063F" w:rsidRPr="00AB5B49" w:rsidRDefault="004A063F" w:rsidP="00AB5B49">
      <w:pPr>
        <w:pStyle w:val="PARAGRAPH"/>
        <w:spacing w:before="0" w:after="120"/>
        <w:rPr>
          <w:color w:val="0070C0"/>
        </w:rPr>
      </w:pPr>
      <w:r w:rsidRPr="00AB5B49">
        <w:rPr>
          <w:noProof/>
          <w:color w:val="0070C0"/>
          <w:lang w:val="en-AU" w:eastAsia="en-AU"/>
        </w:rPr>
        <w:lastRenderedPageBreak/>
        <w:drawing>
          <wp:inline distT="0" distB="0" distL="0" distR="0" wp14:anchorId="16CD26D0" wp14:editId="5756AF49">
            <wp:extent cx="5759450" cy="40722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ditas accreditation 17065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Pr="00AB5B49">
        <w:rPr>
          <w:noProof/>
          <w:color w:val="0070C0"/>
          <w:lang w:val="en-AU" w:eastAsia="en-AU"/>
        </w:rPr>
        <w:drawing>
          <wp:inline distT="0" distB="0" distL="0" distR="0" wp14:anchorId="338F666D" wp14:editId="1F593473">
            <wp:extent cx="5759450" cy="40722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ditas accreditation 17065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Pr="00AB5B49">
        <w:rPr>
          <w:noProof/>
          <w:color w:val="0070C0"/>
          <w:lang w:val="en-AU" w:eastAsia="en-AU"/>
        </w:rPr>
        <w:lastRenderedPageBreak/>
        <w:drawing>
          <wp:inline distT="0" distB="0" distL="0" distR="0" wp14:anchorId="3C3DD2E1" wp14:editId="2ACFD6EF">
            <wp:extent cx="5759450" cy="40722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ditas accreditation 17065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Pr="00AB5B49">
        <w:rPr>
          <w:noProof/>
          <w:color w:val="0070C0"/>
          <w:lang w:val="en-AU" w:eastAsia="en-AU"/>
        </w:rPr>
        <w:drawing>
          <wp:inline distT="0" distB="0" distL="0" distR="0" wp14:anchorId="02755676" wp14:editId="6A8292DB">
            <wp:extent cx="5759450" cy="40722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ditas accreditation 17065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Pr="00AB5B49">
        <w:rPr>
          <w:noProof/>
          <w:color w:val="0070C0"/>
          <w:lang w:val="en-AU" w:eastAsia="en-AU"/>
        </w:rPr>
        <w:lastRenderedPageBreak/>
        <w:drawing>
          <wp:inline distT="0" distB="0" distL="0" distR="0" wp14:anchorId="2E48B8EC" wp14:editId="36EB0CA7">
            <wp:extent cx="5759450" cy="407225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ditas accreditation 17065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Pr="00AB5B49">
        <w:rPr>
          <w:noProof/>
          <w:color w:val="0070C0"/>
          <w:lang w:val="en-AU" w:eastAsia="en-AU"/>
        </w:rPr>
        <w:drawing>
          <wp:inline distT="0" distB="0" distL="0" distR="0" wp14:anchorId="7251311D" wp14:editId="2FD62C8F">
            <wp:extent cx="5759450" cy="40722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ditas accreditation 17065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14:paraId="2666B129" w14:textId="77777777" w:rsidR="004A063F" w:rsidRPr="004A063F" w:rsidRDefault="004A063F" w:rsidP="004A063F">
      <w:pPr>
        <w:pStyle w:val="ANNEX-heading1"/>
        <w:numPr>
          <w:ilvl w:val="0"/>
          <w:numId w:val="0"/>
        </w:numPr>
      </w:pPr>
    </w:p>
    <w:sectPr w:rsidR="004A063F" w:rsidRPr="004A063F" w:rsidSect="00221EF4">
      <w:pgSz w:w="11906" w:h="16838"/>
      <w:pgMar w:top="1701"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2C6E4" w14:textId="77777777" w:rsidR="00221EF4" w:rsidRDefault="00221EF4">
      <w:r>
        <w:separator/>
      </w:r>
    </w:p>
  </w:endnote>
  <w:endnote w:type="continuationSeparator" w:id="0">
    <w:p w14:paraId="13A81B6D" w14:textId="77777777" w:rsidR="00221EF4" w:rsidRDefault="0022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0F9A" w14:textId="3AB8D858" w:rsidR="00221EF4" w:rsidRPr="00DA087B" w:rsidRDefault="00221EF4">
    <w:pPr>
      <w:pStyle w:val="Footer"/>
    </w:pPr>
    <w:r w:rsidRPr="00DA087B">
      <w:rPr>
        <w:color w:val="000000"/>
      </w:rPr>
      <w:t xml:space="preserve">Body assessed:  </w:t>
    </w:r>
    <w:r w:rsidRPr="00DA087B">
      <w:rPr>
        <w:color w:val="0070C0"/>
      </w:rPr>
      <w:fldChar w:fldCharType="begin"/>
    </w:r>
    <w:r w:rsidRPr="00DA087B">
      <w:rPr>
        <w:color w:val="0070C0"/>
      </w:rPr>
      <w:instrText xml:space="preserve"> REF ExCB_Name \h  \* MERGEFORMAT </w:instrText>
    </w:r>
    <w:r w:rsidRPr="00DA087B">
      <w:rPr>
        <w:color w:val="0070C0"/>
      </w:rPr>
    </w:r>
    <w:r w:rsidRPr="00DA087B">
      <w:rPr>
        <w:color w:val="0070C0"/>
      </w:rPr>
      <w:fldChar w:fldCharType="separate"/>
    </w:r>
    <w:proofErr w:type="spellStart"/>
    <w:r w:rsidRPr="00D8124A">
      <w:rPr>
        <w:color w:val="0070C0"/>
        <w:lang w:val="en-US"/>
      </w:rPr>
      <w:t>Fiditas</w:t>
    </w:r>
    <w:proofErr w:type="spellEnd"/>
    <w:r w:rsidRPr="00DA087B">
      <w:rPr>
        <w:color w:val="0070C0"/>
      </w:rPr>
      <w:fldChar w:fldCharType="end"/>
    </w:r>
    <w:r>
      <w:rPr>
        <w:color w:val="0070C0"/>
      </w:rPr>
      <w:t xml:space="preserve"> </w:t>
    </w:r>
    <w:r w:rsidRPr="00DA087B">
      <w:rPr>
        <w:color w:val="0070C0"/>
      </w:rPr>
      <w:tab/>
    </w:r>
    <w:r w:rsidRPr="00DA087B">
      <w:rPr>
        <w:color w:val="000000"/>
      </w:rPr>
      <w:tab/>
      <w:t xml:space="preserve">Date:  </w:t>
    </w:r>
    <w:r w:rsidRPr="00DA087B">
      <w:rPr>
        <w:color w:val="0070C0"/>
      </w:rPr>
      <w:fldChar w:fldCharType="begin"/>
    </w:r>
    <w:r w:rsidRPr="00DA087B">
      <w:rPr>
        <w:color w:val="0070C0"/>
      </w:rPr>
      <w:instrText xml:space="preserve"> DATE  \@ "dd MMMM yyyy"  \* MERGEFORMAT </w:instrText>
    </w:r>
    <w:r w:rsidRPr="00DA087B">
      <w:rPr>
        <w:color w:val="0070C0"/>
      </w:rPr>
      <w:fldChar w:fldCharType="separate"/>
    </w:r>
    <w:r>
      <w:rPr>
        <w:noProof/>
        <w:color w:val="0070C0"/>
      </w:rPr>
      <w:t>09 December 2019</w:t>
    </w:r>
    <w:r w:rsidRPr="00DA087B">
      <w:rPr>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40533" w14:textId="77777777" w:rsidR="00221EF4" w:rsidRDefault="00221EF4">
      <w:r>
        <w:separator/>
      </w:r>
    </w:p>
  </w:footnote>
  <w:footnote w:type="continuationSeparator" w:id="0">
    <w:p w14:paraId="5DAFE33E" w14:textId="77777777" w:rsidR="00221EF4" w:rsidRDefault="00221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68F0" w14:textId="231B92E6" w:rsidR="00221EF4" w:rsidRDefault="00221E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AFA3C" w14:textId="73DF498F" w:rsidR="00221EF4" w:rsidRDefault="00221EF4">
    <w:pPr>
      <w:pStyle w:val="Header"/>
    </w:pPr>
    <w:r>
      <w:rPr>
        <w:noProof/>
        <w:lang w:val="en-AU" w:eastAsia="en-AU"/>
      </w:rPr>
      <w:drawing>
        <wp:inline distT="0" distB="0" distL="0" distR="0" wp14:anchorId="2369A748" wp14:editId="4A5E8BE7">
          <wp:extent cx="129540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pic:spPr>
              </pic:pic>
            </a:graphicData>
          </a:graphic>
        </wp:inline>
      </w:drawing>
    </w:r>
  </w:p>
  <w:p w14:paraId="3ED1A24D" w14:textId="0748221A" w:rsidR="00221EF4" w:rsidRPr="00221EF4" w:rsidRDefault="00221EF4" w:rsidP="00221EF4">
    <w:pPr>
      <w:pStyle w:val="Header"/>
      <w:jc w:val="right"/>
      <w:rPr>
        <w:b/>
      </w:rPr>
    </w:pPr>
    <w:proofErr w:type="spellStart"/>
    <w:r w:rsidRPr="00221EF4">
      <w:rPr>
        <w:b/>
      </w:rPr>
      <w:t>ExMC</w:t>
    </w:r>
    <w:proofErr w:type="spellEnd"/>
    <w:r w:rsidRPr="00221EF4">
      <w:rPr>
        <w:b/>
      </w:rPr>
      <w:t>/1562/DV</w:t>
    </w:r>
  </w:p>
  <w:p w14:paraId="0B4C4037" w14:textId="7550E1AF" w:rsidR="00221EF4" w:rsidRPr="00221EF4" w:rsidRDefault="00221EF4" w:rsidP="00221EF4">
    <w:pPr>
      <w:pStyle w:val="Header"/>
      <w:jc w:val="right"/>
      <w:rPr>
        <w:b/>
      </w:rPr>
    </w:pPr>
    <w:r w:rsidRPr="00221EF4">
      <w:rPr>
        <w:b/>
      </w:rPr>
      <w:t>December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7778C" w14:textId="36E5A5EF" w:rsidR="00221EF4" w:rsidRDefault="00221E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A3631F"/>
    <w:multiLevelType w:val="hybridMultilevel"/>
    <w:tmpl w:val="D5F82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2595089D"/>
    <w:multiLevelType w:val="hybridMultilevel"/>
    <w:tmpl w:val="F8B49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1" w15:restartNumberingAfterBreak="0">
    <w:nsid w:val="2F7B2B4C"/>
    <w:multiLevelType w:val="hybridMultilevel"/>
    <w:tmpl w:val="74B49B54"/>
    <w:lvl w:ilvl="0" w:tplc="0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3"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4"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5"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6" w15:restartNumberingAfterBreak="0">
    <w:nsid w:val="3CF9679B"/>
    <w:multiLevelType w:val="hybridMultilevel"/>
    <w:tmpl w:val="CC22C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AA0D72"/>
    <w:multiLevelType w:val="multilevel"/>
    <w:tmpl w:val="ED3A4B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0" w15:restartNumberingAfterBreak="0">
    <w:nsid w:val="54910476"/>
    <w:multiLevelType w:val="hybridMultilevel"/>
    <w:tmpl w:val="7FF65D4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63755CFF"/>
    <w:multiLevelType w:val="multilevel"/>
    <w:tmpl w:val="E964633A"/>
    <w:numStyleLink w:val="Headings"/>
  </w:abstractNum>
  <w:abstractNum w:abstractNumId="23" w15:restartNumberingAfterBreak="0">
    <w:nsid w:val="64EC7074"/>
    <w:multiLevelType w:val="hybridMultilevel"/>
    <w:tmpl w:val="A6FE0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8B2A0F"/>
    <w:multiLevelType w:val="hybridMultilevel"/>
    <w:tmpl w:val="1682D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8"/>
  </w:num>
  <w:num w:numId="3">
    <w:abstractNumId w:val="25"/>
  </w:num>
  <w:num w:numId="4">
    <w:abstractNumId w:val="7"/>
  </w:num>
  <w:num w:numId="5">
    <w:abstractNumId w:val="21"/>
  </w:num>
  <w:num w:numId="6">
    <w:abstractNumId w:val="14"/>
    <w:lvlOverride w:ilvl="0">
      <w:startOverride w:val="1"/>
    </w:lvlOverride>
  </w:num>
  <w:num w:numId="7">
    <w:abstractNumId w:val="14"/>
    <w:lvlOverride w:ilvl="0">
      <w:startOverride w:val="1"/>
    </w:lvlOverride>
  </w:num>
  <w:num w:numId="8">
    <w:abstractNumId w:val="1"/>
  </w:num>
  <w:num w:numId="9">
    <w:abstractNumId w:val="5"/>
  </w:num>
  <w:num w:numId="10">
    <w:abstractNumId w:val="18"/>
  </w:num>
  <w:num w:numId="11">
    <w:abstractNumId w:val="15"/>
  </w:num>
  <w:num w:numId="12">
    <w:abstractNumId w:val="3"/>
  </w:num>
  <w:num w:numId="13">
    <w:abstractNumId w:val="13"/>
  </w:num>
  <w:num w:numId="14">
    <w:abstractNumId w:val="12"/>
    <w:lvlOverride w:ilvl="0">
      <w:startOverride w:val="1"/>
    </w:lvlOverride>
  </w:num>
  <w:num w:numId="15">
    <w:abstractNumId w:val="10"/>
    <w:lvlOverride w:ilvl="0">
      <w:startOverride w:val="1"/>
    </w:lvlOverride>
  </w:num>
  <w:num w:numId="16">
    <w:abstractNumId w:val="2"/>
    <w:lvlOverride w:ilvl="0">
      <w:startOverride w:val="1"/>
    </w:lvlOverride>
  </w:num>
  <w:num w:numId="17">
    <w:abstractNumId w:val="19"/>
    <w:lvlOverride w:ilvl="0">
      <w:startOverride w:val="1"/>
    </w:lvlOverride>
  </w:num>
  <w:num w:numId="18">
    <w:abstractNumId w:val="24"/>
  </w:num>
  <w:num w:numId="19">
    <w:abstractNumId w:val="9"/>
  </w:num>
  <w:num w:numId="20">
    <w:abstractNumId w:val="23"/>
  </w:num>
  <w:num w:numId="21">
    <w:abstractNumId w:val="22"/>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22">
    <w:abstractNumId w:val="0"/>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6"/>
  </w:num>
  <w:num w:numId="28">
    <w:abstractNumId w:val="20"/>
  </w:num>
  <w:num w:numId="29">
    <w:abstractNumId w:val="1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no Kelava">
    <w15:presenceInfo w15:providerId="Windows Live" w15:userId="cda8e7400f8a2a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1707"/>
    <w:rsid w:val="00005199"/>
    <w:rsid w:val="00006263"/>
    <w:rsid w:val="00006755"/>
    <w:rsid w:val="00010133"/>
    <w:rsid w:val="000102ED"/>
    <w:rsid w:val="000103D0"/>
    <w:rsid w:val="00010BC6"/>
    <w:rsid w:val="00011AD4"/>
    <w:rsid w:val="00011DDE"/>
    <w:rsid w:val="00013A8F"/>
    <w:rsid w:val="00013D4C"/>
    <w:rsid w:val="00014BB3"/>
    <w:rsid w:val="0001709D"/>
    <w:rsid w:val="0001738E"/>
    <w:rsid w:val="0001774B"/>
    <w:rsid w:val="00017810"/>
    <w:rsid w:val="00017F83"/>
    <w:rsid w:val="0002125A"/>
    <w:rsid w:val="00021E3A"/>
    <w:rsid w:val="00023E3D"/>
    <w:rsid w:val="00023FDE"/>
    <w:rsid w:val="00024DDD"/>
    <w:rsid w:val="00026841"/>
    <w:rsid w:val="00033E81"/>
    <w:rsid w:val="00034D4C"/>
    <w:rsid w:val="000355C4"/>
    <w:rsid w:val="00036627"/>
    <w:rsid w:val="00040041"/>
    <w:rsid w:val="00044D79"/>
    <w:rsid w:val="00046420"/>
    <w:rsid w:val="00051152"/>
    <w:rsid w:val="00053554"/>
    <w:rsid w:val="00053BD1"/>
    <w:rsid w:val="00057805"/>
    <w:rsid w:val="00060ABB"/>
    <w:rsid w:val="00063381"/>
    <w:rsid w:val="00075D5F"/>
    <w:rsid w:val="00080EA9"/>
    <w:rsid w:val="0008279C"/>
    <w:rsid w:val="00084606"/>
    <w:rsid w:val="00093481"/>
    <w:rsid w:val="000A0620"/>
    <w:rsid w:val="000A0F24"/>
    <w:rsid w:val="000A2831"/>
    <w:rsid w:val="000A71BF"/>
    <w:rsid w:val="000A7861"/>
    <w:rsid w:val="000B19F4"/>
    <w:rsid w:val="000B6983"/>
    <w:rsid w:val="000D0A7C"/>
    <w:rsid w:val="000D4EB3"/>
    <w:rsid w:val="000D54D0"/>
    <w:rsid w:val="000D5E8B"/>
    <w:rsid w:val="000D641D"/>
    <w:rsid w:val="000E12D8"/>
    <w:rsid w:val="000E1D4C"/>
    <w:rsid w:val="000E314A"/>
    <w:rsid w:val="000E7DB9"/>
    <w:rsid w:val="000F1891"/>
    <w:rsid w:val="000F3274"/>
    <w:rsid w:val="000F5087"/>
    <w:rsid w:val="000F77D3"/>
    <w:rsid w:val="00100A95"/>
    <w:rsid w:val="00102A97"/>
    <w:rsid w:val="001035B4"/>
    <w:rsid w:val="001039F1"/>
    <w:rsid w:val="00103CEE"/>
    <w:rsid w:val="0010408A"/>
    <w:rsid w:val="00107C81"/>
    <w:rsid w:val="00120BD1"/>
    <w:rsid w:val="00126969"/>
    <w:rsid w:val="00127D11"/>
    <w:rsid w:val="00134CE6"/>
    <w:rsid w:val="00135B85"/>
    <w:rsid w:val="00137802"/>
    <w:rsid w:val="0014040F"/>
    <w:rsid w:val="00151907"/>
    <w:rsid w:val="0015363F"/>
    <w:rsid w:val="00153A1F"/>
    <w:rsid w:val="001570BA"/>
    <w:rsid w:val="0016051E"/>
    <w:rsid w:val="001621E2"/>
    <w:rsid w:val="001668D8"/>
    <w:rsid w:val="001677F0"/>
    <w:rsid w:val="001701D9"/>
    <w:rsid w:val="00173DF2"/>
    <w:rsid w:val="00181C3C"/>
    <w:rsid w:val="0019699B"/>
    <w:rsid w:val="001A15C3"/>
    <w:rsid w:val="001A23B5"/>
    <w:rsid w:val="001B0860"/>
    <w:rsid w:val="001B0AAA"/>
    <w:rsid w:val="001B2847"/>
    <w:rsid w:val="001C109B"/>
    <w:rsid w:val="001C15C1"/>
    <w:rsid w:val="001C1624"/>
    <w:rsid w:val="001C3CFE"/>
    <w:rsid w:val="001C6D10"/>
    <w:rsid w:val="001D76E0"/>
    <w:rsid w:val="001D7933"/>
    <w:rsid w:val="001E4783"/>
    <w:rsid w:val="001E5513"/>
    <w:rsid w:val="001F0FA1"/>
    <w:rsid w:val="001F4745"/>
    <w:rsid w:val="001F50D5"/>
    <w:rsid w:val="00200C15"/>
    <w:rsid w:val="00202D56"/>
    <w:rsid w:val="00203437"/>
    <w:rsid w:val="00205EC3"/>
    <w:rsid w:val="00206DA8"/>
    <w:rsid w:val="00207DAD"/>
    <w:rsid w:val="0021200D"/>
    <w:rsid w:val="002147E6"/>
    <w:rsid w:val="00220F9A"/>
    <w:rsid w:val="00221EF4"/>
    <w:rsid w:val="00225E9B"/>
    <w:rsid w:val="002266FD"/>
    <w:rsid w:val="00230F4E"/>
    <w:rsid w:val="002316DB"/>
    <w:rsid w:val="002327CB"/>
    <w:rsid w:val="00235D9C"/>
    <w:rsid w:val="00236B8B"/>
    <w:rsid w:val="00243664"/>
    <w:rsid w:val="002459B4"/>
    <w:rsid w:val="002501D2"/>
    <w:rsid w:val="00250B40"/>
    <w:rsid w:val="002535AA"/>
    <w:rsid w:val="00255550"/>
    <w:rsid w:val="002570B8"/>
    <w:rsid w:val="00257BA5"/>
    <w:rsid w:val="00264A88"/>
    <w:rsid w:val="00266723"/>
    <w:rsid w:val="00266C85"/>
    <w:rsid w:val="00267606"/>
    <w:rsid w:val="00267F21"/>
    <w:rsid w:val="00270461"/>
    <w:rsid w:val="00270D2B"/>
    <w:rsid w:val="00275DF2"/>
    <w:rsid w:val="0027645E"/>
    <w:rsid w:val="0027754D"/>
    <w:rsid w:val="002810C7"/>
    <w:rsid w:val="002831E0"/>
    <w:rsid w:val="00283FBC"/>
    <w:rsid w:val="0029244D"/>
    <w:rsid w:val="002934CD"/>
    <w:rsid w:val="00294165"/>
    <w:rsid w:val="00295827"/>
    <w:rsid w:val="002A237A"/>
    <w:rsid w:val="002A7D1F"/>
    <w:rsid w:val="002B073D"/>
    <w:rsid w:val="002B1753"/>
    <w:rsid w:val="002B2D14"/>
    <w:rsid w:val="002B6E52"/>
    <w:rsid w:val="002B7C96"/>
    <w:rsid w:val="002B7D0B"/>
    <w:rsid w:val="002C396A"/>
    <w:rsid w:val="002C60E0"/>
    <w:rsid w:val="002C6411"/>
    <w:rsid w:val="002D392C"/>
    <w:rsid w:val="002E15E3"/>
    <w:rsid w:val="002E1E40"/>
    <w:rsid w:val="002E5FFB"/>
    <w:rsid w:val="002E7769"/>
    <w:rsid w:val="002E7A8B"/>
    <w:rsid w:val="002F3D7E"/>
    <w:rsid w:val="00302E58"/>
    <w:rsid w:val="003033B6"/>
    <w:rsid w:val="0031106A"/>
    <w:rsid w:val="00323C87"/>
    <w:rsid w:val="00324B08"/>
    <w:rsid w:val="0032621B"/>
    <w:rsid w:val="00327665"/>
    <w:rsid w:val="00335AEC"/>
    <w:rsid w:val="003403E2"/>
    <w:rsid w:val="003428D0"/>
    <w:rsid w:val="003449C8"/>
    <w:rsid w:val="00344E67"/>
    <w:rsid w:val="00345E03"/>
    <w:rsid w:val="0034637C"/>
    <w:rsid w:val="0034677F"/>
    <w:rsid w:val="00351CDC"/>
    <w:rsid w:val="003544D0"/>
    <w:rsid w:val="003547CF"/>
    <w:rsid w:val="00362C3F"/>
    <w:rsid w:val="0037017D"/>
    <w:rsid w:val="00371264"/>
    <w:rsid w:val="00371DB1"/>
    <w:rsid w:val="00372743"/>
    <w:rsid w:val="003733DA"/>
    <w:rsid w:val="00374539"/>
    <w:rsid w:val="00374CCF"/>
    <w:rsid w:val="00381116"/>
    <w:rsid w:val="00396898"/>
    <w:rsid w:val="00397B84"/>
    <w:rsid w:val="003A0D70"/>
    <w:rsid w:val="003A37CB"/>
    <w:rsid w:val="003A436D"/>
    <w:rsid w:val="003B30A0"/>
    <w:rsid w:val="003B34C0"/>
    <w:rsid w:val="003C1317"/>
    <w:rsid w:val="003C1CC9"/>
    <w:rsid w:val="003C4843"/>
    <w:rsid w:val="003C61F2"/>
    <w:rsid w:val="003D2C8F"/>
    <w:rsid w:val="003D3285"/>
    <w:rsid w:val="003D3703"/>
    <w:rsid w:val="003D4F05"/>
    <w:rsid w:val="003D54DD"/>
    <w:rsid w:val="003E3FEF"/>
    <w:rsid w:val="003F0E44"/>
    <w:rsid w:val="003F5611"/>
    <w:rsid w:val="003F6F5C"/>
    <w:rsid w:val="003F786E"/>
    <w:rsid w:val="0040012F"/>
    <w:rsid w:val="00404CA8"/>
    <w:rsid w:val="00406EB6"/>
    <w:rsid w:val="004210DD"/>
    <w:rsid w:val="00421BF5"/>
    <w:rsid w:val="004238E1"/>
    <w:rsid w:val="0042736C"/>
    <w:rsid w:val="00427C4B"/>
    <w:rsid w:val="0043201F"/>
    <w:rsid w:val="00433232"/>
    <w:rsid w:val="004363F8"/>
    <w:rsid w:val="004368E4"/>
    <w:rsid w:val="004418B1"/>
    <w:rsid w:val="00445ACC"/>
    <w:rsid w:val="00447315"/>
    <w:rsid w:val="00450561"/>
    <w:rsid w:val="00452858"/>
    <w:rsid w:val="0045471C"/>
    <w:rsid w:val="00457441"/>
    <w:rsid w:val="004623A3"/>
    <w:rsid w:val="00463D21"/>
    <w:rsid w:val="0047188E"/>
    <w:rsid w:val="00471A9E"/>
    <w:rsid w:val="0047320D"/>
    <w:rsid w:val="00477071"/>
    <w:rsid w:val="004804DC"/>
    <w:rsid w:val="00483F01"/>
    <w:rsid w:val="00492202"/>
    <w:rsid w:val="00496534"/>
    <w:rsid w:val="00496A4C"/>
    <w:rsid w:val="004A063F"/>
    <w:rsid w:val="004B0526"/>
    <w:rsid w:val="004B3930"/>
    <w:rsid w:val="004C064B"/>
    <w:rsid w:val="004C5849"/>
    <w:rsid w:val="004D059E"/>
    <w:rsid w:val="004D54B6"/>
    <w:rsid w:val="004D5D67"/>
    <w:rsid w:val="004D62E6"/>
    <w:rsid w:val="004D66BF"/>
    <w:rsid w:val="004E40D6"/>
    <w:rsid w:val="004E46B4"/>
    <w:rsid w:val="004F0A76"/>
    <w:rsid w:val="004F11C6"/>
    <w:rsid w:val="004F682A"/>
    <w:rsid w:val="004F7F40"/>
    <w:rsid w:val="005008B5"/>
    <w:rsid w:val="0050176E"/>
    <w:rsid w:val="00501C79"/>
    <w:rsid w:val="00501F80"/>
    <w:rsid w:val="0050357C"/>
    <w:rsid w:val="00505B5F"/>
    <w:rsid w:val="005063EA"/>
    <w:rsid w:val="005076F4"/>
    <w:rsid w:val="00510A96"/>
    <w:rsid w:val="00513D60"/>
    <w:rsid w:val="005165C7"/>
    <w:rsid w:val="00520939"/>
    <w:rsid w:val="0052171E"/>
    <w:rsid w:val="00521C7B"/>
    <w:rsid w:val="005244FF"/>
    <w:rsid w:val="00524A2E"/>
    <w:rsid w:val="0052752F"/>
    <w:rsid w:val="00530B32"/>
    <w:rsid w:val="005362B3"/>
    <w:rsid w:val="00537CDF"/>
    <w:rsid w:val="00544E30"/>
    <w:rsid w:val="005457F0"/>
    <w:rsid w:val="00550045"/>
    <w:rsid w:val="0055167B"/>
    <w:rsid w:val="00551883"/>
    <w:rsid w:val="0055485D"/>
    <w:rsid w:val="005561C0"/>
    <w:rsid w:val="005650FB"/>
    <w:rsid w:val="00571C4D"/>
    <w:rsid w:val="005817CB"/>
    <w:rsid w:val="00581F4E"/>
    <w:rsid w:val="0059028B"/>
    <w:rsid w:val="00590C73"/>
    <w:rsid w:val="00594D8C"/>
    <w:rsid w:val="005A448E"/>
    <w:rsid w:val="005A49BB"/>
    <w:rsid w:val="005B7E4D"/>
    <w:rsid w:val="005C0EC8"/>
    <w:rsid w:val="005C11D1"/>
    <w:rsid w:val="005C2FCC"/>
    <w:rsid w:val="005C5877"/>
    <w:rsid w:val="005D0E56"/>
    <w:rsid w:val="005D689D"/>
    <w:rsid w:val="005E03FD"/>
    <w:rsid w:val="005E0460"/>
    <w:rsid w:val="005E3CEA"/>
    <w:rsid w:val="005F111E"/>
    <w:rsid w:val="00602841"/>
    <w:rsid w:val="00602C5B"/>
    <w:rsid w:val="00603D56"/>
    <w:rsid w:val="006072A8"/>
    <w:rsid w:val="00620F4B"/>
    <w:rsid w:val="0062391D"/>
    <w:rsid w:val="006256D1"/>
    <w:rsid w:val="006276CB"/>
    <w:rsid w:val="006277CD"/>
    <w:rsid w:val="006300D3"/>
    <w:rsid w:val="00630F37"/>
    <w:rsid w:val="0063277A"/>
    <w:rsid w:val="00633C20"/>
    <w:rsid w:val="00636719"/>
    <w:rsid w:val="0064254B"/>
    <w:rsid w:val="00643654"/>
    <w:rsid w:val="00643D74"/>
    <w:rsid w:val="00643EE9"/>
    <w:rsid w:val="0064563E"/>
    <w:rsid w:val="00645A18"/>
    <w:rsid w:val="00646E03"/>
    <w:rsid w:val="0064775F"/>
    <w:rsid w:val="00651397"/>
    <w:rsid w:val="006539D0"/>
    <w:rsid w:val="006541E5"/>
    <w:rsid w:val="0065457F"/>
    <w:rsid w:val="00655869"/>
    <w:rsid w:val="00657642"/>
    <w:rsid w:val="00661628"/>
    <w:rsid w:val="006617BD"/>
    <w:rsid w:val="00663F02"/>
    <w:rsid w:val="00664482"/>
    <w:rsid w:val="0067707A"/>
    <w:rsid w:val="006807C0"/>
    <w:rsid w:val="00681C74"/>
    <w:rsid w:val="0068634F"/>
    <w:rsid w:val="006871F3"/>
    <w:rsid w:val="0069266F"/>
    <w:rsid w:val="006937D9"/>
    <w:rsid w:val="006A0A47"/>
    <w:rsid w:val="006A180C"/>
    <w:rsid w:val="006A48E7"/>
    <w:rsid w:val="006B05B1"/>
    <w:rsid w:val="006B68F4"/>
    <w:rsid w:val="006B7E5B"/>
    <w:rsid w:val="006C275C"/>
    <w:rsid w:val="006C2BD6"/>
    <w:rsid w:val="006C36B1"/>
    <w:rsid w:val="006C48D0"/>
    <w:rsid w:val="006D18B3"/>
    <w:rsid w:val="006D6156"/>
    <w:rsid w:val="006D6424"/>
    <w:rsid w:val="006E2391"/>
    <w:rsid w:val="006E3FC8"/>
    <w:rsid w:val="006E756B"/>
    <w:rsid w:val="006E7C36"/>
    <w:rsid w:val="006F17BD"/>
    <w:rsid w:val="006F3A9E"/>
    <w:rsid w:val="006F4DBA"/>
    <w:rsid w:val="006F77C0"/>
    <w:rsid w:val="007044EC"/>
    <w:rsid w:val="007051F1"/>
    <w:rsid w:val="00706D6C"/>
    <w:rsid w:val="00711730"/>
    <w:rsid w:val="00712BA1"/>
    <w:rsid w:val="0071351C"/>
    <w:rsid w:val="00713EC4"/>
    <w:rsid w:val="00721315"/>
    <w:rsid w:val="0072155B"/>
    <w:rsid w:val="0072225D"/>
    <w:rsid w:val="00726377"/>
    <w:rsid w:val="00727010"/>
    <w:rsid w:val="00731F61"/>
    <w:rsid w:val="00732237"/>
    <w:rsid w:val="00732944"/>
    <w:rsid w:val="00734DFA"/>
    <w:rsid w:val="007421EC"/>
    <w:rsid w:val="00742948"/>
    <w:rsid w:val="007445D6"/>
    <w:rsid w:val="00744ED1"/>
    <w:rsid w:val="007472EA"/>
    <w:rsid w:val="007513EE"/>
    <w:rsid w:val="0075375E"/>
    <w:rsid w:val="0076218F"/>
    <w:rsid w:val="0076335B"/>
    <w:rsid w:val="00766955"/>
    <w:rsid w:val="00767963"/>
    <w:rsid w:val="0077090F"/>
    <w:rsid w:val="00782504"/>
    <w:rsid w:val="007925DC"/>
    <w:rsid w:val="00793D91"/>
    <w:rsid w:val="00794A8C"/>
    <w:rsid w:val="00796FE3"/>
    <w:rsid w:val="0079755B"/>
    <w:rsid w:val="007A20B3"/>
    <w:rsid w:val="007B106E"/>
    <w:rsid w:val="007B1D07"/>
    <w:rsid w:val="007B246D"/>
    <w:rsid w:val="007B26A4"/>
    <w:rsid w:val="007B7517"/>
    <w:rsid w:val="007B76C7"/>
    <w:rsid w:val="007B7F8D"/>
    <w:rsid w:val="007C07E4"/>
    <w:rsid w:val="007C17BB"/>
    <w:rsid w:val="007C1B7F"/>
    <w:rsid w:val="007C333B"/>
    <w:rsid w:val="007C4C64"/>
    <w:rsid w:val="007D0993"/>
    <w:rsid w:val="007D1518"/>
    <w:rsid w:val="007D1FC6"/>
    <w:rsid w:val="007D3327"/>
    <w:rsid w:val="007D5D35"/>
    <w:rsid w:val="007E1977"/>
    <w:rsid w:val="007E2480"/>
    <w:rsid w:val="007E39C9"/>
    <w:rsid w:val="007E476E"/>
    <w:rsid w:val="007E4AD6"/>
    <w:rsid w:val="007E64C2"/>
    <w:rsid w:val="007E757E"/>
    <w:rsid w:val="007E7A95"/>
    <w:rsid w:val="007E7BB9"/>
    <w:rsid w:val="007F33C0"/>
    <w:rsid w:val="00801396"/>
    <w:rsid w:val="00801C2C"/>
    <w:rsid w:val="008028DF"/>
    <w:rsid w:val="00802D39"/>
    <w:rsid w:val="00802E92"/>
    <w:rsid w:val="008031BA"/>
    <w:rsid w:val="0080379B"/>
    <w:rsid w:val="008066AA"/>
    <w:rsid w:val="0081308E"/>
    <w:rsid w:val="008150CB"/>
    <w:rsid w:val="00817FAA"/>
    <w:rsid w:val="00821DF2"/>
    <w:rsid w:val="0082223D"/>
    <w:rsid w:val="008233A4"/>
    <w:rsid w:val="00823B82"/>
    <w:rsid w:val="00826B04"/>
    <w:rsid w:val="00827A49"/>
    <w:rsid w:val="008305A3"/>
    <w:rsid w:val="008359DB"/>
    <w:rsid w:val="008406DC"/>
    <w:rsid w:val="00841320"/>
    <w:rsid w:val="00842244"/>
    <w:rsid w:val="00842464"/>
    <w:rsid w:val="00842789"/>
    <w:rsid w:val="00843596"/>
    <w:rsid w:val="00845D7D"/>
    <w:rsid w:val="00846060"/>
    <w:rsid w:val="00852079"/>
    <w:rsid w:val="0085520A"/>
    <w:rsid w:val="00862DD7"/>
    <w:rsid w:val="00863E7D"/>
    <w:rsid w:val="00865CED"/>
    <w:rsid w:val="008665A4"/>
    <w:rsid w:val="00866EC2"/>
    <w:rsid w:val="00871919"/>
    <w:rsid w:val="0087191E"/>
    <w:rsid w:val="00875A63"/>
    <w:rsid w:val="008769A0"/>
    <w:rsid w:val="00882207"/>
    <w:rsid w:val="0088354C"/>
    <w:rsid w:val="00890434"/>
    <w:rsid w:val="00893DC2"/>
    <w:rsid w:val="008A27AB"/>
    <w:rsid w:val="008A578C"/>
    <w:rsid w:val="008A5F3B"/>
    <w:rsid w:val="008A61FA"/>
    <w:rsid w:val="008B010B"/>
    <w:rsid w:val="008B071B"/>
    <w:rsid w:val="008B179E"/>
    <w:rsid w:val="008B2594"/>
    <w:rsid w:val="008B42C2"/>
    <w:rsid w:val="008C06B1"/>
    <w:rsid w:val="008C1393"/>
    <w:rsid w:val="008C6A75"/>
    <w:rsid w:val="008D2636"/>
    <w:rsid w:val="008E46BB"/>
    <w:rsid w:val="008F0045"/>
    <w:rsid w:val="008F6EC6"/>
    <w:rsid w:val="008F74BE"/>
    <w:rsid w:val="00900816"/>
    <w:rsid w:val="00902947"/>
    <w:rsid w:val="009056C9"/>
    <w:rsid w:val="00910040"/>
    <w:rsid w:val="009166EB"/>
    <w:rsid w:val="0092008D"/>
    <w:rsid w:val="00920B15"/>
    <w:rsid w:val="00921346"/>
    <w:rsid w:val="009265A8"/>
    <w:rsid w:val="00934E41"/>
    <w:rsid w:val="00940F4D"/>
    <w:rsid w:val="00950EF5"/>
    <w:rsid w:val="009520B0"/>
    <w:rsid w:val="009531FB"/>
    <w:rsid w:val="009539A1"/>
    <w:rsid w:val="0096084E"/>
    <w:rsid w:val="00963E94"/>
    <w:rsid w:val="009700FA"/>
    <w:rsid w:val="00971534"/>
    <w:rsid w:val="00971B0C"/>
    <w:rsid w:val="009721DE"/>
    <w:rsid w:val="009801BE"/>
    <w:rsid w:val="009907BC"/>
    <w:rsid w:val="0099385E"/>
    <w:rsid w:val="00996087"/>
    <w:rsid w:val="009A2078"/>
    <w:rsid w:val="009A21EC"/>
    <w:rsid w:val="009A2708"/>
    <w:rsid w:val="009A5E53"/>
    <w:rsid w:val="009A62E9"/>
    <w:rsid w:val="009B0F32"/>
    <w:rsid w:val="009B1214"/>
    <w:rsid w:val="009B2E90"/>
    <w:rsid w:val="009B3D3E"/>
    <w:rsid w:val="009B4051"/>
    <w:rsid w:val="009C188E"/>
    <w:rsid w:val="009C4813"/>
    <w:rsid w:val="009C77AA"/>
    <w:rsid w:val="009C7C6D"/>
    <w:rsid w:val="009D02B2"/>
    <w:rsid w:val="009D1135"/>
    <w:rsid w:val="009D3052"/>
    <w:rsid w:val="009D5A2F"/>
    <w:rsid w:val="009D5A4F"/>
    <w:rsid w:val="009E104C"/>
    <w:rsid w:val="009E4C7E"/>
    <w:rsid w:val="009F0D9F"/>
    <w:rsid w:val="009F1FD3"/>
    <w:rsid w:val="009F2D64"/>
    <w:rsid w:val="009F3705"/>
    <w:rsid w:val="009F3BBE"/>
    <w:rsid w:val="009F6507"/>
    <w:rsid w:val="009F7B55"/>
    <w:rsid w:val="00A04DB7"/>
    <w:rsid w:val="00A0583B"/>
    <w:rsid w:val="00A05E9E"/>
    <w:rsid w:val="00A14952"/>
    <w:rsid w:val="00A16CA9"/>
    <w:rsid w:val="00A16F5B"/>
    <w:rsid w:val="00A17297"/>
    <w:rsid w:val="00A22788"/>
    <w:rsid w:val="00A22B88"/>
    <w:rsid w:val="00A26BE1"/>
    <w:rsid w:val="00A26F79"/>
    <w:rsid w:val="00A346B8"/>
    <w:rsid w:val="00A37794"/>
    <w:rsid w:val="00A37F6F"/>
    <w:rsid w:val="00A43E48"/>
    <w:rsid w:val="00A44CEF"/>
    <w:rsid w:val="00A457EE"/>
    <w:rsid w:val="00A50A93"/>
    <w:rsid w:val="00A50BD2"/>
    <w:rsid w:val="00A55A83"/>
    <w:rsid w:val="00A55F5D"/>
    <w:rsid w:val="00A608DC"/>
    <w:rsid w:val="00A7248C"/>
    <w:rsid w:val="00A748E7"/>
    <w:rsid w:val="00A76D08"/>
    <w:rsid w:val="00A8191C"/>
    <w:rsid w:val="00A87187"/>
    <w:rsid w:val="00A91482"/>
    <w:rsid w:val="00A958A1"/>
    <w:rsid w:val="00A95DF1"/>
    <w:rsid w:val="00A97DA7"/>
    <w:rsid w:val="00AA4C45"/>
    <w:rsid w:val="00AA6D52"/>
    <w:rsid w:val="00AA7213"/>
    <w:rsid w:val="00AA7B3C"/>
    <w:rsid w:val="00AB121D"/>
    <w:rsid w:val="00AB47B7"/>
    <w:rsid w:val="00AB5B49"/>
    <w:rsid w:val="00AB672B"/>
    <w:rsid w:val="00AB7C7B"/>
    <w:rsid w:val="00AC0F42"/>
    <w:rsid w:val="00AC1342"/>
    <w:rsid w:val="00AC183C"/>
    <w:rsid w:val="00AC2C08"/>
    <w:rsid w:val="00AC6F91"/>
    <w:rsid w:val="00AD0236"/>
    <w:rsid w:val="00AE3716"/>
    <w:rsid w:val="00AE55AA"/>
    <w:rsid w:val="00AE70AA"/>
    <w:rsid w:val="00AF0DBD"/>
    <w:rsid w:val="00AF1A6C"/>
    <w:rsid w:val="00AF413A"/>
    <w:rsid w:val="00AF563C"/>
    <w:rsid w:val="00AF69F2"/>
    <w:rsid w:val="00B052FE"/>
    <w:rsid w:val="00B071F8"/>
    <w:rsid w:val="00B119D0"/>
    <w:rsid w:val="00B12E76"/>
    <w:rsid w:val="00B138DE"/>
    <w:rsid w:val="00B13D28"/>
    <w:rsid w:val="00B1455F"/>
    <w:rsid w:val="00B16C07"/>
    <w:rsid w:val="00B20CD3"/>
    <w:rsid w:val="00B2203B"/>
    <w:rsid w:val="00B2257C"/>
    <w:rsid w:val="00B2309B"/>
    <w:rsid w:val="00B23315"/>
    <w:rsid w:val="00B2380E"/>
    <w:rsid w:val="00B24FF5"/>
    <w:rsid w:val="00B269BD"/>
    <w:rsid w:val="00B303B2"/>
    <w:rsid w:val="00B30C60"/>
    <w:rsid w:val="00B334B2"/>
    <w:rsid w:val="00B3516B"/>
    <w:rsid w:val="00B36C0B"/>
    <w:rsid w:val="00B45318"/>
    <w:rsid w:val="00B45E35"/>
    <w:rsid w:val="00B46B6E"/>
    <w:rsid w:val="00B46FF1"/>
    <w:rsid w:val="00B47A5E"/>
    <w:rsid w:val="00B50AC4"/>
    <w:rsid w:val="00B52895"/>
    <w:rsid w:val="00B56664"/>
    <w:rsid w:val="00B576F1"/>
    <w:rsid w:val="00B60E03"/>
    <w:rsid w:val="00B62036"/>
    <w:rsid w:val="00B621AA"/>
    <w:rsid w:val="00B63A92"/>
    <w:rsid w:val="00B64184"/>
    <w:rsid w:val="00B66B8A"/>
    <w:rsid w:val="00B70F6B"/>
    <w:rsid w:val="00B805D2"/>
    <w:rsid w:val="00B80A2C"/>
    <w:rsid w:val="00B8174D"/>
    <w:rsid w:val="00B829E9"/>
    <w:rsid w:val="00B862A0"/>
    <w:rsid w:val="00B8742E"/>
    <w:rsid w:val="00B935D4"/>
    <w:rsid w:val="00B97D90"/>
    <w:rsid w:val="00BA055D"/>
    <w:rsid w:val="00BA5916"/>
    <w:rsid w:val="00BB507F"/>
    <w:rsid w:val="00BC2CD1"/>
    <w:rsid w:val="00BC2F70"/>
    <w:rsid w:val="00BC3770"/>
    <w:rsid w:val="00BC5E79"/>
    <w:rsid w:val="00BD284E"/>
    <w:rsid w:val="00BD3EE9"/>
    <w:rsid w:val="00BD54F5"/>
    <w:rsid w:val="00BD728C"/>
    <w:rsid w:val="00BD732B"/>
    <w:rsid w:val="00BE40AB"/>
    <w:rsid w:val="00BF26F9"/>
    <w:rsid w:val="00C000E4"/>
    <w:rsid w:val="00C1078E"/>
    <w:rsid w:val="00C10F2F"/>
    <w:rsid w:val="00C13757"/>
    <w:rsid w:val="00C15B9D"/>
    <w:rsid w:val="00C15D61"/>
    <w:rsid w:val="00C163A4"/>
    <w:rsid w:val="00C179B7"/>
    <w:rsid w:val="00C22135"/>
    <w:rsid w:val="00C22F9B"/>
    <w:rsid w:val="00C25348"/>
    <w:rsid w:val="00C33709"/>
    <w:rsid w:val="00C34E5C"/>
    <w:rsid w:val="00C37BC7"/>
    <w:rsid w:val="00C411BF"/>
    <w:rsid w:val="00C4616B"/>
    <w:rsid w:val="00C47A06"/>
    <w:rsid w:val="00C5019A"/>
    <w:rsid w:val="00C50BB8"/>
    <w:rsid w:val="00C51766"/>
    <w:rsid w:val="00C51AD8"/>
    <w:rsid w:val="00C53042"/>
    <w:rsid w:val="00C53FAD"/>
    <w:rsid w:val="00C55C6E"/>
    <w:rsid w:val="00C57B06"/>
    <w:rsid w:val="00C62E86"/>
    <w:rsid w:val="00C64D4C"/>
    <w:rsid w:val="00C7000A"/>
    <w:rsid w:val="00C7056E"/>
    <w:rsid w:val="00C71C5E"/>
    <w:rsid w:val="00C801B3"/>
    <w:rsid w:val="00C8664E"/>
    <w:rsid w:val="00C866A7"/>
    <w:rsid w:val="00C86AA2"/>
    <w:rsid w:val="00C879A3"/>
    <w:rsid w:val="00C9076F"/>
    <w:rsid w:val="00C92D05"/>
    <w:rsid w:val="00C94D30"/>
    <w:rsid w:val="00C94F11"/>
    <w:rsid w:val="00C957A7"/>
    <w:rsid w:val="00C962BF"/>
    <w:rsid w:val="00CA0090"/>
    <w:rsid w:val="00CA1424"/>
    <w:rsid w:val="00CA28B7"/>
    <w:rsid w:val="00CA34BF"/>
    <w:rsid w:val="00CB2885"/>
    <w:rsid w:val="00CB40BD"/>
    <w:rsid w:val="00CB4C38"/>
    <w:rsid w:val="00CB505B"/>
    <w:rsid w:val="00CB637B"/>
    <w:rsid w:val="00CC157C"/>
    <w:rsid w:val="00CC1E42"/>
    <w:rsid w:val="00CC79A4"/>
    <w:rsid w:val="00CD0834"/>
    <w:rsid w:val="00CD237B"/>
    <w:rsid w:val="00CD623E"/>
    <w:rsid w:val="00CE1AEB"/>
    <w:rsid w:val="00CE2C49"/>
    <w:rsid w:val="00CE5877"/>
    <w:rsid w:val="00CE7064"/>
    <w:rsid w:val="00CF3671"/>
    <w:rsid w:val="00CF47D8"/>
    <w:rsid w:val="00CF5600"/>
    <w:rsid w:val="00D01CF5"/>
    <w:rsid w:val="00D02B89"/>
    <w:rsid w:val="00D02CA4"/>
    <w:rsid w:val="00D057A9"/>
    <w:rsid w:val="00D14825"/>
    <w:rsid w:val="00D171F9"/>
    <w:rsid w:val="00D2310C"/>
    <w:rsid w:val="00D30DD5"/>
    <w:rsid w:val="00D317F7"/>
    <w:rsid w:val="00D359F3"/>
    <w:rsid w:val="00D360BD"/>
    <w:rsid w:val="00D36C71"/>
    <w:rsid w:val="00D41CB3"/>
    <w:rsid w:val="00D4690F"/>
    <w:rsid w:val="00D47D66"/>
    <w:rsid w:val="00D50DCD"/>
    <w:rsid w:val="00D50F51"/>
    <w:rsid w:val="00D537CF"/>
    <w:rsid w:val="00D55B74"/>
    <w:rsid w:val="00D62C12"/>
    <w:rsid w:val="00D65C26"/>
    <w:rsid w:val="00D6697E"/>
    <w:rsid w:val="00D67086"/>
    <w:rsid w:val="00D73853"/>
    <w:rsid w:val="00D75615"/>
    <w:rsid w:val="00D764E6"/>
    <w:rsid w:val="00D8035B"/>
    <w:rsid w:val="00D8124A"/>
    <w:rsid w:val="00D84A9C"/>
    <w:rsid w:val="00D93542"/>
    <w:rsid w:val="00D9357F"/>
    <w:rsid w:val="00D949A0"/>
    <w:rsid w:val="00D96BAE"/>
    <w:rsid w:val="00D9725D"/>
    <w:rsid w:val="00DA087B"/>
    <w:rsid w:val="00DA2F62"/>
    <w:rsid w:val="00DA4EDA"/>
    <w:rsid w:val="00DB393B"/>
    <w:rsid w:val="00DB5A15"/>
    <w:rsid w:val="00DC016B"/>
    <w:rsid w:val="00DC027F"/>
    <w:rsid w:val="00DC3209"/>
    <w:rsid w:val="00DC4A84"/>
    <w:rsid w:val="00DC4E9D"/>
    <w:rsid w:val="00DC5C75"/>
    <w:rsid w:val="00DD0896"/>
    <w:rsid w:val="00DD4274"/>
    <w:rsid w:val="00DD64A2"/>
    <w:rsid w:val="00DE33CC"/>
    <w:rsid w:val="00DE3B18"/>
    <w:rsid w:val="00DE3E49"/>
    <w:rsid w:val="00DE52E9"/>
    <w:rsid w:val="00DE5636"/>
    <w:rsid w:val="00DE76F5"/>
    <w:rsid w:val="00DF0ED9"/>
    <w:rsid w:val="00DF10B6"/>
    <w:rsid w:val="00DF2016"/>
    <w:rsid w:val="00DF22F9"/>
    <w:rsid w:val="00DF3ECC"/>
    <w:rsid w:val="00DF5D3C"/>
    <w:rsid w:val="00DF5E74"/>
    <w:rsid w:val="00E0012A"/>
    <w:rsid w:val="00E00A5D"/>
    <w:rsid w:val="00E02B96"/>
    <w:rsid w:val="00E03708"/>
    <w:rsid w:val="00E0370B"/>
    <w:rsid w:val="00E04C51"/>
    <w:rsid w:val="00E04E59"/>
    <w:rsid w:val="00E053B2"/>
    <w:rsid w:val="00E067BB"/>
    <w:rsid w:val="00E06D87"/>
    <w:rsid w:val="00E06FFE"/>
    <w:rsid w:val="00E07BEE"/>
    <w:rsid w:val="00E1159C"/>
    <w:rsid w:val="00E116DB"/>
    <w:rsid w:val="00E16608"/>
    <w:rsid w:val="00E20870"/>
    <w:rsid w:val="00E216D9"/>
    <w:rsid w:val="00E22D57"/>
    <w:rsid w:val="00E23019"/>
    <w:rsid w:val="00E27EEC"/>
    <w:rsid w:val="00E30AD1"/>
    <w:rsid w:val="00E3190C"/>
    <w:rsid w:val="00E3241C"/>
    <w:rsid w:val="00E37E2E"/>
    <w:rsid w:val="00E408F9"/>
    <w:rsid w:val="00E436A6"/>
    <w:rsid w:val="00E43715"/>
    <w:rsid w:val="00E45A98"/>
    <w:rsid w:val="00E476E8"/>
    <w:rsid w:val="00E47EDD"/>
    <w:rsid w:val="00E504C2"/>
    <w:rsid w:val="00E52ADC"/>
    <w:rsid w:val="00E54C6B"/>
    <w:rsid w:val="00E57D95"/>
    <w:rsid w:val="00E61BA4"/>
    <w:rsid w:val="00E6397E"/>
    <w:rsid w:val="00E65BA0"/>
    <w:rsid w:val="00E65FD1"/>
    <w:rsid w:val="00E67CF7"/>
    <w:rsid w:val="00E67E8E"/>
    <w:rsid w:val="00E71874"/>
    <w:rsid w:val="00E744C0"/>
    <w:rsid w:val="00E75F44"/>
    <w:rsid w:val="00E77360"/>
    <w:rsid w:val="00E77CC2"/>
    <w:rsid w:val="00E77D0B"/>
    <w:rsid w:val="00E80062"/>
    <w:rsid w:val="00E807E1"/>
    <w:rsid w:val="00E8316B"/>
    <w:rsid w:val="00E84EB8"/>
    <w:rsid w:val="00EA05C8"/>
    <w:rsid w:val="00EA74BF"/>
    <w:rsid w:val="00EB0EC9"/>
    <w:rsid w:val="00EB3CC6"/>
    <w:rsid w:val="00EC12C5"/>
    <w:rsid w:val="00EC3A1C"/>
    <w:rsid w:val="00EC7459"/>
    <w:rsid w:val="00ED020E"/>
    <w:rsid w:val="00ED16E1"/>
    <w:rsid w:val="00ED1C40"/>
    <w:rsid w:val="00ED2416"/>
    <w:rsid w:val="00ED5031"/>
    <w:rsid w:val="00ED5892"/>
    <w:rsid w:val="00ED719B"/>
    <w:rsid w:val="00EE2444"/>
    <w:rsid w:val="00EE3EBA"/>
    <w:rsid w:val="00EE68E4"/>
    <w:rsid w:val="00EF0B3A"/>
    <w:rsid w:val="00EF1654"/>
    <w:rsid w:val="00EF51D4"/>
    <w:rsid w:val="00EF7CDD"/>
    <w:rsid w:val="00F049C5"/>
    <w:rsid w:val="00F05F02"/>
    <w:rsid w:val="00F11801"/>
    <w:rsid w:val="00F12124"/>
    <w:rsid w:val="00F1790E"/>
    <w:rsid w:val="00F21B91"/>
    <w:rsid w:val="00F2433A"/>
    <w:rsid w:val="00F24408"/>
    <w:rsid w:val="00F266D7"/>
    <w:rsid w:val="00F35637"/>
    <w:rsid w:val="00F35F3D"/>
    <w:rsid w:val="00F36EE3"/>
    <w:rsid w:val="00F41901"/>
    <w:rsid w:val="00F4320D"/>
    <w:rsid w:val="00F44C5E"/>
    <w:rsid w:val="00F44E0D"/>
    <w:rsid w:val="00F45E5F"/>
    <w:rsid w:val="00F45F8E"/>
    <w:rsid w:val="00F4637B"/>
    <w:rsid w:val="00F467E6"/>
    <w:rsid w:val="00F4746D"/>
    <w:rsid w:val="00F47F3B"/>
    <w:rsid w:val="00F50CDA"/>
    <w:rsid w:val="00F53E6C"/>
    <w:rsid w:val="00F54A40"/>
    <w:rsid w:val="00F62BDC"/>
    <w:rsid w:val="00F6618D"/>
    <w:rsid w:val="00F7079E"/>
    <w:rsid w:val="00F82C36"/>
    <w:rsid w:val="00F83D4E"/>
    <w:rsid w:val="00F847F9"/>
    <w:rsid w:val="00F84A5D"/>
    <w:rsid w:val="00F84CE5"/>
    <w:rsid w:val="00F91263"/>
    <w:rsid w:val="00F93C01"/>
    <w:rsid w:val="00F93ECA"/>
    <w:rsid w:val="00F9441D"/>
    <w:rsid w:val="00F94477"/>
    <w:rsid w:val="00FA2745"/>
    <w:rsid w:val="00FB1A10"/>
    <w:rsid w:val="00FB56B4"/>
    <w:rsid w:val="00FB6F7C"/>
    <w:rsid w:val="00FC1011"/>
    <w:rsid w:val="00FC3120"/>
    <w:rsid w:val="00FC44A6"/>
    <w:rsid w:val="00FC6CFB"/>
    <w:rsid w:val="00FC7B5F"/>
    <w:rsid w:val="00FD149C"/>
    <w:rsid w:val="00FD3E8C"/>
    <w:rsid w:val="00FD42B7"/>
    <w:rsid w:val="00FD5EB4"/>
    <w:rsid w:val="00FD65E1"/>
    <w:rsid w:val="00FE1C79"/>
    <w:rsid w:val="00FE7C51"/>
    <w:rsid w:val="00FF08D7"/>
    <w:rsid w:val="00FF2611"/>
    <w:rsid w:val="00FF43D4"/>
    <w:rsid w:val="00FF5197"/>
    <w:rsid w:val="00FF7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6E9899C5"/>
  <w15:docId w15:val="{36C849F3-1E71-470D-97B6-BE159D54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709"/>
    <w:pPr>
      <w:jc w:val="both"/>
    </w:pPr>
    <w:rPr>
      <w:rFonts w:ascii="Arial" w:hAnsi="Arial" w:cs="Arial"/>
      <w:spacing w:val="8"/>
      <w:lang w:val="en-GB" w:eastAsia="zh-CN"/>
    </w:rPr>
  </w:style>
  <w:style w:type="paragraph" w:styleId="Heading1">
    <w:name w:val="heading 1"/>
    <w:basedOn w:val="PARAGRAPH"/>
    <w:next w:val="PARAGRAPH"/>
    <w:link w:val="Heading1Char"/>
    <w:qFormat/>
    <w:rsid w:val="00C33709"/>
    <w:pPr>
      <w:keepNext/>
      <w:numPr>
        <w:numId w:val="21"/>
      </w:numPr>
      <w:suppressAutoHyphens/>
      <w:spacing w:before="200"/>
      <w:jc w:val="left"/>
      <w:outlineLvl w:val="0"/>
    </w:pPr>
    <w:rPr>
      <w:b/>
      <w:bCs/>
      <w:sz w:val="22"/>
      <w:szCs w:val="22"/>
    </w:rPr>
  </w:style>
  <w:style w:type="paragraph" w:styleId="Heading2">
    <w:name w:val="heading 2"/>
    <w:basedOn w:val="Heading1"/>
    <w:next w:val="PARAGRAPH"/>
    <w:link w:val="Heading2Char"/>
    <w:qFormat/>
    <w:rsid w:val="00C33709"/>
    <w:pPr>
      <w:numPr>
        <w:ilvl w:val="1"/>
      </w:numPr>
      <w:spacing w:before="100" w:after="100"/>
      <w:outlineLvl w:val="1"/>
    </w:pPr>
    <w:rPr>
      <w:sz w:val="20"/>
      <w:szCs w:val="20"/>
    </w:rPr>
  </w:style>
  <w:style w:type="paragraph" w:styleId="Heading3">
    <w:name w:val="heading 3"/>
    <w:basedOn w:val="Heading2"/>
    <w:next w:val="PARAGRAPH"/>
    <w:link w:val="Heading3Char"/>
    <w:qFormat/>
    <w:rsid w:val="00C33709"/>
    <w:pPr>
      <w:numPr>
        <w:ilvl w:val="2"/>
      </w:numPr>
      <w:outlineLvl w:val="2"/>
    </w:pPr>
  </w:style>
  <w:style w:type="paragraph" w:styleId="Heading4">
    <w:name w:val="heading 4"/>
    <w:basedOn w:val="Heading3"/>
    <w:next w:val="PARAGRAPH"/>
    <w:link w:val="Heading4Char"/>
    <w:qFormat/>
    <w:rsid w:val="00C33709"/>
    <w:pPr>
      <w:numPr>
        <w:ilvl w:val="3"/>
      </w:numPr>
      <w:outlineLvl w:val="3"/>
    </w:pPr>
  </w:style>
  <w:style w:type="paragraph" w:styleId="Heading5">
    <w:name w:val="heading 5"/>
    <w:basedOn w:val="Heading4"/>
    <w:next w:val="PARAGRAPH"/>
    <w:link w:val="Heading5Char"/>
    <w:qFormat/>
    <w:rsid w:val="00C33709"/>
    <w:pPr>
      <w:numPr>
        <w:ilvl w:val="4"/>
      </w:numPr>
      <w:outlineLvl w:val="4"/>
    </w:pPr>
  </w:style>
  <w:style w:type="paragraph" w:styleId="Heading6">
    <w:name w:val="heading 6"/>
    <w:basedOn w:val="Heading5"/>
    <w:next w:val="PARAGRAPH"/>
    <w:link w:val="Heading6Char"/>
    <w:qFormat/>
    <w:rsid w:val="00C33709"/>
    <w:pPr>
      <w:numPr>
        <w:ilvl w:val="5"/>
      </w:numPr>
      <w:outlineLvl w:val="5"/>
    </w:pPr>
  </w:style>
  <w:style w:type="paragraph" w:styleId="Heading7">
    <w:name w:val="heading 7"/>
    <w:basedOn w:val="Heading6"/>
    <w:next w:val="PARAGRAPH"/>
    <w:link w:val="Heading7Char"/>
    <w:qFormat/>
    <w:rsid w:val="00C33709"/>
    <w:pPr>
      <w:numPr>
        <w:ilvl w:val="6"/>
      </w:numPr>
      <w:outlineLvl w:val="6"/>
    </w:pPr>
  </w:style>
  <w:style w:type="paragraph" w:styleId="Heading8">
    <w:name w:val="heading 8"/>
    <w:basedOn w:val="Heading7"/>
    <w:next w:val="PARAGRAPH"/>
    <w:link w:val="Heading8Char"/>
    <w:qFormat/>
    <w:rsid w:val="00C33709"/>
    <w:pPr>
      <w:numPr>
        <w:ilvl w:val="7"/>
      </w:numPr>
      <w:outlineLvl w:val="7"/>
    </w:pPr>
  </w:style>
  <w:style w:type="paragraph" w:styleId="Heading9">
    <w:name w:val="heading 9"/>
    <w:basedOn w:val="Heading8"/>
    <w:next w:val="PARAGRAPH"/>
    <w:link w:val="Heading9Char"/>
    <w:qFormat/>
    <w:rsid w:val="00C3370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z w:val="22"/>
    </w:rPr>
  </w:style>
  <w:style w:type="paragraph" w:styleId="Header">
    <w:name w:val="header"/>
    <w:basedOn w:val="Normal"/>
    <w:rsid w:val="00C33709"/>
    <w:pPr>
      <w:tabs>
        <w:tab w:val="center" w:pos="4536"/>
        <w:tab w:val="right" w:pos="9072"/>
      </w:tabs>
      <w:snapToGrid w:val="0"/>
    </w:pPr>
  </w:style>
  <w:style w:type="paragraph" w:styleId="Footer">
    <w:name w:val="footer"/>
    <w:basedOn w:val="Header"/>
    <w:uiPriority w:val="29"/>
    <w:rsid w:val="00C33709"/>
  </w:style>
  <w:style w:type="character" w:styleId="PageNumber">
    <w:name w:val="page number"/>
    <w:uiPriority w:val="29"/>
    <w:unhideWhenUsed/>
    <w:rsid w:val="00C33709"/>
    <w:rPr>
      <w:rFonts w:ascii="Arial" w:hAnsi="Arial"/>
      <w:sz w:val="20"/>
      <w:szCs w:val="20"/>
    </w:rPr>
  </w:style>
  <w:style w:type="paragraph" w:styleId="BodyText2">
    <w:name w:val="Body Text 2"/>
    <w:basedOn w:val="Normal"/>
    <w:pPr>
      <w:widowControl w:val="0"/>
    </w:pPr>
    <w:rPr>
      <w:sz w:val="24"/>
    </w:rPr>
  </w:style>
  <w:style w:type="paragraph" w:styleId="BodyText3">
    <w:name w:val="Body Text 3"/>
    <w:basedOn w:val="Normal"/>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pPr>
      <w:ind w:left="709" w:hanging="709"/>
    </w:pPr>
    <w:rPr>
      <w:rFonts w:ascii="Times New Roman" w:hAnsi="Times New Roman"/>
      <w:sz w:val="24"/>
      <w:lang w:val="hu-HU"/>
    </w:rPr>
  </w:style>
  <w:style w:type="paragraph" w:styleId="Title">
    <w:name w:val="Title"/>
    <w:basedOn w:val="MAIN-TITLE"/>
    <w:link w:val="TitleChar"/>
    <w:qFormat/>
    <w:rsid w:val="00C33709"/>
    <w:rPr>
      <w:kern w:val="28"/>
    </w:rPr>
  </w:style>
  <w:style w:type="paragraph" w:customStyle="1" w:styleId="Definition">
    <w:name w:val="Definition"/>
    <w:basedOn w:val="Normal"/>
    <w:pPr>
      <w:spacing w:line="260" w:lineRule="exact"/>
    </w:pPr>
    <w:rPr>
      <w:rFonts w:ascii="Helvetica" w:hAnsi="Helvetica"/>
      <w:b/>
      <w:sz w:val="23"/>
    </w:rPr>
  </w:style>
  <w:style w:type="character" w:styleId="Hyperlink">
    <w:name w:val="Hyperlink"/>
    <w:uiPriority w:val="99"/>
    <w:rsid w:val="00C33709"/>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33709"/>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C33709"/>
    <w:rPr>
      <w:b/>
      <w:bCs/>
    </w:rPr>
  </w:style>
  <w:style w:type="character" w:styleId="FollowedHyperlink">
    <w:name w:val="FollowedHyperlink"/>
    <w:basedOn w:val="Hyperlink"/>
    <w:uiPriority w:val="99"/>
    <w:rsid w:val="00C33709"/>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C33709"/>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val="en-AU" w:eastAsia="zh-CN"/>
    </w:rPr>
  </w:style>
  <w:style w:type="paragraph" w:customStyle="1" w:styleId="PARAGRAPH">
    <w:name w:val="PARAGRAPH"/>
    <w:link w:val="PARAGRAPHChar"/>
    <w:qFormat/>
    <w:rsid w:val="00C33709"/>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C33709"/>
    <w:pPr>
      <w:snapToGrid w:val="0"/>
      <w:spacing w:before="100" w:after="200"/>
      <w:jc w:val="center"/>
    </w:pPr>
    <w:rPr>
      <w:b/>
      <w:bCs/>
    </w:rPr>
  </w:style>
  <w:style w:type="paragraph" w:customStyle="1" w:styleId="NOTE">
    <w:name w:val="NOTE"/>
    <w:basedOn w:val="Normal"/>
    <w:next w:val="PARAGRAPH"/>
    <w:qFormat/>
    <w:rsid w:val="00C33709"/>
    <w:pPr>
      <w:snapToGrid w:val="0"/>
      <w:spacing w:before="100" w:after="100"/>
    </w:pPr>
    <w:rPr>
      <w:sz w:val="16"/>
      <w:szCs w:val="16"/>
    </w:rPr>
  </w:style>
  <w:style w:type="paragraph" w:styleId="List">
    <w:name w:val="List"/>
    <w:basedOn w:val="Normal"/>
    <w:qFormat/>
    <w:rsid w:val="00C33709"/>
    <w:pPr>
      <w:tabs>
        <w:tab w:val="left" w:pos="340"/>
      </w:tabs>
      <w:snapToGrid w:val="0"/>
      <w:spacing w:after="100"/>
      <w:ind w:left="340" w:hanging="340"/>
    </w:pPr>
  </w:style>
  <w:style w:type="paragraph" w:customStyle="1" w:styleId="FOREWORD">
    <w:name w:val="FOREWORD"/>
    <w:basedOn w:val="Normal"/>
    <w:rsid w:val="00C33709"/>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C33709"/>
    <w:pPr>
      <w:keepNext/>
      <w:jc w:val="center"/>
    </w:pPr>
    <w:rPr>
      <w:b/>
      <w:bCs/>
    </w:rPr>
  </w:style>
  <w:style w:type="paragraph" w:styleId="FootnoteText">
    <w:name w:val="footnote text"/>
    <w:basedOn w:val="Normal"/>
    <w:link w:val="FootnoteTextChar"/>
    <w:rsid w:val="00C33709"/>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C33709"/>
    <w:rPr>
      <w:rFonts w:ascii="Arial" w:hAnsi="Arial"/>
      <w:position w:val="4"/>
      <w:sz w:val="16"/>
      <w:szCs w:val="16"/>
      <w:vertAlign w:val="baseline"/>
    </w:rPr>
  </w:style>
  <w:style w:type="paragraph" w:styleId="TOC1">
    <w:name w:val="toc 1"/>
    <w:aliases w:val="Заголовок1б"/>
    <w:basedOn w:val="Normal"/>
    <w:uiPriority w:val="39"/>
    <w:rsid w:val="00C33709"/>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C33709"/>
    <w:pPr>
      <w:tabs>
        <w:tab w:val="clear" w:pos="454"/>
        <w:tab w:val="left" w:pos="993"/>
      </w:tabs>
      <w:spacing w:after="60"/>
      <w:ind w:left="993" w:hanging="709"/>
    </w:pPr>
  </w:style>
  <w:style w:type="paragraph" w:styleId="TOC3">
    <w:name w:val="toc 3"/>
    <w:basedOn w:val="TOC2"/>
    <w:uiPriority w:val="39"/>
    <w:rsid w:val="00C33709"/>
    <w:pPr>
      <w:tabs>
        <w:tab w:val="clear" w:pos="993"/>
        <w:tab w:val="left" w:pos="1560"/>
      </w:tabs>
      <w:ind w:left="1446" w:hanging="992"/>
    </w:pPr>
  </w:style>
  <w:style w:type="paragraph" w:styleId="TOC4">
    <w:name w:val="toc 4"/>
    <w:basedOn w:val="TOC3"/>
    <w:rsid w:val="00C33709"/>
    <w:pPr>
      <w:tabs>
        <w:tab w:val="left" w:pos="2608"/>
      </w:tabs>
      <w:ind w:left="2608" w:hanging="907"/>
    </w:pPr>
  </w:style>
  <w:style w:type="paragraph" w:styleId="TOC5">
    <w:name w:val="toc 5"/>
    <w:basedOn w:val="TOC4"/>
    <w:rsid w:val="00C33709"/>
    <w:pPr>
      <w:tabs>
        <w:tab w:val="clear" w:pos="2608"/>
        <w:tab w:val="left" w:pos="3686"/>
      </w:tabs>
      <w:ind w:left="3685" w:hanging="1077"/>
    </w:pPr>
  </w:style>
  <w:style w:type="paragraph" w:styleId="TOC6">
    <w:name w:val="toc 6"/>
    <w:basedOn w:val="TOC5"/>
    <w:rsid w:val="00C33709"/>
    <w:pPr>
      <w:tabs>
        <w:tab w:val="clear" w:pos="3686"/>
        <w:tab w:val="left" w:pos="4933"/>
      </w:tabs>
      <w:ind w:left="4933" w:hanging="1247"/>
    </w:pPr>
  </w:style>
  <w:style w:type="paragraph" w:styleId="TOC7">
    <w:name w:val="toc 7"/>
    <w:basedOn w:val="TOC1"/>
    <w:rsid w:val="00C33709"/>
    <w:pPr>
      <w:tabs>
        <w:tab w:val="right" w:pos="9070"/>
      </w:tabs>
    </w:pPr>
  </w:style>
  <w:style w:type="paragraph" w:styleId="TOC8">
    <w:name w:val="toc 8"/>
    <w:basedOn w:val="TOC1"/>
    <w:rsid w:val="00C33709"/>
    <w:pPr>
      <w:ind w:left="720" w:hanging="720"/>
    </w:pPr>
  </w:style>
  <w:style w:type="paragraph" w:styleId="TOC9">
    <w:name w:val="toc 9"/>
    <w:basedOn w:val="TOC1"/>
    <w:rsid w:val="00C33709"/>
    <w:pPr>
      <w:ind w:left="720" w:hanging="720"/>
    </w:pPr>
  </w:style>
  <w:style w:type="paragraph" w:customStyle="1" w:styleId="HEADINGNonumber">
    <w:name w:val="HEADING(Nonumber)"/>
    <w:basedOn w:val="PARAGRAPH"/>
    <w:next w:val="PARAGRAPH"/>
    <w:qFormat/>
    <w:rsid w:val="00C33709"/>
    <w:pPr>
      <w:keepNext/>
      <w:suppressAutoHyphens/>
      <w:spacing w:before="0"/>
      <w:jc w:val="center"/>
      <w:outlineLvl w:val="0"/>
    </w:pPr>
    <w:rPr>
      <w:sz w:val="24"/>
    </w:rPr>
  </w:style>
  <w:style w:type="paragraph" w:styleId="List4">
    <w:name w:val="List 4"/>
    <w:basedOn w:val="List3"/>
    <w:rsid w:val="00C33709"/>
    <w:pPr>
      <w:tabs>
        <w:tab w:val="clear" w:pos="1021"/>
        <w:tab w:val="left" w:pos="1361"/>
      </w:tabs>
      <w:ind w:left="1361"/>
    </w:pPr>
  </w:style>
  <w:style w:type="paragraph" w:customStyle="1" w:styleId="TABLE-col-heading">
    <w:name w:val="TABLE-col-heading"/>
    <w:basedOn w:val="PARAGRAPH"/>
    <w:qFormat/>
    <w:rsid w:val="00C33709"/>
    <w:pPr>
      <w:keepNext/>
      <w:spacing w:before="60" w:after="60"/>
      <w:jc w:val="center"/>
    </w:pPr>
    <w:rPr>
      <w:b/>
      <w:bCs/>
      <w:sz w:val="16"/>
      <w:szCs w:val="16"/>
    </w:rPr>
  </w:style>
  <w:style w:type="paragraph" w:customStyle="1" w:styleId="ANNEXtitle">
    <w:name w:val="ANNEX_title"/>
    <w:basedOn w:val="MAIN-TITLE"/>
    <w:next w:val="ANNEX-heading1"/>
    <w:qFormat/>
    <w:rsid w:val="00C33709"/>
    <w:pPr>
      <w:pageBreakBefore/>
      <w:numPr>
        <w:numId w:val="12"/>
      </w:numPr>
      <w:spacing w:after="200"/>
      <w:outlineLvl w:val="0"/>
    </w:pPr>
  </w:style>
  <w:style w:type="paragraph" w:customStyle="1" w:styleId="TERM">
    <w:name w:val="TERM"/>
    <w:basedOn w:val="Normal"/>
    <w:next w:val="TERM-definition"/>
    <w:qFormat/>
    <w:rsid w:val="00C33709"/>
    <w:pPr>
      <w:keepNext/>
      <w:snapToGrid w:val="0"/>
      <w:ind w:left="340" w:hanging="340"/>
    </w:pPr>
    <w:rPr>
      <w:b/>
      <w:bCs/>
    </w:rPr>
  </w:style>
  <w:style w:type="paragraph" w:customStyle="1" w:styleId="TERM-definition">
    <w:name w:val="TERM-definition"/>
    <w:basedOn w:val="Normal"/>
    <w:next w:val="TERM-number"/>
    <w:qFormat/>
    <w:rsid w:val="00C33709"/>
    <w:pPr>
      <w:snapToGrid w:val="0"/>
      <w:spacing w:after="200"/>
    </w:pPr>
  </w:style>
  <w:style w:type="character" w:styleId="LineNumber">
    <w:name w:val="line number"/>
    <w:uiPriority w:val="29"/>
    <w:unhideWhenUsed/>
    <w:rsid w:val="00C33709"/>
    <w:rPr>
      <w:rFonts w:ascii="Arial" w:hAnsi="Arial" w:cs="Arial"/>
      <w:spacing w:val="8"/>
      <w:sz w:val="16"/>
      <w:lang w:val="en-GB" w:eastAsia="zh-CN" w:bidi="ar-SA"/>
    </w:rPr>
  </w:style>
  <w:style w:type="paragraph" w:styleId="ListNumber3">
    <w:name w:val="List Number 3"/>
    <w:basedOn w:val="ListNumber2"/>
    <w:rsid w:val="00C33709"/>
    <w:pPr>
      <w:numPr>
        <w:numId w:val="15"/>
      </w:numPr>
    </w:pPr>
  </w:style>
  <w:style w:type="paragraph" w:styleId="List3">
    <w:name w:val="List 3"/>
    <w:basedOn w:val="List2"/>
    <w:rsid w:val="00C33709"/>
    <w:pPr>
      <w:tabs>
        <w:tab w:val="clear" w:pos="680"/>
        <w:tab w:val="left" w:pos="1021"/>
      </w:tabs>
      <w:ind w:left="1020"/>
    </w:pPr>
  </w:style>
  <w:style w:type="paragraph" w:styleId="ListBullet5">
    <w:name w:val="List Bullet 5"/>
    <w:basedOn w:val="ListBullet4"/>
    <w:rsid w:val="00C33709"/>
    <w:pPr>
      <w:tabs>
        <w:tab w:val="clear" w:pos="1361"/>
        <w:tab w:val="left" w:pos="1701"/>
      </w:tabs>
      <w:ind w:left="1701"/>
    </w:pPr>
  </w:style>
  <w:style w:type="character" w:styleId="EndnoteReference">
    <w:name w:val="endnote reference"/>
    <w:rsid w:val="00C33709"/>
    <w:rPr>
      <w:vertAlign w:val="superscript"/>
    </w:rPr>
  </w:style>
  <w:style w:type="paragraph" w:customStyle="1" w:styleId="TABFIGfootnote">
    <w:name w:val="TAB_FIG_footnote"/>
    <w:basedOn w:val="FootnoteText"/>
    <w:rsid w:val="00C33709"/>
    <w:pPr>
      <w:tabs>
        <w:tab w:val="left" w:pos="284"/>
      </w:tabs>
      <w:spacing w:before="60" w:after="60"/>
    </w:pPr>
  </w:style>
  <w:style w:type="character" w:customStyle="1" w:styleId="Reference">
    <w:name w:val="Reference"/>
    <w:uiPriority w:val="29"/>
    <w:rsid w:val="00C33709"/>
    <w:rPr>
      <w:rFonts w:ascii="Arial" w:hAnsi="Arial"/>
      <w:noProof/>
      <w:sz w:val="20"/>
      <w:szCs w:val="20"/>
    </w:rPr>
  </w:style>
  <w:style w:type="paragraph" w:customStyle="1" w:styleId="TABLE-cell">
    <w:name w:val="TABLE-cell"/>
    <w:basedOn w:val="PARAGRAPH"/>
    <w:qFormat/>
    <w:rsid w:val="00C33709"/>
    <w:pPr>
      <w:spacing w:before="60" w:after="60"/>
      <w:jc w:val="left"/>
    </w:pPr>
    <w:rPr>
      <w:bCs/>
      <w:sz w:val="16"/>
    </w:rPr>
  </w:style>
  <w:style w:type="paragraph" w:styleId="List2">
    <w:name w:val="List 2"/>
    <w:basedOn w:val="List"/>
    <w:rsid w:val="00C33709"/>
    <w:pPr>
      <w:tabs>
        <w:tab w:val="clear" w:pos="340"/>
        <w:tab w:val="left" w:pos="680"/>
      </w:tabs>
      <w:ind w:left="680"/>
    </w:pPr>
  </w:style>
  <w:style w:type="paragraph" w:styleId="ListBullet">
    <w:name w:val="List Bullet"/>
    <w:basedOn w:val="Normal"/>
    <w:qFormat/>
    <w:rsid w:val="00C33709"/>
    <w:pPr>
      <w:numPr>
        <w:numId w:val="22"/>
      </w:numPr>
      <w:tabs>
        <w:tab w:val="clear" w:pos="360"/>
        <w:tab w:val="left" w:pos="340"/>
      </w:tabs>
      <w:snapToGrid w:val="0"/>
      <w:spacing w:after="100"/>
      <w:ind w:left="340" w:hanging="340"/>
    </w:pPr>
  </w:style>
  <w:style w:type="paragraph" w:styleId="ListBullet2">
    <w:name w:val="List Bullet 2"/>
    <w:basedOn w:val="ListBullet"/>
    <w:rsid w:val="00C33709"/>
    <w:pPr>
      <w:numPr>
        <w:numId w:val="1"/>
      </w:numPr>
      <w:tabs>
        <w:tab w:val="clear" w:pos="700"/>
        <w:tab w:val="left" w:pos="340"/>
      </w:tabs>
      <w:ind w:left="680" w:hanging="340"/>
    </w:pPr>
  </w:style>
  <w:style w:type="paragraph" w:styleId="ListBullet3">
    <w:name w:val="List Bullet 3"/>
    <w:basedOn w:val="ListBullet2"/>
    <w:rsid w:val="00C33709"/>
    <w:pPr>
      <w:tabs>
        <w:tab w:val="clear" w:pos="340"/>
        <w:tab w:val="left" w:pos="1021"/>
      </w:tabs>
      <w:ind w:left="1020"/>
    </w:pPr>
  </w:style>
  <w:style w:type="paragraph" w:styleId="ListBullet4">
    <w:name w:val="List Bullet 4"/>
    <w:basedOn w:val="ListBullet3"/>
    <w:rsid w:val="00C33709"/>
    <w:pPr>
      <w:tabs>
        <w:tab w:val="clear" w:pos="1021"/>
        <w:tab w:val="left" w:pos="1361"/>
      </w:tabs>
      <w:ind w:left="1361"/>
    </w:pPr>
  </w:style>
  <w:style w:type="paragraph" w:styleId="ListContinue">
    <w:name w:val="List Continue"/>
    <w:basedOn w:val="Normal"/>
    <w:rsid w:val="00C33709"/>
    <w:pPr>
      <w:snapToGrid w:val="0"/>
      <w:spacing w:after="100"/>
      <w:ind w:left="340"/>
    </w:pPr>
  </w:style>
  <w:style w:type="paragraph" w:styleId="ListContinue2">
    <w:name w:val="List Continue 2"/>
    <w:basedOn w:val="ListContinue"/>
    <w:rsid w:val="00C33709"/>
    <w:pPr>
      <w:ind w:left="680"/>
    </w:pPr>
  </w:style>
  <w:style w:type="paragraph" w:styleId="ListContinue3">
    <w:name w:val="List Continue 3"/>
    <w:basedOn w:val="ListContinue2"/>
    <w:rsid w:val="00C33709"/>
    <w:pPr>
      <w:ind w:left="1021"/>
    </w:pPr>
  </w:style>
  <w:style w:type="paragraph" w:styleId="ListContinue4">
    <w:name w:val="List Continue 4"/>
    <w:basedOn w:val="ListContinue3"/>
    <w:rsid w:val="00C33709"/>
    <w:pPr>
      <w:ind w:left="1361"/>
    </w:pPr>
  </w:style>
  <w:style w:type="paragraph" w:styleId="ListContinue5">
    <w:name w:val="List Continue 5"/>
    <w:basedOn w:val="ListContinue4"/>
    <w:rsid w:val="00C33709"/>
    <w:pPr>
      <w:ind w:left="1701"/>
    </w:pPr>
  </w:style>
  <w:style w:type="paragraph" w:styleId="List5">
    <w:name w:val="List 5"/>
    <w:basedOn w:val="List4"/>
    <w:rsid w:val="00C33709"/>
    <w:pPr>
      <w:tabs>
        <w:tab w:val="clear" w:pos="1361"/>
        <w:tab w:val="left" w:pos="1701"/>
      </w:tabs>
      <w:ind w:left="1701"/>
    </w:pPr>
  </w:style>
  <w:style w:type="paragraph" w:customStyle="1" w:styleId="TERM-number">
    <w:name w:val="TERM-number"/>
    <w:basedOn w:val="Heading2"/>
    <w:next w:val="TERM"/>
    <w:qFormat/>
    <w:rsid w:val="00C33709"/>
    <w:pPr>
      <w:spacing w:after="0"/>
      <w:ind w:left="0" w:firstLine="0"/>
      <w:outlineLvl w:val="9"/>
    </w:pPr>
  </w:style>
  <w:style w:type="character" w:customStyle="1" w:styleId="VARIABLE">
    <w:name w:val="VARIABLE"/>
    <w:rsid w:val="00C33709"/>
    <w:rPr>
      <w:rFonts w:ascii="Times New Roman" w:hAnsi="Times New Roman"/>
      <w:i/>
      <w:iCs/>
    </w:rPr>
  </w:style>
  <w:style w:type="paragraph" w:styleId="ListNumber">
    <w:name w:val="List Number"/>
    <w:basedOn w:val="List"/>
    <w:qFormat/>
    <w:rsid w:val="00C33709"/>
    <w:pPr>
      <w:numPr>
        <w:numId w:val="6"/>
      </w:numPr>
      <w:tabs>
        <w:tab w:val="clear" w:pos="360"/>
        <w:tab w:val="left" w:pos="340"/>
      </w:tabs>
      <w:ind w:left="340" w:hanging="340"/>
    </w:pPr>
  </w:style>
  <w:style w:type="paragraph" w:styleId="ListNumber2">
    <w:name w:val="List Number 2"/>
    <w:basedOn w:val="ListNumber"/>
    <w:rsid w:val="00C33709"/>
    <w:pPr>
      <w:numPr>
        <w:numId w:val="14"/>
      </w:numPr>
      <w:tabs>
        <w:tab w:val="left" w:pos="340"/>
      </w:tabs>
    </w:pPr>
  </w:style>
  <w:style w:type="paragraph" w:customStyle="1" w:styleId="MAIN-TITLE">
    <w:name w:val="MAIN-TITLE"/>
    <w:basedOn w:val="Normal"/>
    <w:qFormat/>
    <w:rsid w:val="00C33709"/>
    <w:pPr>
      <w:snapToGrid w:val="0"/>
      <w:jc w:val="center"/>
    </w:pPr>
    <w:rPr>
      <w:b/>
      <w:bCs/>
      <w:sz w:val="24"/>
      <w:szCs w:val="24"/>
    </w:rPr>
  </w:style>
  <w:style w:type="paragraph" w:customStyle="1" w:styleId="TABLE-centered">
    <w:name w:val="TABLE-centered"/>
    <w:basedOn w:val="TABLE-cell"/>
    <w:rsid w:val="00C33709"/>
    <w:pPr>
      <w:jc w:val="center"/>
    </w:pPr>
  </w:style>
  <w:style w:type="paragraph" w:styleId="ListNumber4">
    <w:name w:val="List Number 4"/>
    <w:basedOn w:val="ListNumber3"/>
    <w:rsid w:val="00C33709"/>
    <w:pPr>
      <w:numPr>
        <w:numId w:val="16"/>
      </w:numPr>
    </w:pPr>
  </w:style>
  <w:style w:type="paragraph" w:styleId="ListNumber5">
    <w:name w:val="List Number 5"/>
    <w:basedOn w:val="ListNumber4"/>
    <w:rsid w:val="00C33709"/>
    <w:pPr>
      <w:numPr>
        <w:numId w:val="17"/>
      </w:numPr>
    </w:pPr>
  </w:style>
  <w:style w:type="paragraph" w:styleId="TableofFigures">
    <w:name w:val="table of figures"/>
    <w:basedOn w:val="TOC1"/>
    <w:uiPriority w:val="99"/>
    <w:rsid w:val="00C33709"/>
    <w:pPr>
      <w:ind w:left="0" w:firstLine="0"/>
    </w:pPr>
  </w:style>
  <w:style w:type="paragraph" w:styleId="BlockText">
    <w:name w:val="Block Text"/>
    <w:basedOn w:val="Normal"/>
    <w:uiPriority w:val="59"/>
    <w:rsid w:val="00C33709"/>
    <w:pPr>
      <w:spacing w:after="120"/>
      <w:ind w:left="1440" w:right="1440"/>
    </w:pPr>
  </w:style>
  <w:style w:type="paragraph" w:customStyle="1" w:styleId="AMD-Heading2">
    <w:name w:val="AMD-Heading2..."/>
    <w:basedOn w:val="PARAGRAPH"/>
    <w:next w:val="PARAGRAPH"/>
    <w:rsid w:val="00C33709"/>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C33709"/>
    <w:pPr>
      <w:numPr>
        <w:ilvl w:val="1"/>
        <w:numId w:val="12"/>
      </w:numPr>
      <w:outlineLvl w:val="1"/>
    </w:pPr>
  </w:style>
  <w:style w:type="paragraph" w:customStyle="1" w:styleId="ANNEX-heading2">
    <w:name w:val="ANNEX-heading2"/>
    <w:basedOn w:val="Heading2"/>
    <w:next w:val="PARAGRAPH"/>
    <w:qFormat/>
    <w:rsid w:val="00C33709"/>
    <w:pPr>
      <w:numPr>
        <w:ilvl w:val="2"/>
        <w:numId w:val="12"/>
      </w:numPr>
      <w:outlineLvl w:val="2"/>
    </w:pPr>
  </w:style>
  <w:style w:type="paragraph" w:customStyle="1" w:styleId="ANNEX-heading3">
    <w:name w:val="ANNEX-heading3"/>
    <w:basedOn w:val="Heading3"/>
    <w:next w:val="PARAGRAPH"/>
    <w:rsid w:val="00C33709"/>
    <w:pPr>
      <w:numPr>
        <w:ilvl w:val="3"/>
        <w:numId w:val="12"/>
      </w:numPr>
      <w:outlineLvl w:val="3"/>
    </w:pPr>
  </w:style>
  <w:style w:type="paragraph" w:customStyle="1" w:styleId="ANNEX-heading4">
    <w:name w:val="ANNEX-heading4"/>
    <w:basedOn w:val="Heading4"/>
    <w:next w:val="PARAGRAPH"/>
    <w:rsid w:val="00C33709"/>
    <w:pPr>
      <w:numPr>
        <w:ilvl w:val="4"/>
        <w:numId w:val="12"/>
      </w:numPr>
      <w:outlineLvl w:val="4"/>
    </w:pPr>
  </w:style>
  <w:style w:type="paragraph" w:customStyle="1" w:styleId="ANNEX-heading5">
    <w:name w:val="ANNEX-heading5"/>
    <w:basedOn w:val="Heading5"/>
    <w:next w:val="PARAGRAPH"/>
    <w:rsid w:val="00C33709"/>
    <w:pPr>
      <w:numPr>
        <w:ilvl w:val="5"/>
        <w:numId w:val="12"/>
      </w:numPr>
      <w:outlineLvl w:val="5"/>
    </w:pPr>
  </w:style>
  <w:style w:type="character" w:customStyle="1" w:styleId="SUPerscript">
    <w:name w:val="SUPerscript"/>
    <w:rsid w:val="00C33709"/>
    <w:rPr>
      <w:kern w:val="0"/>
      <w:position w:val="6"/>
      <w:sz w:val="16"/>
      <w:szCs w:val="16"/>
    </w:rPr>
  </w:style>
  <w:style w:type="character" w:customStyle="1" w:styleId="SUBscript">
    <w:name w:val="SUBscript"/>
    <w:rsid w:val="00C33709"/>
    <w:rPr>
      <w:kern w:val="0"/>
      <w:position w:val="-6"/>
      <w:sz w:val="16"/>
      <w:szCs w:val="16"/>
    </w:rPr>
  </w:style>
  <w:style w:type="paragraph" w:customStyle="1" w:styleId="ListDash">
    <w:name w:val="List Dash"/>
    <w:basedOn w:val="ListBullet"/>
    <w:qFormat/>
    <w:rsid w:val="00C33709"/>
    <w:pPr>
      <w:numPr>
        <w:numId w:val="5"/>
      </w:numPr>
    </w:pPr>
  </w:style>
  <w:style w:type="paragraph" w:customStyle="1" w:styleId="TERM-number3">
    <w:name w:val="TERM-number 3"/>
    <w:basedOn w:val="Heading3"/>
    <w:next w:val="TERM"/>
    <w:rsid w:val="00C33709"/>
    <w:pPr>
      <w:spacing w:after="0"/>
      <w:ind w:left="0" w:firstLine="0"/>
      <w:outlineLvl w:val="9"/>
    </w:pPr>
  </w:style>
  <w:style w:type="character" w:customStyle="1" w:styleId="SMALLCAPS">
    <w:name w:val="SMALL CAPS"/>
    <w:rsid w:val="00C33709"/>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C33709"/>
    <w:pPr>
      <w:spacing w:after="200"/>
      <w:ind w:left="0" w:firstLine="0"/>
      <w:jc w:val="both"/>
      <w:outlineLvl w:val="9"/>
    </w:pPr>
    <w:rPr>
      <w:b w:val="0"/>
    </w:rPr>
  </w:style>
  <w:style w:type="paragraph" w:customStyle="1" w:styleId="ListDash2">
    <w:name w:val="List Dash 2"/>
    <w:basedOn w:val="ListBullet2"/>
    <w:rsid w:val="00C33709"/>
    <w:pPr>
      <w:numPr>
        <w:numId w:val="2"/>
      </w:numPr>
      <w:tabs>
        <w:tab w:val="clear" w:pos="340"/>
      </w:tabs>
    </w:pPr>
  </w:style>
  <w:style w:type="paragraph" w:customStyle="1" w:styleId="NumberedPARAlevel2">
    <w:name w:val="Numbered PARA (level 2)"/>
    <w:basedOn w:val="Heading2"/>
    <w:next w:val="PARAGRAPH"/>
    <w:rsid w:val="00C33709"/>
    <w:pPr>
      <w:spacing w:after="200"/>
      <w:ind w:left="0" w:firstLine="0"/>
      <w:jc w:val="both"/>
      <w:outlineLvl w:val="9"/>
    </w:pPr>
    <w:rPr>
      <w:b w:val="0"/>
    </w:rPr>
  </w:style>
  <w:style w:type="paragraph" w:customStyle="1" w:styleId="ListDash3">
    <w:name w:val="List Dash 3"/>
    <w:basedOn w:val="Normal"/>
    <w:rsid w:val="00C33709"/>
    <w:pPr>
      <w:numPr>
        <w:numId w:val="4"/>
      </w:numPr>
      <w:tabs>
        <w:tab w:val="clear" w:pos="340"/>
        <w:tab w:val="left" w:pos="1021"/>
      </w:tabs>
      <w:snapToGrid w:val="0"/>
      <w:spacing w:after="100"/>
      <w:ind w:left="1020"/>
    </w:pPr>
  </w:style>
  <w:style w:type="paragraph" w:customStyle="1" w:styleId="ListDash4">
    <w:name w:val="List Dash 4"/>
    <w:basedOn w:val="Normal"/>
    <w:rsid w:val="00C33709"/>
    <w:pPr>
      <w:numPr>
        <w:numId w:val="3"/>
      </w:numPr>
      <w:snapToGrid w:val="0"/>
      <w:spacing w:after="100"/>
    </w:pPr>
  </w:style>
  <w:style w:type="character" w:customStyle="1" w:styleId="PARAGRAPHChar">
    <w:name w:val="PARAGRAPH Char"/>
    <w:link w:val="PARAGRAPH"/>
    <w:rsid w:val="00C33709"/>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010133"/>
    <w:rPr>
      <w:rFonts w:ascii="Arial" w:hAnsi="Arial" w:cs="Arial"/>
      <w:b/>
      <w:bCs/>
      <w:spacing w:val="8"/>
      <w:lang w:val="en-GB" w:eastAsia="zh-CN"/>
    </w:rPr>
  </w:style>
  <w:style w:type="character" w:customStyle="1" w:styleId="Heading3Char">
    <w:name w:val="Heading 3 Char"/>
    <w:link w:val="Heading3"/>
    <w:rsid w:val="007513EE"/>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C33709"/>
    <w:rPr>
      <w:i/>
      <w:iCs/>
    </w:rPr>
  </w:style>
  <w:style w:type="paragraph" w:styleId="NoSpacing">
    <w:name w:val="No Spacing"/>
    <w:uiPriority w:val="1"/>
    <w:qFormat/>
    <w:rsid w:val="00C33709"/>
    <w:pPr>
      <w:jc w:val="both"/>
    </w:pPr>
    <w:rPr>
      <w:rFonts w:ascii="Arial" w:hAnsi="Arial" w:cs="Arial"/>
      <w:spacing w:val="8"/>
      <w:lang w:val="en-GB" w:eastAsia="zh-CN"/>
    </w:rPr>
  </w:style>
  <w:style w:type="paragraph" w:styleId="ListParagraph">
    <w:name w:val="List Paragraph"/>
    <w:basedOn w:val="Normal"/>
    <w:uiPriority w:val="34"/>
    <w:qFormat/>
    <w:rsid w:val="00C33709"/>
    <w:pPr>
      <w:ind w:left="567"/>
    </w:pPr>
  </w:style>
  <w:style w:type="paragraph" w:styleId="Quote">
    <w:name w:val="Quote"/>
    <w:basedOn w:val="Normal"/>
    <w:next w:val="Normal"/>
    <w:link w:val="QuoteChar"/>
    <w:uiPriority w:val="29"/>
    <w:qFormat/>
    <w:rsid w:val="00ED16E1"/>
    <w:rPr>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C33709"/>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C33709"/>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C33709"/>
    <w:rPr>
      <w:b/>
      <w:bCs/>
    </w:rPr>
  </w:style>
  <w:style w:type="paragraph" w:customStyle="1" w:styleId="CODE-TableCell">
    <w:name w:val="CODE-TableCell"/>
    <w:basedOn w:val="CODE"/>
    <w:qFormat/>
    <w:rsid w:val="00C33709"/>
    <w:rPr>
      <w:sz w:val="16"/>
    </w:rPr>
  </w:style>
  <w:style w:type="paragraph" w:customStyle="1" w:styleId="PARAEQUATION">
    <w:name w:val="PARAEQUATION"/>
    <w:basedOn w:val="Normal"/>
    <w:next w:val="PARAGRAPH"/>
    <w:qFormat/>
    <w:rsid w:val="00C33709"/>
    <w:pPr>
      <w:tabs>
        <w:tab w:val="center" w:pos="4536"/>
        <w:tab w:val="right" w:pos="9072"/>
      </w:tabs>
      <w:snapToGrid w:val="0"/>
      <w:spacing w:before="200" w:after="200"/>
    </w:pPr>
  </w:style>
  <w:style w:type="paragraph" w:customStyle="1" w:styleId="TERM-deprecated">
    <w:name w:val="TERM-deprecated"/>
    <w:basedOn w:val="TERM"/>
    <w:next w:val="TERM-definition"/>
    <w:qFormat/>
    <w:rsid w:val="00C33709"/>
    <w:rPr>
      <w:b w:val="0"/>
    </w:rPr>
  </w:style>
  <w:style w:type="paragraph" w:customStyle="1" w:styleId="TERM-admitted">
    <w:name w:val="TERM-admitted"/>
    <w:basedOn w:val="TERM"/>
    <w:next w:val="TERM-definition"/>
    <w:qFormat/>
    <w:rsid w:val="00C33709"/>
    <w:rPr>
      <w:b w:val="0"/>
    </w:rPr>
  </w:style>
  <w:style w:type="paragraph" w:customStyle="1" w:styleId="TERM-note">
    <w:name w:val="TERM-note"/>
    <w:basedOn w:val="NOTE"/>
    <w:next w:val="TERM-number"/>
    <w:qFormat/>
    <w:rsid w:val="00C33709"/>
  </w:style>
  <w:style w:type="paragraph" w:customStyle="1" w:styleId="EXAMPLE">
    <w:name w:val="EXAMPLE"/>
    <w:basedOn w:val="NOTE"/>
    <w:next w:val="PARAGRAPH"/>
    <w:qFormat/>
    <w:rsid w:val="00C33709"/>
  </w:style>
  <w:style w:type="paragraph" w:customStyle="1" w:styleId="TERM-example">
    <w:name w:val="TERM-example"/>
    <w:basedOn w:val="EXAMPLE"/>
    <w:next w:val="TERM-number"/>
    <w:qFormat/>
    <w:rsid w:val="00C33709"/>
  </w:style>
  <w:style w:type="paragraph" w:customStyle="1" w:styleId="TERM-source">
    <w:name w:val="TERM-source"/>
    <w:basedOn w:val="Normal"/>
    <w:next w:val="TERM-number"/>
    <w:qFormat/>
    <w:rsid w:val="00C33709"/>
    <w:pPr>
      <w:snapToGrid w:val="0"/>
      <w:spacing w:before="100" w:after="200"/>
    </w:pPr>
  </w:style>
  <w:style w:type="paragraph" w:customStyle="1" w:styleId="TERM-number4">
    <w:name w:val="TERM-number 4"/>
    <w:basedOn w:val="Heading4"/>
    <w:next w:val="TERM"/>
    <w:qFormat/>
    <w:rsid w:val="00C33709"/>
    <w:pPr>
      <w:spacing w:after="0"/>
      <w:outlineLvl w:val="9"/>
    </w:pPr>
  </w:style>
  <w:style w:type="character" w:customStyle="1" w:styleId="SMALLCAPSemphasis">
    <w:name w:val="SMALL CAPS emphasis"/>
    <w:qFormat/>
    <w:rsid w:val="00C33709"/>
    <w:rPr>
      <w:i/>
      <w:caps w:val="0"/>
      <w:smallCaps/>
      <w:strike w:val="0"/>
      <w:dstrike w:val="0"/>
      <w:shadow w:val="0"/>
      <w:emboss w:val="0"/>
      <w:imprint w:val="0"/>
      <w:vanish w:val="0"/>
      <w:vertAlign w:val="baseline"/>
    </w:rPr>
  </w:style>
  <w:style w:type="character" w:customStyle="1" w:styleId="SMALLCAPSstrong">
    <w:name w:val="SMALL CAPS strong"/>
    <w:qFormat/>
    <w:rsid w:val="00C33709"/>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C33709"/>
    <w:pPr>
      <w:numPr>
        <w:numId w:val="9"/>
      </w:numPr>
    </w:pPr>
  </w:style>
  <w:style w:type="paragraph" w:customStyle="1" w:styleId="ListNumberalt">
    <w:name w:val="List Number alt"/>
    <w:basedOn w:val="Normal"/>
    <w:qFormat/>
    <w:rsid w:val="00C33709"/>
    <w:pPr>
      <w:numPr>
        <w:numId w:val="10"/>
      </w:numPr>
      <w:tabs>
        <w:tab w:val="left" w:pos="357"/>
      </w:tabs>
      <w:snapToGrid w:val="0"/>
      <w:spacing w:after="100"/>
    </w:pPr>
  </w:style>
  <w:style w:type="paragraph" w:customStyle="1" w:styleId="ListNumberalt2">
    <w:name w:val="List Number alt 2"/>
    <w:basedOn w:val="ListNumberalt"/>
    <w:qFormat/>
    <w:rsid w:val="00C33709"/>
    <w:pPr>
      <w:numPr>
        <w:ilvl w:val="1"/>
      </w:numPr>
      <w:tabs>
        <w:tab w:val="clear" w:pos="357"/>
        <w:tab w:val="left" w:pos="680"/>
      </w:tabs>
      <w:ind w:left="675" w:hanging="318"/>
    </w:pPr>
  </w:style>
  <w:style w:type="paragraph" w:customStyle="1" w:styleId="ListNumberalt3">
    <w:name w:val="List Number alt 3"/>
    <w:basedOn w:val="ListNumberalt2"/>
    <w:qFormat/>
    <w:rsid w:val="00C33709"/>
    <w:pPr>
      <w:numPr>
        <w:ilvl w:val="2"/>
      </w:numPr>
    </w:pPr>
  </w:style>
  <w:style w:type="character" w:customStyle="1" w:styleId="SUBscript-small">
    <w:name w:val="SUBscript-small"/>
    <w:qFormat/>
    <w:rsid w:val="00C33709"/>
    <w:rPr>
      <w:kern w:val="0"/>
      <w:position w:val="-6"/>
      <w:sz w:val="12"/>
      <w:szCs w:val="16"/>
    </w:rPr>
  </w:style>
  <w:style w:type="character" w:customStyle="1" w:styleId="SUPerscript-small">
    <w:name w:val="SUPerscript-small"/>
    <w:qFormat/>
    <w:rsid w:val="00C33709"/>
    <w:rPr>
      <w:kern w:val="0"/>
      <w:position w:val="6"/>
      <w:sz w:val="12"/>
      <w:szCs w:val="16"/>
    </w:rPr>
  </w:style>
  <w:style w:type="paragraph" w:customStyle="1" w:styleId="CODE">
    <w:name w:val="CODE"/>
    <w:basedOn w:val="Normal"/>
    <w:rsid w:val="00C33709"/>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C33709"/>
    <w:pPr>
      <w:keepNext/>
      <w:snapToGrid w:val="0"/>
      <w:spacing w:before="100" w:after="200"/>
      <w:jc w:val="center"/>
    </w:pPr>
  </w:style>
  <w:style w:type="paragraph" w:customStyle="1" w:styleId="IECINSTRUCTIONS">
    <w:name w:val="IEC_INSTRUCTIONS"/>
    <w:basedOn w:val="Normal"/>
    <w:uiPriority w:val="99"/>
    <w:qFormat/>
    <w:rsid w:val="00C33709"/>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C33709"/>
    <w:pPr>
      <w:numPr>
        <w:numId w:val="11"/>
      </w:numPr>
    </w:pPr>
  </w:style>
  <w:style w:type="numbering" w:customStyle="1" w:styleId="Headings">
    <w:name w:val="Headings"/>
    <w:rsid w:val="00C33709"/>
    <w:pPr>
      <w:numPr>
        <w:numId w:val="13"/>
      </w:numPr>
    </w:pPr>
  </w:style>
  <w:style w:type="paragraph" w:styleId="Bibliography">
    <w:name w:val="Bibliography"/>
    <w:basedOn w:val="Normal"/>
    <w:next w:val="Normal"/>
    <w:uiPriority w:val="37"/>
    <w:semiHidden/>
    <w:unhideWhenUsed/>
    <w:rsid w:val="00C33709"/>
  </w:style>
  <w:style w:type="paragraph" w:styleId="EnvelopeAddress">
    <w:name w:val="envelope address"/>
    <w:basedOn w:val="Normal"/>
    <w:uiPriority w:val="99"/>
    <w:unhideWhenUsed/>
    <w:rsid w:val="00C33709"/>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C33709"/>
    <w:rPr>
      <w:rFonts w:ascii="Cambria" w:eastAsia="MS Gothic" w:hAnsi="Cambria" w:cs="Times New Roman"/>
    </w:rPr>
  </w:style>
  <w:style w:type="paragraph" w:styleId="Index1">
    <w:name w:val="index 1"/>
    <w:basedOn w:val="Normal"/>
    <w:next w:val="Normal"/>
    <w:autoRedefine/>
    <w:uiPriority w:val="99"/>
    <w:unhideWhenUsed/>
    <w:rsid w:val="00C33709"/>
    <w:pPr>
      <w:ind w:left="200" w:hanging="200"/>
    </w:pPr>
  </w:style>
  <w:style w:type="paragraph" w:styleId="Index2">
    <w:name w:val="index 2"/>
    <w:basedOn w:val="Normal"/>
    <w:next w:val="Normal"/>
    <w:autoRedefine/>
    <w:uiPriority w:val="99"/>
    <w:unhideWhenUsed/>
    <w:rsid w:val="00C33709"/>
    <w:pPr>
      <w:ind w:left="400" w:hanging="200"/>
    </w:pPr>
  </w:style>
  <w:style w:type="paragraph" w:styleId="Index3">
    <w:name w:val="index 3"/>
    <w:basedOn w:val="Normal"/>
    <w:next w:val="Normal"/>
    <w:autoRedefine/>
    <w:uiPriority w:val="99"/>
    <w:unhideWhenUsed/>
    <w:rsid w:val="00C33709"/>
    <w:pPr>
      <w:ind w:left="600" w:hanging="200"/>
    </w:pPr>
  </w:style>
  <w:style w:type="paragraph" w:styleId="Index4">
    <w:name w:val="index 4"/>
    <w:basedOn w:val="Normal"/>
    <w:next w:val="Normal"/>
    <w:autoRedefine/>
    <w:uiPriority w:val="99"/>
    <w:unhideWhenUsed/>
    <w:rsid w:val="00C33709"/>
    <w:pPr>
      <w:ind w:left="800" w:hanging="200"/>
    </w:pPr>
  </w:style>
  <w:style w:type="paragraph" w:styleId="Index5">
    <w:name w:val="index 5"/>
    <w:basedOn w:val="Normal"/>
    <w:next w:val="Normal"/>
    <w:autoRedefine/>
    <w:uiPriority w:val="99"/>
    <w:unhideWhenUsed/>
    <w:rsid w:val="00C33709"/>
    <w:pPr>
      <w:ind w:left="1000" w:hanging="200"/>
    </w:pPr>
  </w:style>
  <w:style w:type="paragraph" w:styleId="Index6">
    <w:name w:val="index 6"/>
    <w:basedOn w:val="Normal"/>
    <w:next w:val="Normal"/>
    <w:autoRedefine/>
    <w:uiPriority w:val="99"/>
    <w:unhideWhenUsed/>
    <w:rsid w:val="00C33709"/>
    <w:pPr>
      <w:ind w:left="1200" w:hanging="200"/>
    </w:pPr>
  </w:style>
  <w:style w:type="paragraph" w:styleId="Index7">
    <w:name w:val="index 7"/>
    <w:basedOn w:val="Normal"/>
    <w:next w:val="Normal"/>
    <w:autoRedefine/>
    <w:uiPriority w:val="99"/>
    <w:unhideWhenUsed/>
    <w:rsid w:val="00C33709"/>
    <w:pPr>
      <w:ind w:left="1400" w:hanging="200"/>
    </w:pPr>
  </w:style>
  <w:style w:type="paragraph" w:styleId="Index8">
    <w:name w:val="index 8"/>
    <w:basedOn w:val="Normal"/>
    <w:next w:val="Normal"/>
    <w:autoRedefine/>
    <w:uiPriority w:val="99"/>
    <w:unhideWhenUsed/>
    <w:rsid w:val="00C33709"/>
    <w:pPr>
      <w:ind w:left="1600" w:hanging="200"/>
    </w:pPr>
  </w:style>
  <w:style w:type="paragraph" w:styleId="Index9">
    <w:name w:val="index 9"/>
    <w:basedOn w:val="Normal"/>
    <w:next w:val="Normal"/>
    <w:autoRedefine/>
    <w:uiPriority w:val="99"/>
    <w:unhideWhenUsed/>
    <w:rsid w:val="00C33709"/>
    <w:pPr>
      <w:ind w:left="1800" w:hanging="200"/>
    </w:pPr>
  </w:style>
  <w:style w:type="paragraph" w:styleId="IndexHeading">
    <w:name w:val="index heading"/>
    <w:basedOn w:val="Normal"/>
    <w:next w:val="Index1"/>
    <w:uiPriority w:val="99"/>
    <w:unhideWhenUsed/>
    <w:rsid w:val="00C33709"/>
    <w:rPr>
      <w:rFonts w:ascii="Cambria" w:eastAsia="MS Gothic" w:hAnsi="Cambria" w:cs="Times New Roman"/>
      <w:b/>
      <w:bCs/>
    </w:rPr>
  </w:style>
  <w:style w:type="paragraph" w:styleId="NormalWeb">
    <w:name w:val="Normal (Web)"/>
    <w:basedOn w:val="Normal"/>
    <w:uiPriority w:val="99"/>
    <w:unhideWhenUsed/>
    <w:rsid w:val="00C33709"/>
    <w:rPr>
      <w:rFonts w:ascii="Times New Roman" w:hAnsi="Times New Roman" w:cs="Times New Roman"/>
      <w:sz w:val="24"/>
      <w:szCs w:val="24"/>
    </w:rPr>
  </w:style>
  <w:style w:type="paragraph" w:styleId="NormalIndent">
    <w:name w:val="Normal Indent"/>
    <w:basedOn w:val="Normal"/>
    <w:uiPriority w:val="99"/>
    <w:unhideWhenUsed/>
    <w:rsid w:val="00C33709"/>
    <w:pPr>
      <w:ind w:left="567"/>
    </w:pPr>
  </w:style>
  <w:style w:type="paragraph" w:styleId="TableofAuthorities">
    <w:name w:val="table of authorities"/>
    <w:basedOn w:val="Normal"/>
    <w:next w:val="Normal"/>
    <w:uiPriority w:val="99"/>
    <w:unhideWhenUsed/>
    <w:rsid w:val="00C33709"/>
    <w:pPr>
      <w:ind w:left="200" w:hanging="200"/>
    </w:pPr>
  </w:style>
  <w:style w:type="paragraph" w:styleId="TOAHeading">
    <w:name w:val="toa heading"/>
    <w:basedOn w:val="Normal"/>
    <w:next w:val="Normal"/>
    <w:uiPriority w:val="99"/>
    <w:unhideWhenUsed/>
    <w:rsid w:val="00C33709"/>
    <w:pPr>
      <w:spacing w:before="120"/>
    </w:pPr>
    <w:rPr>
      <w:rFonts w:ascii="Cambria" w:eastAsia="MS Gothic" w:hAnsi="Cambria" w:cs="Times New Roman"/>
      <w:b/>
      <w:bCs/>
      <w:sz w:val="24"/>
      <w:szCs w:val="24"/>
    </w:rPr>
  </w:style>
  <w:style w:type="table" w:customStyle="1" w:styleId="TableGrid0">
    <w:name w:val="TableGrid"/>
    <w:rsid w:val="009D1135"/>
    <w:rPr>
      <w:rFonts w:ascii="Calibri" w:hAnsi="Calibri"/>
      <w:sz w:val="22"/>
      <w:szCs w:val="22"/>
      <w:lang w:val="en-GB" w:eastAsia="en-GB"/>
    </w:rPr>
    <w:tblPr>
      <w:tblCellMar>
        <w:top w:w="0" w:type="dxa"/>
        <w:left w:w="0" w:type="dxa"/>
        <w:bottom w:w="0" w:type="dxa"/>
        <w:right w:w="0" w:type="dxa"/>
      </w:tblCellMar>
    </w:tblPr>
  </w:style>
  <w:style w:type="paragraph" w:styleId="Revision">
    <w:name w:val="Revision"/>
    <w:hidden/>
    <w:uiPriority w:val="99"/>
    <w:semiHidden/>
    <w:rsid w:val="00CC79A4"/>
    <w:rPr>
      <w:rFonts w:ascii="Arial" w:hAnsi="Arial" w:cs="Arial"/>
      <w:spacing w:val="8"/>
      <w:lang w:val="en-GB" w:eastAsia="zh-CN"/>
    </w:rPr>
  </w:style>
  <w:style w:type="character" w:customStyle="1" w:styleId="UnresolvedMention1">
    <w:name w:val="Unresolved Mention1"/>
    <w:basedOn w:val="DefaultParagraphFont"/>
    <w:uiPriority w:val="99"/>
    <w:semiHidden/>
    <w:unhideWhenUsed/>
    <w:rsid w:val="00DF22F9"/>
    <w:rPr>
      <w:color w:val="605E5C"/>
      <w:shd w:val="clear" w:color="auto" w:fill="E1DFDD"/>
    </w:rPr>
  </w:style>
  <w:style w:type="paragraph" w:customStyle="1" w:styleId="NumberedPARAlevel4">
    <w:name w:val="Numbered PARA (level 4)"/>
    <w:basedOn w:val="Heading4"/>
    <w:qFormat/>
    <w:rsid w:val="00C33709"/>
    <w:pPr>
      <w:ind w:left="0" w:firstLine="0"/>
      <w:jc w:val="both"/>
    </w:pPr>
    <w:rPr>
      <w:b w:val="0"/>
    </w:rPr>
  </w:style>
  <w:style w:type="character" w:customStyle="1" w:styleId="UnresolvedMention">
    <w:name w:val="Unresolved Mention"/>
    <w:basedOn w:val="DefaultParagraphFont"/>
    <w:uiPriority w:val="99"/>
    <w:semiHidden/>
    <w:unhideWhenUsed/>
    <w:rsid w:val="00645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7602">
      <w:bodyDiv w:val="1"/>
      <w:marLeft w:val="0"/>
      <w:marRight w:val="0"/>
      <w:marTop w:val="0"/>
      <w:marBottom w:val="0"/>
      <w:divBdr>
        <w:top w:val="none" w:sz="0" w:space="0" w:color="auto"/>
        <w:left w:val="none" w:sz="0" w:space="0" w:color="auto"/>
        <w:bottom w:val="none" w:sz="0" w:space="0" w:color="auto"/>
        <w:right w:val="none" w:sz="0" w:space="0" w:color="auto"/>
      </w:divBdr>
    </w:div>
    <w:div w:id="216166785">
      <w:bodyDiv w:val="1"/>
      <w:marLeft w:val="0"/>
      <w:marRight w:val="0"/>
      <w:marTop w:val="0"/>
      <w:marBottom w:val="0"/>
      <w:divBdr>
        <w:top w:val="none" w:sz="0" w:space="0" w:color="auto"/>
        <w:left w:val="none" w:sz="0" w:space="0" w:color="auto"/>
        <w:bottom w:val="none" w:sz="0" w:space="0" w:color="auto"/>
        <w:right w:val="none" w:sz="0" w:space="0" w:color="auto"/>
      </w:divBdr>
    </w:div>
    <w:div w:id="418910586">
      <w:bodyDiv w:val="1"/>
      <w:marLeft w:val="0"/>
      <w:marRight w:val="0"/>
      <w:marTop w:val="0"/>
      <w:marBottom w:val="0"/>
      <w:divBdr>
        <w:top w:val="none" w:sz="0" w:space="0" w:color="auto"/>
        <w:left w:val="none" w:sz="0" w:space="0" w:color="auto"/>
        <w:bottom w:val="none" w:sz="0" w:space="0" w:color="auto"/>
        <w:right w:val="none" w:sz="0" w:space="0" w:color="auto"/>
      </w:divBdr>
    </w:div>
    <w:div w:id="623578611">
      <w:bodyDiv w:val="1"/>
      <w:marLeft w:val="0"/>
      <w:marRight w:val="0"/>
      <w:marTop w:val="0"/>
      <w:marBottom w:val="0"/>
      <w:divBdr>
        <w:top w:val="none" w:sz="0" w:space="0" w:color="auto"/>
        <w:left w:val="none" w:sz="0" w:space="0" w:color="auto"/>
        <w:bottom w:val="none" w:sz="0" w:space="0" w:color="auto"/>
        <w:right w:val="none" w:sz="0" w:space="0" w:color="auto"/>
      </w:divBdr>
    </w:div>
    <w:div w:id="714279887">
      <w:bodyDiv w:val="1"/>
      <w:marLeft w:val="0"/>
      <w:marRight w:val="0"/>
      <w:marTop w:val="0"/>
      <w:marBottom w:val="0"/>
      <w:divBdr>
        <w:top w:val="none" w:sz="0" w:space="0" w:color="auto"/>
        <w:left w:val="none" w:sz="0" w:space="0" w:color="auto"/>
        <w:bottom w:val="none" w:sz="0" w:space="0" w:color="auto"/>
        <w:right w:val="none" w:sz="0" w:space="0" w:color="auto"/>
      </w:divBdr>
    </w:div>
    <w:div w:id="878324216">
      <w:bodyDiv w:val="1"/>
      <w:marLeft w:val="0"/>
      <w:marRight w:val="0"/>
      <w:marTop w:val="0"/>
      <w:marBottom w:val="0"/>
      <w:divBdr>
        <w:top w:val="none" w:sz="0" w:space="0" w:color="auto"/>
        <w:left w:val="none" w:sz="0" w:space="0" w:color="auto"/>
        <w:bottom w:val="none" w:sz="0" w:space="0" w:color="auto"/>
        <w:right w:val="none" w:sz="0" w:space="0" w:color="auto"/>
      </w:divBdr>
    </w:div>
    <w:div w:id="925308855">
      <w:bodyDiv w:val="1"/>
      <w:marLeft w:val="0"/>
      <w:marRight w:val="0"/>
      <w:marTop w:val="0"/>
      <w:marBottom w:val="0"/>
      <w:divBdr>
        <w:top w:val="none" w:sz="0" w:space="0" w:color="auto"/>
        <w:left w:val="none" w:sz="0" w:space="0" w:color="auto"/>
        <w:bottom w:val="none" w:sz="0" w:space="0" w:color="auto"/>
        <w:right w:val="none" w:sz="0" w:space="0" w:color="auto"/>
      </w:divBdr>
    </w:div>
    <w:div w:id="943341362">
      <w:bodyDiv w:val="1"/>
      <w:marLeft w:val="0"/>
      <w:marRight w:val="0"/>
      <w:marTop w:val="0"/>
      <w:marBottom w:val="0"/>
      <w:divBdr>
        <w:top w:val="none" w:sz="0" w:space="0" w:color="auto"/>
        <w:left w:val="none" w:sz="0" w:space="0" w:color="auto"/>
        <w:bottom w:val="none" w:sz="0" w:space="0" w:color="auto"/>
        <w:right w:val="none" w:sz="0" w:space="0" w:color="auto"/>
      </w:divBdr>
    </w:div>
    <w:div w:id="1050425623">
      <w:bodyDiv w:val="1"/>
      <w:marLeft w:val="0"/>
      <w:marRight w:val="0"/>
      <w:marTop w:val="0"/>
      <w:marBottom w:val="0"/>
      <w:divBdr>
        <w:top w:val="none" w:sz="0" w:space="0" w:color="auto"/>
        <w:left w:val="none" w:sz="0" w:space="0" w:color="auto"/>
        <w:bottom w:val="none" w:sz="0" w:space="0" w:color="auto"/>
        <w:right w:val="none" w:sz="0" w:space="0" w:color="auto"/>
      </w:divBdr>
      <w:divsChild>
        <w:div w:id="1740515963">
          <w:marLeft w:val="0"/>
          <w:marRight w:val="0"/>
          <w:marTop w:val="0"/>
          <w:marBottom w:val="0"/>
          <w:divBdr>
            <w:top w:val="none" w:sz="0" w:space="0" w:color="auto"/>
            <w:left w:val="none" w:sz="0" w:space="0" w:color="auto"/>
            <w:bottom w:val="none" w:sz="0" w:space="0" w:color="auto"/>
            <w:right w:val="none" w:sz="0" w:space="0" w:color="auto"/>
          </w:divBdr>
          <w:divsChild>
            <w:div w:id="1462768971">
              <w:marLeft w:val="0"/>
              <w:marRight w:val="0"/>
              <w:marTop w:val="0"/>
              <w:marBottom w:val="0"/>
              <w:divBdr>
                <w:top w:val="none" w:sz="0" w:space="0" w:color="auto"/>
                <w:left w:val="none" w:sz="0" w:space="0" w:color="auto"/>
                <w:bottom w:val="none" w:sz="0" w:space="0" w:color="auto"/>
                <w:right w:val="none" w:sz="0" w:space="0" w:color="auto"/>
              </w:divBdr>
              <w:divsChild>
                <w:div w:id="2130078823">
                  <w:marLeft w:val="0"/>
                  <w:marRight w:val="0"/>
                  <w:marTop w:val="0"/>
                  <w:marBottom w:val="0"/>
                  <w:divBdr>
                    <w:top w:val="none" w:sz="0" w:space="0" w:color="auto"/>
                    <w:left w:val="none" w:sz="0" w:space="0" w:color="auto"/>
                    <w:bottom w:val="none" w:sz="0" w:space="0" w:color="auto"/>
                    <w:right w:val="none" w:sz="0" w:space="0" w:color="auto"/>
                  </w:divBdr>
                  <w:divsChild>
                    <w:div w:id="387152768">
                      <w:marLeft w:val="0"/>
                      <w:marRight w:val="0"/>
                      <w:marTop w:val="0"/>
                      <w:marBottom w:val="0"/>
                      <w:divBdr>
                        <w:top w:val="none" w:sz="0" w:space="0" w:color="auto"/>
                        <w:left w:val="none" w:sz="0" w:space="0" w:color="auto"/>
                        <w:bottom w:val="none" w:sz="0" w:space="0" w:color="auto"/>
                        <w:right w:val="none" w:sz="0" w:space="0" w:color="auto"/>
                      </w:divBdr>
                      <w:divsChild>
                        <w:div w:id="1928415184">
                          <w:marLeft w:val="0"/>
                          <w:marRight w:val="0"/>
                          <w:marTop w:val="0"/>
                          <w:marBottom w:val="0"/>
                          <w:divBdr>
                            <w:top w:val="none" w:sz="0" w:space="0" w:color="auto"/>
                            <w:left w:val="none" w:sz="0" w:space="0" w:color="auto"/>
                            <w:bottom w:val="none" w:sz="0" w:space="0" w:color="auto"/>
                            <w:right w:val="none" w:sz="0" w:space="0" w:color="auto"/>
                          </w:divBdr>
                          <w:divsChild>
                            <w:div w:id="1034230765">
                              <w:marLeft w:val="0"/>
                              <w:marRight w:val="0"/>
                              <w:marTop w:val="0"/>
                              <w:marBottom w:val="0"/>
                              <w:divBdr>
                                <w:top w:val="none" w:sz="0" w:space="0" w:color="auto"/>
                                <w:left w:val="none" w:sz="0" w:space="0" w:color="auto"/>
                                <w:bottom w:val="none" w:sz="0" w:space="0" w:color="auto"/>
                                <w:right w:val="none" w:sz="0" w:space="0" w:color="auto"/>
                              </w:divBdr>
                              <w:divsChild>
                                <w:div w:id="1081487155">
                                  <w:marLeft w:val="0"/>
                                  <w:marRight w:val="0"/>
                                  <w:marTop w:val="0"/>
                                  <w:marBottom w:val="0"/>
                                  <w:divBdr>
                                    <w:top w:val="none" w:sz="0" w:space="0" w:color="auto"/>
                                    <w:left w:val="none" w:sz="0" w:space="0" w:color="auto"/>
                                    <w:bottom w:val="none" w:sz="0" w:space="0" w:color="auto"/>
                                    <w:right w:val="none" w:sz="0" w:space="0" w:color="auto"/>
                                  </w:divBdr>
                                  <w:divsChild>
                                    <w:div w:id="199348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14328493">
      <w:bodyDiv w:val="1"/>
      <w:marLeft w:val="0"/>
      <w:marRight w:val="0"/>
      <w:marTop w:val="0"/>
      <w:marBottom w:val="0"/>
      <w:divBdr>
        <w:top w:val="none" w:sz="0" w:space="0" w:color="auto"/>
        <w:left w:val="none" w:sz="0" w:space="0" w:color="auto"/>
        <w:bottom w:val="none" w:sz="0" w:space="0" w:color="auto"/>
        <w:right w:val="none" w:sz="0" w:space="0" w:color="auto"/>
      </w:divBdr>
    </w:div>
    <w:div w:id="1142501371">
      <w:bodyDiv w:val="1"/>
      <w:marLeft w:val="0"/>
      <w:marRight w:val="0"/>
      <w:marTop w:val="0"/>
      <w:marBottom w:val="0"/>
      <w:divBdr>
        <w:top w:val="none" w:sz="0" w:space="0" w:color="auto"/>
        <w:left w:val="none" w:sz="0" w:space="0" w:color="auto"/>
        <w:bottom w:val="none" w:sz="0" w:space="0" w:color="auto"/>
        <w:right w:val="none" w:sz="0" w:space="0" w:color="auto"/>
      </w:divBdr>
    </w:div>
    <w:div w:id="115298609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300650797">
      <w:bodyDiv w:val="1"/>
      <w:marLeft w:val="0"/>
      <w:marRight w:val="0"/>
      <w:marTop w:val="0"/>
      <w:marBottom w:val="0"/>
      <w:divBdr>
        <w:top w:val="none" w:sz="0" w:space="0" w:color="auto"/>
        <w:left w:val="none" w:sz="0" w:space="0" w:color="auto"/>
        <w:bottom w:val="none" w:sz="0" w:space="0" w:color="auto"/>
        <w:right w:val="none" w:sz="0" w:space="0" w:color="auto"/>
      </w:divBdr>
    </w:div>
    <w:div w:id="1333339929">
      <w:bodyDiv w:val="1"/>
      <w:marLeft w:val="0"/>
      <w:marRight w:val="0"/>
      <w:marTop w:val="0"/>
      <w:marBottom w:val="0"/>
      <w:divBdr>
        <w:top w:val="none" w:sz="0" w:space="0" w:color="auto"/>
        <w:left w:val="none" w:sz="0" w:space="0" w:color="auto"/>
        <w:bottom w:val="none" w:sz="0" w:space="0" w:color="auto"/>
        <w:right w:val="none" w:sz="0" w:space="0" w:color="auto"/>
      </w:divBdr>
    </w:div>
    <w:div w:id="1453402680">
      <w:bodyDiv w:val="1"/>
      <w:marLeft w:val="0"/>
      <w:marRight w:val="0"/>
      <w:marTop w:val="0"/>
      <w:marBottom w:val="0"/>
      <w:divBdr>
        <w:top w:val="none" w:sz="0" w:space="0" w:color="auto"/>
        <w:left w:val="none" w:sz="0" w:space="0" w:color="auto"/>
        <w:bottom w:val="none" w:sz="0" w:space="0" w:color="auto"/>
        <w:right w:val="none" w:sz="0" w:space="0" w:color="auto"/>
      </w:divBdr>
    </w:div>
    <w:div w:id="1607732909">
      <w:bodyDiv w:val="1"/>
      <w:marLeft w:val="0"/>
      <w:marRight w:val="0"/>
      <w:marTop w:val="0"/>
      <w:marBottom w:val="0"/>
      <w:divBdr>
        <w:top w:val="none" w:sz="0" w:space="0" w:color="auto"/>
        <w:left w:val="none" w:sz="0" w:space="0" w:color="auto"/>
        <w:bottom w:val="none" w:sz="0" w:space="0" w:color="auto"/>
        <w:right w:val="none" w:sz="0" w:space="0" w:color="auto"/>
      </w:divBdr>
    </w:div>
    <w:div w:id="1612324114">
      <w:bodyDiv w:val="1"/>
      <w:marLeft w:val="0"/>
      <w:marRight w:val="0"/>
      <w:marTop w:val="0"/>
      <w:marBottom w:val="0"/>
      <w:divBdr>
        <w:top w:val="none" w:sz="0" w:space="0" w:color="auto"/>
        <w:left w:val="none" w:sz="0" w:space="0" w:color="auto"/>
        <w:bottom w:val="none" w:sz="0" w:space="0" w:color="auto"/>
        <w:right w:val="none" w:sz="0" w:space="0" w:color="auto"/>
      </w:divBdr>
    </w:div>
    <w:div w:id="1637105838">
      <w:bodyDiv w:val="1"/>
      <w:marLeft w:val="0"/>
      <w:marRight w:val="0"/>
      <w:marTop w:val="0"/>
      <w:marBottom w:val="0"/>
      <w:divBdr>
        <w:top w:val="none" w:sz="0" w:space="0" w:color="auto"/>
        <w:left w:val="none" w:sz="0" w:space="0" w:color="auto"/>
        <w:bottom w:val="none" w:sz="0" w:space="0" w:color="auto"/>
        <w:right w:val="none" w:sz="0" w:space="0" w:color="auto"/>
      </w:divBdr>
    </w:div>
    <w:div w:id="1669402266">
      <w:bodyDiv w:val="1"/>
      <w:marLeft w:val="0"/>
      <w:marRight w:val="0"/>
      <w:marTop w:val="0"/>
      <w:marBottom w:val="0"/>
      <w:divBdr>
        <w:top w:val="none" w:sz="0" w:space="0" w:color="auto"/>
        <w:left w:val="none" w:sz="0" w:space="0" w:color="auto"/>
        <w:bottom w:val="none" w:sz="0" w:space="0" w:color="auto"/>
        <w:right w:val="none" w:sz="0" w:space="0" w:color="auto"/>
      </w:divBdr>
    </w:div>
    <w:div w:id="1683117801">
      <w:bodyDiv w:val="1"/>
      <w:marLeft w:val="0"/>
      <w:marRight w:val="0"/>
      <w:marTop w:val="0"/>
      <w:marBottom w:val="0"/>
      <w:divBdr>
        <w:top w:val="none" w:sz="0" w:space="0" w:color="auto"/>
        <w:left w:val="none" w:sz="0" w:space="0" w:color="auto"/>
        <w:bottom w:val="none" w:sz="0" w:space="0" w:color="auto"/>
        <w:right w:val="none" w:sz="0" w:space="0" w:color="auto"/>
      </w:divBdr>
    </w:div>
    <w:div w:id="1742097693">
      <w:bodyDiv w:val="1"/>
      <w:marLeft w:val="0"/>
      <w:marRight w:val="0"/>
      <w:marTop w:val="0"/>
      <w:marBottom w:val="0"/>
      <w:divBdr>
        <w:top w:val="none" w:sz="0" w:space="0" w:color="auto"/>
        <w:left w:val="none" w:sz="0" w:space="0" w:color="auto"/>
        <w:bottom w:val="none" w:sz="0" w:space="0" w:color="auto"/>
        <w:right w:val="none" w:sz="0" w:space="0" w:color="auto"/>
      </w:divBdr>
    </w:div>
    <w:div w:id="1796101491">
      <w:bodyDiv w:val="1"/>
      <w:marLeft w:val="0"/>
      <w:marRight w:val="0"/>
      <w:marTop w:val="0"/>
      <w:marBottom w:val="0"/>
      <w:divBdr>
        <w:top w:val="none" w:sz="0" w:space="0" w:color="auto"/>
        <w:left w:val="none" w:sz="0" w:space="0" w:color="auto"/>
        <w:bottom w:val="none" w:sz="0" w:space="0" w:color="auto"/>
        <w:right w:val="none" w:sz="0" w:space="0" w:color="auto"/>
      </w:divBdr>
    </w:div>
    <w:div w:id="1868178526">
      <w:bodyDiv w:val="1"/>
      <w:marLeft w:val="0"/>
      <w:marRight w:val="0"/>
      <w:marTop w:val="0"/>
      <w:marBottom w:val="0"/>
      <w:divBdr>
        <w:top w:val="none" w:sz="0" w:space="0" w:color="auto"/>
        <w:left w:val="none" w:sz="0" w:space="0" w:color="auto"/>
        <w:bottom w:val="none" w:sz="0" w:space="0" w:color="auto"/>
        <w:right w:val="none" w:sz="0" w:space="0" w:color="auto"/>
      </w:divBdr>
    </w:div>
    <w:div w:id="1869104080">
      <w:bodyDiv w:val="1"/>
      <w:marLeft w:val="0"/>
      <w:marRight w:val="0"/>
      <w:marTop w:val="0"/>
      <w:marBottom w:val="0"/>
      <w:divBdr>
        <w:top w:val="none" w:sz="0" w:space="0" w:color="auto"/>
        <w:left w:val="none" w:sz="0" w:space="0" w:color="auto"/>
        <w:bottom w:val="none" w:sz="0" w:space="0" w:color="auto"/>
        <w:right w:val="none" w:sz="0" w:space="0" w:color="auto"/>
      </w:divBdr>
    </w:div>
    <w:div w:id="1887646340">
      <w:bodyDiv w:val="1"/>
      <w:marLeft w:val="0"/>
      <w:marRight w:val="0"/>
      <w:marTop w:val="0"/>
      <w:marBottom w:val="0"/>
      <w:divBdr>
        <w:top w:val="none" w:sz="0" w:space="0" w:color="auto"/>
        <w:left w:val="none" w:sz="0" w:space="0" w:color="auto"/>
        <w:bottom w:val="none" w:sz="0" w:space="0" w:color="auto"/>
        <w:right w:val="none" w:sz="0" w:space="0" w:color="auto"/>
      </w:divBdr>
    </w:div>
    <w:div w:id="1922324613">
      <w:bodyDiv w:val="1"/>
      <w:marLeft w:val="0"/>
      <w:marRight w:val="0"/>
      <w:marTop w:val="0"/>
      <w:marBottom w:val="0"/>
      <w:divBdr>
        <w:top w:val="none" w:sz="0" w:space="0" w:color="auto"/>
        <w:left w:val="none" w:sz="0" w:space="0" w:color="auto"/>
        <w:bottom w:val="none" w:sz="0" w:space="0" w:color="auto"/>
        <w:right w:val="none" w:sz="0" w:space="0" w:color="auto"/>
      </w:divBdr>
    </w:div>
    <w:div w:id="1999725952">
      <w:bodyDiv w:val="1"/>
      <w:marLeft w:val="0"/>
      <w:marRight w:val="0"/>
      <w:marTop w:val="0"/>
      <w:marBottom w:val="0"/>
      <w:divBdr>
        <w:top w:val="none" w:sz="0" w:space="0" w:color="auto"/>
        <w:left w:val="none" w:sz="0" w:space="0" w:color="auto"/>
        <w:bottom w:val="none" w:sz="0" w:space="0" w:color="auto"/>
        <w:right w:val="none" w:sz="0" w:space="0" w:color="auto"/>
      </w:divBdr>
    </w:div>
    <w:div w:id="2041975882">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hyperlink" Target="mailto:marino.kelava@fiditas.com"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kreditacija.hr/registry" TargetMode="External"/><Relationship Id="rId23"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kreditacija.hr/registry" TargetMode="External"/><Relationship Id="rId22"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A2CF2-D162-44F8-9626-26D2CDF2B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21</Pages>
  <Words>4598</Words>
  <Characters>26210</Characters>
  <Application>Microsoft Office Word</Application>
  <DocSecurity>0</DocSecurity>
  <Lines>218</Lines>
  <Paragraphs>61</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ExCB Report regarding Fitidas</vt:lpstr>
      <vt:lpstr>ExCB Report regarding Fitidas</vt:lpstr>
      <vt:lpstr>IECEx</vt:lpstr>
      <vt:lpstr>IECEx</vt:lpstr>
    </vt:vector>
  </TitlesOfParts>
  <Company/>
  <LinksUpToDate>false</LinksUpToDate>
  <CharactersWithSpaces>30747</CharactersWithSpaces>
  <SharedDoc>false</SharedDoc>
  <HLinks>
    <vt:vector size="690" baseType="variant">
      <vt:variant>
        <vt:i4>1179708</vt:i4>
      </vt:variant>
      <vt:variant>
        <vt:i4>626</vt:i4>
      </vt:variant>
      <vt:variant>
        <vt:i4>0</vt:i4>
      </vt:variant>
      <vt:variant>
        <vt:i4>5</vt:i4>
      </vt:variant>
      <vt:variant>
        <vt:lpwstr/>
      </vt:variant>
      <vt:variant>
        <vt:lpwstr>_Toc326698095</vt:lpwstr>
      </vt:variant>
      <vt:variant>
        <vt:i4>1179708</vt:i4>
      </vt:variant>
      <vt:variant>
        <vt:i4>620</vt:i4>
      </vt:variant>
      <vt:variant>
        <vt:i4>0</vt:i4>
      </vt:variant>
      <vt:variant>
        <vt:i4>5</vt:i4>
      </vt:variant>
      <vt:variant>
        <vt:lpwstr/>
      </vt:variant>
      <vt:variant>
        <vt:lpwstr>_Toc326698094</vt:lpwstr>
      </vt:variant>
      <vt:variant>
        <vt:i4>1179708</vt:i4>
      </vt:variant>
      <vt:variant>
        <vt:i4>614</vt:i4>
      </vt:variant>
      <vt:variant>
        <vt:i4>0</vt:i4>
      </vt:variant>
      <vt:variant>
        <vt:i4>5</vt:i4>
      </vt:variant>
      <vt:variant>
        <vt:lpwstr/>
      </vt:variant>
      <vt:variant>
        <vt:lpwstr>_Toc326698093</vt:lpwstr>
      </vt:variant>
      <vt:variant>
        <vt:i4>1179708</vt:i4>
      </vt:variant>
      <vt:variant>
        <vt:i4>608</vt:i4>
      </vt:variant>
      <vt:variant>
        <vt:i4>0</vt:i4>
      </vt:variant>
      <vt:variant>
        <vt:i4>5</vt:i4>
      </vt:variant>
      <vt:variant>
        <vt:lpwstr/>
      </vt:variant>
      <vt:variant>
        <vt:lpwstr>_Toc326698092</vt:lpwstr>
      </vt:variant>
      <vt:variant>
        <vt:i4>1179708</vt:i4>
      </vt:variant>
      <vt:variant>
        <vt:i4>602</vt:i4>
      </vt:variant>
      <vt:variant>
        <vt:i4>0</vt:i4>
      </vt:variant>
      <vt:variant>
        <vt:i4>5</vt:i4>
      </vt:variant>
      <vt:variant>
        <vt:lpwstr/>
      </vt:variant>
      <vt:variant>
        <vt:lpwstr>_Toc326698091</vt:lpwstr>
      </vt:variant>
      <vt:variant>
        <vt:i4>1179708</vt:i4>
      </vt:variant>
      <vt:variant>
        <vt:i4>596</vt:i4>
      </vt:variant>
      <vt:variant>
        <vt:i4>0</vt:i4>
      </vt:variant>
      <vt:variant>
        <vt:i4>5</vt:i4>
      </vt:variant>
      <vt:variant>
        <vt:lpwstr/>
      </vt:variant>
      <vt:variant>
        <vt:lpwstr>_Toc326698090</vt:lpwstr>
      </vt:variant>
      <vt:variant>
        <vt:i4>1245244</vt:i4>
      </vt:variant>
      <vt:variant>
        <vt:i4>590</vt:i4>
      </vt:variant>
      <vt:variant>
        <vt:i4>0</vt:i4>
      </vt:variant>
      <vt:variant>
        <vt:i4>5</vt:i4>
      </vt:variant>
      <vt:variant>
        <vt:lpwstr/>
      </vt:variant>
      <vt:variant>
        <vt:lpwstr>_Toc326698089</vt:lpwstr>
      </vt:variant>
      <vt:variant>
        <vt:i4>1245244</vt:i4>
      </vt:variant>
      <vt:variant>
        <vt:i4>584</vt:i4>
      </vt:variant>
      <vt:variant>
        <vt:i4>0</vt:i4>
      </vt:variant>
      <vt:variant>
        <vt:i4>5</vt:i4>
      </vt:variant>
      <vt:variant>
        <vt:lpwstr/>
      </vt:variant>
      <vt:variant>
        <vt:lpwstr>_Toc326698088</vt:lpwstr>
      </vt:variant>
      <vt:variant>
        <vt:i4>1245244</vt:i4>
      </vt:variant>
      <vt:variant>
        <vt:i4>578</vt:i4>
      </vt:variant>
      <vt:variant>
        <vt:i4>0</vt:i4>
      </vt:variant>
      <vt:variant>
        <vt:i4>5</vt:i4>
      </vt:variant>
      <vt:variant>
        <vt:lpwstr/>
      </vt:variant>
      <vt:variant>
        <vt:lpwstr>_Toc326698087</vt:lpwstr>
      </vt:variant>
      <vt:variant>
        <vt:i4>1245244</vt:i4>
      </vt:variant>
      <vt:variant>
        <vt:i4>572</vt:i4>
      </vt:variant>
      <vt:variant>
        <vt:i4>0</vt:i4>
      </vt:variant>
      <vt:variant>
        <vt:i4>5</vt:i4>
      </vt:variant>
      <vt:variant>
        <vt:lpwstr/>
      </vt:variant>
      <vt:variant>
        <vt:lpwstr>_Toc326698086</vt:lpwstr>
      </vt:variant>
      <vt:variant>
        <vt:i4>1245244</vt:i4>
      </vt:variant>
      <vt:variant>
        <vt:i4>566</vt:i4>
      </vt:variant>
      <vt:variant>
        <vt:i4>0</vt:i4>
      </vt:variant>
      <vt:variant>
        <vt:i4>5</vt:i4>
      </vt:variant>
      <vt:variant>
        <vt:lpwstr/>
      </vt:variant>
      <vt:variant>
        <vt:lpwstr>_Toc326698085</vt:lpwstr>
      </vt:variant>
      <vt:variant>
        <vt:i4>1245244</vt:i4>
      </vt:variant>
      <vt:variant>
        <vt:i4>560</vt:i4>
      </vt:variant>
      <vt:variant>
        <vt:i4>0</vt:i4>
      </vt:variant>
      <vt:variant>
        <vt:i4>5</vt:i4>
      </vt:variant>
      <vt:variant>
        <vt:lpwstr/>
      </vt:variant>
      <vt:variant>
        <vt:lpwstr>_Toc326698084</vt:lpwstr>
      </vt:variant>
      <vt:variant>
        <vt:i4>1245244</vt:i4>
      </vt:variant>
      <vt:variant>
        <vt:i4>554</vt:i4>
      </vt:variant>
      <vt:variant>
        <vt:i4>0</vt:i4>
      </vt:variant>
      <vt:variant>
        <vt:i4>5</vt:i4>
      </vt:variant>
      <vt:variant>
        <vt:lpwstr/>
      </vt:variant>
      <vt:variant>
        <vt:lpwstr>_Toc326698083</vt:lpwstr>
      </vt:variant>
      <vt:variant>
        <vt:i4>1245244</vt:i4>
      </vt:variant>
      <vt:variant>
        <vt:i4>548</vt:i4>
      </vt:variant>
      <vt:variant>
        <vt:i4>0</vt:i4>
      </vt:variant>
      <vt:variant>
        <vt:i4>5</vt:i4>
      </vt:variant>
      <vt:variant>
        <vt:lpwstr/>
      </vt:variant>
      <vt:variant>
        <vt:lpwstr>_Toc326698082</vt:lpwstr>
      </vt:variant>
      <vt:variant>
        <vt:i4>1245244</vt:i4>
      </vt:variant>
      <vt:variant>
        <vt:i4>542</vt:i4>
      </vt:variant>
      <vt:variant>
        <vt:i4>0</vt:i4>
      </vt:variant>
      <vt:variant>
        <vt:i4>5</vt:i4>
      </vt:variant>
      <vt:variant>
        <vt:lpwstr/>
      </vt:variant>
      <vt:variant>
        <vt:lpwstr>_Toc326698081</vt:lpwstr>
      </vt:variant>
      <vt:variant>
        <vt:i4>1245244</vt:i4>
      </vt:variant>
      <vt:variant>
        <vt:i4>536</vt:i4>
      </vt:variant>
      <vt:variant>
        <vt:i4>0</vt:i4>
      </vt:variant>
      <vt:variant>
        <vt:i4>5</vt:i4>
      </vt:variant>
      <vt:variant>
        <vt:lpwstr/>
      </vt:variant>
      <vt:variant>
        <vt:lpwstr>_Toc326698080</vt:lpwstr>
      </vt:variant>
      <vt:variant>
        <vt:i4>1835068</vt:i4>
      </vt:variant>
      <vt:variant>
        <vt:i4>530</vt:i4>
      </vt:variant>
      <vt:variant>
        <vt:i4>0</vt:i4>
      </vt:variant>
      <vt:variant>
        <vt:i4>5</vt:i4>
      </vt:variant>
      <vt:variant>
        <vt:lpwstr/>
      </vt:variant>
      <vt:variant>
        <vt:lpwstr>_Toc326698079</vt:lpwstr>
      </vt:variant>
      <vt:variant>
        <vt:i4>1835068</vt:i4>
      </vt:variant>
      <vt:variant>
        <vt:i4>524</vt:i4>
      </vt:variant>
      <vt:variant>
        <vt:i4>0</vt:i4>
      </vt:variant>
      <vt:variant>
        <vt:i4>5</vt:i4>
      </vt:variant>
      <vt:variant>
        <vt:lpwstr/>
      </vt:variant>
      <vt:variant>
        <vt:lpwstr>_Toc326698078</vt:lpwstr>
      </vt:variant>
      <vt:variant>
        <vt:i4>1835068</vt:i4>
      </vt:variant>
      <vt:variant>
        <vt:i4>518</vt:i4>
      </vt:variant>
      <vt:variant>
        <vt:i4>0</vt:i4>
      </vt:variant>
      <vt:variant>
        <vt:i4>5</vt:i4>
      </vt:variant>
      <vt:variant>
        <vt:lpwstr/>
      </vt:variant>
      <vt:variant>
        <vt:lpwstr>_Toc326698077</vt:lpwstr>
      </vt:variant>
      <vt:variant>
        <vt:i4>1835068</vt:i4>
      </vt:variant>
      <vt:variant>
        <vt:i4>512</vt:i4>
      </vt:variant>
      <vt:variant>
        <vt:i4>0</vt:i4>
      </vt:variant>
      <vt:variant>
        <vt:i4>5</vt:i4>
      </vt:variant>
      <vt:variant>
        <vt:lpwstr/>
      </vt:variant>
      <vt:variant>
        <vt:lpwstr>_Toc326698076</vt:lpwstr>
      </vt:variant>
      <vt:variant>
        <vt:i4>1835068</vt:i4>
      </vt:variant>
      <vt:variant>
        <vt:i4>506</vt:i4>
      </vt:variant>
      <vt:variant>
        <vt:i4>0</vt:i4>
      </vt:variant>
      <vt:variant>
        <vt:i4>5</vt:i4>
      </vt:variant>
      <vt:variant>
        <vt:lpwstr/>
      </vt:variant>
      <vt:variant>
        <vt:lpwstr>_Toc326698075</vt:lpwstr>
      </vt:variant>
      <vt:variant>
        <vt:i4>1835068</vt:i4>
      </vt:variant>
      <vt:variant>
        <vt:i4>500</vt:i4>
      </vt:variant>
      <vt:variant>
        <vt:i4>0</vt:i4>
      </vt:variant>
      <vt:variant>
        <vt:i4>5</vt:i4>
      </vt:variant>
      <vt:variant>
        <vt:lpwstr/>
      </vt:variant>
      <vt:variant>
        <vt:lpwstr>_Toc326698074</vt:lpwstr>
      </vt:variant>
      <vt:variant>
        <vt:i4>1835068</vt:i4>
      </vt:variant>
      <vt:variant>
        <vt:i4>494</vt:i4>
      </vt:variant>
      <vt:variant>
        <vt:i4>0</vt:i4>
      </vt:variant>
      <vt:variant>
        <vt:i4>5</vt:i4>
      </vt:variant>
      <vt:variant>
        <vt:lpwstr/>
      </vt:variant>
      <vt:variant>
        <vt:lpwstr>_Toc326698073</vt:lpwstr>
      </vt:variant>
      <vt:variant>
        <vt:i4>1835068</vt:i4>
      </vt:variant>
      <vt:variant>
        <vt:i4>488</vt:i4>
      </vt:variant>
      <vt:variant>
        <vt:i4>0</vt:i4>
      </vt:variant>
      <vt:variant>
        <vt:i4>5</vt:i4>
      </vt:variant>
      <vt:variant>
        <vt:lpwstr/>
      </vt:variant>
      <vt:variant>
        <vt:lpwstr>_Toc326698072</vt:lpwstr>
      </vt:variant>
      <vt:variant>
        <vt:i4>1835068</vt:i4>
      </vt:variant>
      <vt:variant>
        <vt:i4>482</vt:i4>
      </vt:variant>
      <vt:variant>
        <vt:i4>0</vt:i4>
      </vt:variant>
      <vt:variant>
        <vt:i4>5</vt:i4>
      </vt:variant>
      <vt:variant>
        <vt:lpwstr/>
      </vt:variant>
      <vt:variant>
        <vt:lpwstr>_Toc326698071</vt:lpwstr>
      </vt:variant>
      <vt:variant>
        <vt:i4>1835068</vt:i4>
      </vt:variant>
      <vt:variant>
        <vt:i4>476</vt:i4>
      </vt:variant>
      <vt:variant>
        <vt:i4>0</vt:i4>
      </vt:variant>
      <vt:variant>
        <vt:i4>5</vt:i4>
      </vt:variant>
      <vt:variant>
        <vt:lpwstr/>
      </vt:variant>
      <vt:variant>
        <vt:lpwstr>_Toc326698070</vt:lpwstr>
      </vt:variant>
      <vt:variant>
        <vt:i4>1900604</vt:i4>
      </vt:variant>
      <vt:variant>
        <vt:i4>470</vt:i4>
      </vt:variant>
      <vt:variant>
        <vt:i4>0</vt:i4>
      </vt:variant>
      <vt:variant>
        <vt:i4>5</vt:i4>
      </vt:variant>
      <vt:variant>
        <vt:lpwstr/>
      </vt:variant>
      <vt:variant>
        <vt:lpwstr>_Toc326698069</vt:lpwstr>
      </vt:variant>
      <vt:variant>
        <vt:i4>1900604</vt:i4>
      </vt:variant>
      <vt:variant>
        <vt:i4>464</vt:i4>
      </vt:variant>
      <vt:variant>
        <vt:i4>0</vt:i4>
      </vt:variant>
      <vt:variant>
        <vt:i4>5</vt:i4>
      </vt:variant>
      <vt:variant>
        <vt:lpwstr/>
      </vt:variant>
      <vt:variant>
        <vt:lpwstr>_Toc326698068</vt:lpwstr>
      </vt:variant>
      <vt:variant>
        <vt:i4>1900604</vt:i4>
      </vt:variant>
      <vt:variant>
        <vt:i4>458</vt:i4>
      </vt:variant>
      <vt:variant>
        <vt:i4>0</vt:i4>
      </vt:variant>
      <vt:variant>
        <vt:i4>5</vt:i4>
      </vt:variant>
      <vt:variant>
        <vt:lpwstr/>
      </vt:variant>
      <vt:variant>
        <vt:lpwstr>_Toc326698067</vt:lpwstr>
      </vt:variant>
      <vt:variant>
        <vt:i4>1900604</vt:i4>
      </vt:variant>
      <vt:variant>
        <vt:i4>452</vt:i4>
      </vt:variant>
      <vt:variant>
        <vt:i4>0</vt:i4>
      </vt:variant>
      <vt:variant>
        <vt:i4>5</vt:i4>
      </vt:variant>
      <vt:variant>
        <vt:lpwstr/>
      </vt:variant>
      <vt:variant>
        <vt:lpwstr>_Toc326698066</vt:lpwstr>
      </vt:variant>
      <vt:variant>
        <vt:i4>1900604</vt:i4>
      </vt:variant>
      <vt:variant>
        <vt:i4>446</vt:i4>
      </vt:variant>
      <vt:variant>
        <vt:i4>0</vt:i4>
      </vt:variant>
      <vt:variant>
        <vt:i4>5</vt:i4>
      </vt:variant>
      <vt:variant>
        <vt:lpwstr/>
      </vt:variant>
      <vt:variant>
        <vt:lpwstr>_Toc326698065</vt:lpwstr>
      </vt:variant>
      <vt:variant>
        <vt:i4>1900604</vt:i4>
      </vt:variant>
      <vt:variant>
        <vt:i4>440</vt:i4>
      </vt:variant>
      <vt:variant>
        <vt:i4>0</vt:i4>
      </vt:variant>
      <vt:variant>
        <vt:i4>5</vt:i4>
      </vt:variant>
      <vt:variant>
        <vt:lpwstr/>
      </vt:variant>
      <vt:variant>
        <vt:lpwstr>_Toc326698064</vt:lpwstr>
      </vt:variant>
      <vt:variant>
        <vt:i4>1900604</vt:i4>
      </vt:variant>
      <vt:variant>
        <vt:i4>434</vt:i4>
      </vt:variant>
      <vt:variant>
        <vt:i4>0</vt:i4>
      </vt:variant>
      <vt:variant>
        <vt:i4>5</vt:i4>
      </vt:variant>
      <vt:variant>
        <vt:lpwstr/>
      </vt:variant>
      <vt:variant>
        <vt:lpwstr>_Toc326698063</vt:lpwstr>
      </vt:variant>
      <vt:variant>
        <vt:i4>1900604</vt:i4>
      </vt:variant>
      <vt:variant>
        <vt:i4>428</vt:i4>
      </vt:variant>
      <vt:variant>
        <vt:i4>0</vt:i4>
      </vt:variant>
      <vt:variant>
        <vt:i4>5</vt:i4>
      </vt:variant>
      <vt:variant>
        <vt:lpwstr/>
      </vt:variant>
      <vt:variant>
        <vt:lpwstr>_Toc326698062</vt:lpwstr>
      </vt:variant>
      <vt:variant>
        <vt:i4>1900604</vt:i4>
      </vt:variant>
      <vt:variant>
        <vt:i4>422</vt:i4>
      </vt:variant>
      <vt:variant>
        <vt:i4>0</vt:i4>
      </vt:variant>
      <vt:variant>
        <vt:i4>5</vt:i4>
      </vt:variant>
      <vt:variant>
        <vt:lpwstr/>
      </vt:variant>
      <vt:variant>
        <vt:lpwstr>_Toc326698061</vt:lpwstr>
      </vt:variant>
      <vt:variant>
        <vt:i4>1900604</vt:i4>
      </vt:variant>
      <vt:variant>
        <vt:i4>416</vt:i4>
      </vt:variant>
      <vt:variant>
        <vt:i4>0</vt:i4>
      </vt:variant>
      <vt:variant>
        <vt:i4>5</vt:i4>
      </vt:variant>
      <vt:variant>
        <vt:lpwstr/>
      </vt:variant>
      <vt:variant>
        <vt:lpwstr>_Toc326698060</vt:lpwstr>
      </vt:variant>
      <vt:variant>
        <vt:i4>1966140</vt:i4>
      </vt:variant>
      <vt:variant>
        <vt:i4>410</vt:i4>
      </vt:variant>
      <vt:variant>
        <vt:i4>0</vt:i4>
      </vt:variant>
      <vt:variant>
        <vt:i4>5</vt:i4>
      </vt:variant>
      <vt:variant>
        <vt:lpwstr/>
      </vt:variant>
      <vt:variant>
        <vt:lpwstr>_Toc326698059</vt:lpwstr>
      </vt:variant>
      <vt:variant>
        <vt:i4>1966140</vt:i4>
      </vt:variant>
      <vt:variant>
        <vt:i4>404</vt:i4>
      </vt:variant>
      <vt:variant>
        <vt:i4>0</vt:i4>
      </vt:variant>
      <vt:variant>
        <vt:i4>5</vt:i4>
      </vt:variant>
      <vt:variant>
        <vt:lpwstr/>
      </vt:variant>
      <vt:variant>
        <vt:lpwstr>_Toc326698058</vt:lpwstr>
      </vt:variant>
      <vt:variant>
        <vt:i4>1966140</vt:i4>
      </vt:variant>
      <vt:variant>
        <vt:i4>398</vt:i4>
      </vt:variant>
      <vt:variant>
        <vt:i4>0</vt:i4>
      </vt:variant>
      <vt:variant>
        <vt:i4>5</vt:i4>
      </vt:variant>
      <vt:variant>
        <vt:lpwstr/>
      </vt:variant>
      <vt:variant>
        <vt:lpwstr>_Toc326698057</vt:lpwstr>
      </vt:variant>
      <vt:variant>
        <vt:i4>1966140</vt:i4>
      </vt:variant>
      <vt:variant>
        <vt:i4>392</vt:i4>
      </vt:variant>
      <vt:variant>
        <vt:i4>0</vt:i4>
      </vt:variant>
      <vt:variant>
        <vt:i4>5</vt:i4>
      </vt:variant>
      <vt:variant>
        <vt:lpwstr/>
      </vt:variant>
      <vt:variant>
        <vt:lpwstr>_Toc326698056</vt:lpwstr>
      </vt:variant>
      <vt:variant>
        <vt:i4>1966140</vt:i4>
      </vt:variant>
      <vt:variant>
        <vt:i4>386</vt:i4>
      </vt:variant>
      <vt:variant>
        <vt:i4>0</vt:i4>
      </vt:variant>
      <vt:variant>
        <vt:i4>5</vt:i4>
      </vt:variant>
      <vt:variant>
        <vt:lpwstr/>
      </vt:variant>
      <vt:variant>
        <vt:lpwstr>_Toc326698055</vt:lpwstr>
      </vt:variant>
      <vt:variant>
        <vt:i4>1966140</vt:i4>
      </vt:variant>
      <vt:variant>
        <vt:i4>380</vt:i4>
      </vt:variant>
      <vt:variant>
        <vt:i4>0</vt:i4>
      </vt:variant>
      <vt:variant>
        <vt:i4>5</vt:i4>
      </vt:variant>
      <vt:variant>
        <vt:lpwstr/>
      </vt:variant>
      <vt:variant>
        <vt:lpwstr>_Toc326698054</vt:lpwstr>
      </vt:variant>
      <vt:variant>
        <vt:i4>1966140</vt:i4>
      </vt:variant>
      <vt:variant>
        <vt:i4>374</vt:i4>
      </vt:variant>
      <vt:variant>
        <vt:i4>0</vt:i4>
      </vt:variant>
      <vt:variant>
        <vt:i4>5</vt:i4>
      </vt:variant>
      <vt:variant>
        <vt:lpwstr/>
      </vt:variant>
      <vt:variant>
        <vt:lpwstr>_Toc326698053</vt:lpwstr>
      </vt:variant>
      <vt:variant>
        <vt:i4>1966140</vt:i4>
      </vt:variant>
      <vt:variant>
        <vt:i4>368</vt:i4>
      </vt:variant>
      <vt:variant>
        <vt:i4>0</vt:i4>
      </vt:variant>
      <vt:variant>
        <vt:i4>5</vt:i4>
      </vt:variant>
      <vt:variant>
        <vt:lpwstr/>
      </vt:variant>
      <vt:variant>
        <vt:lpwstr>_Toc326698052</vt:lpwstr>
      </vt:variant>
      <vt:variant>
        <vt:i4>1966140</vt:i4>
      </vt:variant>
      <vt:variant>
        <vt:i4>362</vt:i4>
      </vt:variant>
      <vt:variant>
        <vt:i4>0</vt:i4>
      </vt:variant>
      <vt:variant>
        <vt:i4>5</vt:i4>
      </vt:variant>
      <vt:variant>
        <vt:lpwstr/>
      </vt:variant>
      <vt:variant>
        <vt:lpwstr>_Toc326698051</vt:lpwstr>
      </vt:variant>
      <vt:variant>
        <vt:i4>1966140</vt:i4>
      </vt:variant>
      <vt:variant>
        <vt:i4>356</vt:i4>
      </vt:variant>
      <vt:variant>
        <vt:i4>0</vt:i4>
      </vt:variant>
      <vt:variant>
        <vt:i4>5</vt:i4>
      </vt:variant>
      <vt:variant>
        <vt:lpwstr/>
      </vt:variant>
      <vt:variant>
        <vt:lpwstr>_Toc326698050</vt:lpwstr>
      </vt:variant>
      <vt:variant>
        <vt:i4>2031676</vt:i4>
      </vt:variant>
      <vt:variant>
        <vt:i4>350</vt:i4>
      </vt:variant>
      <vt:variant>
        <vt:i4>0</vt:i4>
      </vt:variant>
      <vt:variant>
        <vt:i4>5</vt:i4>
      </vt:variant>
      <vt:variant>
        <vt:lpwstr/>
      </vt:variant>
      <vt:variant>
        <vt:lpwstr>_Toc326698049</vt:lpwstr>
      </vt:variant>
      <vt:variant>
        <vt:i4>2031676</vt:i4>
      </vt:variant>
      <vt:variant>
        <vt:i4>344</vt:i4>
      </vt:variant>
      <vt:variant>
        <vt:i4>0</vt:i4>
      </vt:variant>
      <vt:variant>
        <vt:i4>5</vt:i4>
      </vt:variant>
      <vt:variant>
        <vt:lpwstr/>
      </vt:variant>
      <vt:variant>
        <vt:lpwstr>_Toc326698048</vt:lpwstr>
      </vt:variant>
      <vt:variant>
        <vt:i4>2031676</vt:i4>
      </vt:variant>
      <vt:variant>
        <vt:i4>338</vt:i4>
      </vt:variant>
      <vt:variant>
        <vt:i4>0</vt:i4>
      </vt:variant>
      <vt:variant>
        <vt:i4>5</vt:i4>
      </vt:variant>
      <vt:variant>
        <vt:lpwstr/>
      </vt:variant>
      <vt:variant>
        <vt:lpwstr>_Toc326698047</vt:lpwstr>
      </vt:variant>
      <vt:variant>
        <vt:i4>2031676</vt:i4>
      </vt:variant>
      <vt:variant>
        <vt:i4>332</vt:i4>
      </vt:variant>
      <vt:variant>
        <vt:i4>0</vt:i4>
      </vt:variant>
      <vt:variant>
        <vt:i4>5</vt:i4>
      </vt:variant>
      <vt:variant>
        <vt:lpwstr/>
      </vt:variant>
      <vt:variant>
        <vt:lpwstr>_Toc326698046</vt:lpwstr>
      </vt:variant>
      <vt:variant>
        <vt:i4>2031676</vt:i4>
      </vt:variant>
      <vt:variant>
        <vt:i4>326</vt:i4>
      </vt:variant>
      <vt:variant>
        <vt:i4>0</vt:i4>
      </vt:variant>
      <vt:variant>
        <vt:i4>5</vt:i4>
      </vt:variant>
      <vt:variant>
        <vt:lpwstr/>
      </vt:variant>
      <vt:variant>
        <vt:lpwstr>_Toc326698045</vt:lpwstr>
      </vt:variant>
      <vt:variant>
        <vt:i4>2031676</vt:i4>
      </vt:variant>
      <vt:variant>
        <vt:i4>320</vt:i4>
      </vt:variant>
      <vt:variant>
        <vt:i4>0</vt:i4>
      </vt:variant>
      <vt:variant>
        <vt:i4>5</vt:i4>
      </vt:variant>
      <vt:variant>
        <vt:lpwstr/>
      </vt:variant>
      <vt:variant>
        <vt:lpwstr>_Toc326698044</vt:lpwstr>
      </vt:variant>
      <vt:variant>
        <vt:i4>2031676</vt:i4>
      </vt:variant>
      <vt:variant>
        <vt:i4>314</vt:i4>
      </vt:variant>
      <vt:variant>
        <vt:i4>0</vt:i4>
      </vt:variant>
      <vt:variant>
        <vt:i4>5</vt:i4>
      </vt:variant>
      <vt:variant>
        <vt:lpwstr/>
      </vt:variant>
      <vt:variant>
        <vt:lpwstr>_Toc326698043</vt:lpwstr>
      </vt:variant>
      <vt:variant>
        <vt:i4>2031676</vt:i4>
      </vt:variant>
      <vt:variant>
        <vt:i4>308</vt:i4>
      </vt:variant>
      <vt:variant>
        <vt:i4>0</vt:i4>
      </vt:variant>
      <vt:variant>
        <vt:i4>5</vt:i4>
      </vt:variant>
      <vt:variant>
        <vt:lpwstr/>
      </vt:variant>
      <vt:variant>
        <vt:lpwstr>_Toc326698042</vt:lpwstr>
      </vt:variant>
      <vt:variant>
        <vt:i4>2031676</vt:i4>
      </vt:variant>
      <vt:variant>
        <vt:i4>302</vt:i4>
      </vt:variant>
      <vt:variant>
        <vt:i4>0</vt:i4>
      </vt:variant>
      <vt:variant>
        <vt:i4>5</vt:i4>
      </vt:variant>
      <vt:variant>
        <vt:lpwstr/>
      </vt:variant>
      <vt:variant>
        <vt:lpwstr>_Toc326698041</vt:lpwstr>
      </vt:variant>
      <vt:variant>
        <vt:i4>2031676</vt:i4>
      </vt:variant>
      <vt:variant>
        <vt:i4>296</vt:i4>
      </vt:variant>
      <vt:variant>
        <vt:i4>0</vt:i4>
      </vt:variant>
      <vt:variant>
        <vt:i4>5</vt:i4>
      </vt:variant>
      <vt:variant>
        <vt:lpwstr/>
      </vt:variant>
      <vt:variant>
        <vt:lpwstr>_Toc326698040</vt:lpwstr>
      </vt:variant>
      <vt:variant>
        <vt:i4>1572924</vt:i4>
      </vt:variant>
      <vt:variant>
        <vt:i4>290</vt:i4>
      </vt:variant>
      <vt:variant>
        <vt:i4>0</vt:i4>
      </vt:variant>
      <vt:variant>
        <vt:i4>5</vt:i4>
      </vt:variant>
      <vt:variant>
        <vt:lpwstr/>
      </vt:variant>
      <vt:variant>
        <vt:lpwstr>_Toc326698039</vt:lpwstr>
      </vt:variant>
      <vt:variant>
        <vt:i4>1572924</vt:i4>
      </vt:variant>
      <vt:variant>
        <vt:i4>284</vt:i4>
      </vt:variant>
      <vt:variant>
        <vt:i4>0</vt:i4>
      </vt:variant>
      <vt:variant>
        <vt:i4>5</vt:i4>
      </vt:variant>
      <vt:variant>
        <vt:lpwstr/>
      </vt:variant>
      <vt:variant>
        <vt:lpwstr>_Toc326698038</vt:lpwstr>
      </vt:variant>
      <vt:variant>
        <vt:i4>1572924</vt:i4>
      </vt:variant>
      <vt:variant>
        <vt:i4>278</vt:i4>
      </vt:variant>
      <vt:variant>
        <vt:i4>0</vt:i4>
      </vt:variant>
      <vt:variant>
        <vt:i4>5</vt:i4>
      </vt:variant>
      <vt:variant>
        <vt:lpwstr/>
      </vt:variant>
      <vt:variant>
        <vt:lpwstr>_Toc326698037</vt:lpwstr>
      </vt:variant>
      <vt:variant>
        <vt:i4>1572924</vt:i4>
      </vt:variant>
      <vt:variant>
        <vt:i4>272</vt:i4>
      </vt:variant>
      <vt:variant>
        <vt:i4>0</vt:i4>
      </vt:variant>
      <vt:variant>
        <vt:i4>5</vt:i4>
      </vt:variant>
      <vt:variant>
        <vt:lpwstr/>
      </vt:variant>
      <vt:variant>
        <vt:lpwstr>_Toc326698036</vt:lpwstr>
      </vt:variant>
      <vt:variant>
        <vt:i4>1572924</vt:i4>
      </vt:variant>
      <vt:variant>
        <vt:i4>266</vt:i4>
      </vt:variant>
      <vt:variant>
        <vt:i4>0</vt:i4>
      </vt:variant>
      <vt:variant>
        <vt:i4>5</vt:i4>
      </vt:variant>
      <vt:variant>
        <vt:lpwstr/>
      </vt:variant>
      <vt:variant>
        <vt:lpwstr>_Toc326698035</vt:lpwstr>
      </vt:variant>
      <vt:variant>
        <vt:i4>1572924</vt:i4>
      </vt:variant>
      <vt:variant>
        <vt:i4>260</vt:i4>
      </vt:variant>
      <vt:variant>
        <vt:i4>0</vt:i4>
      </vt:variant>
      <vt:variant>
        <vt:i4>5</vt:i4>
      </vt:variant>
      <vt:variant>
        <vt:lpwstr/>
      </vt:variant>
      <vt:variant>
        <vt:lpwstr>_Toc326698034</vt:lpwstr>
      </vt:variant>
      <vt:variant>
        <vt:i4>1572924</vt:i4>
      </vt:variant>
      <vt:variant>
        <vt:i4>254</vt:i4>
      </vt:variant>
      <vt:variant>
        <vt:i4>0</vt:i4>
      </vt:variant>
      <vt:variant>
        <vt:i4>5</vt:i4>
      </vt:variant>
      <vt:variant>
        <vt:lpwstr/>
      </vt:variant>
      <vt:variant>
        <vt:lpwstr>_Toc326698033</vt:lpwstr>
      </vt:variant>
      <vt:variant>
        <vt:i4>1572924</vt:i4>
      </vt:variant>
      <vt:variant>
        <vt:i4>248</vt:i4>
      </vt:variant>
      <vt:variant>
        <vt:i4>0</vt:i4>
      </vt:variant>
      <vt:variant>
        <vt:i4>5</vt:i4>
      </vt:variant>
      <vt:variant>
        <vt:lpwstr/>
      </vt:variant>
      <vt:variant>
        <vt:lpwstr>_Toc326698032</vt:lpwstr>
      </vt:variant>
      <vt:variant>
        <vt:i4>1572924</vt:i4>
      </vt:variant>
      <vt:variant>
        <vt:i4>242</vt:i4>
      </vt:variant>
      <vt:variant>
        <vt:i4>0</vt:i4>
      </vt:variant>
      <vt:variant>
        <vt:i4>5</vt:i4>
      </vt:variant>
      <vt:variant>
        <vt:lpwstr/>
      </vt:variant>
      <vt:variant>
        <vt:lpwstr>_Toc326698031</vt:lpwstr>
      </vt:variant>
      <vt:variant>
        <vt:i4>1572924</vt:i4>
      </vt:variant>
      <vt:variant>
        <vt:i4>236</vt:i4>
      </vt:variant>
      <vt:variant>
        <vt:i4>0</vt:i4>
      </vt:variant>
      <vt:variant>
        <vt:i4>5</vt:i4>
      </vt:variant>
      <vt:variant>
        <vt:lpwstr/>
      </vt:variant>
      <vt:variant>
        <vt:lpwstr>_Toc326698030</vt:lpwstr>
      </vt:variant>
      <vt:variant>
        <vt:i4>1638460</vt:i4>
      </vt:variant>
      <vt:variant>
        <vt:i4>230</vt:i4>
      </vt:variant>
      <vt:variant>
        <vt:i4>0</vt:i4>
      </vt:variant>
      <vt:variant>
        <vt:i4>5</vt:i4>
      </vt:variant>
      <vt:variant>
        <vt:lpwstr/>
      </vt:variant>
      <vt:variant>
        <vt:lpwstr>_Toc326698029</vt:lpwstr>
      </vt:variant>
      <vt:variant>
        <vt:i4>1638460</vt:i4>
      </vt:variant>
      <vt:variant>
        <vt:i4>224</vt:i4>
      </vt:variant>
      <vt:variant>
        <vt:i4>0</vt:i4>
      </vt:variant>
      <vt:variant>
        <vt:i4>5</vt:i4>
      </vt:variant>
      <vt:variant>
        <vt:lpwstr/>
      </vt:variant>
      <vt:variant>
        <vt:lpwstr>_Toc326698028</vt:lpwstr>
      </vt:variant>
      <vt:variant>
        <vt:i4>1638460</vt:i4>
      </vt:variant>
      <vt:variant>
        <vt:i4>218</vt:i4>
      </vt:variant>
      <vt:variant>
        <vt:i4>0</vt:i4>
      </vt:variant>
      <vt:variant>
        <vt:i4>5</vt:i4>
      </vt:variant>
      <vt:variant>
        <vt:lpwstr/>
      </vt:variant>
      <vt:variant>
        <vt:lpwstr>_Toc326698027</vt:lpwstr>
      </vt:variant>
      <vt:variant>
        <vt:i4>1638460</vt:i4>
      </vt:variant>
      <vt:variant>
        <vt:i4>212</vt:i4>
      </vt:variant>
      <vt:variant>
        <vt:i4>0</vt:i4>
      </vt:variant>
      <vt:variant>
        <vt:i4>5</vt:i4>
      </vt:variant>
      <vt:variant>
        <vt:lpwstr/>
      </vt:variant>
      <vt:variant>
        <vt:lpwstr>_Toc326698026</vt:lpwstr>
      </vt:variant>
      <vt:variant>
        <vt:i4>1638460</vt:i4>
      </vt:variant>
      <vt:variant>
        <vt:i4>206</vt:i4>
      </vt:variant>
      <vt:variant>
        <vt:i4>0</vt:i4>
      </vt:variant>
      <vt:variant>
        <vt:i4>5</vt:i4>
      </vt:variant>
      <vt:variant>
        <vt:lpwstr/>
      </vt:variant>
      <vt:variant>
        <vt:lpwstr>_Toc326698025</vt:lpwstr>
      </vt:variant>
      <vt:variant>
        <vt:i4>1638460</vt:i4>
      </vt:variant>
      <vt:variant>
        <vt:i4>200</vt:i4>
      </vt:variant>
      <vt:variant>
        <vt:i4>0</vt:i4>
      </vt:variant>
      <vt:variant>
        <vt:i4>5</vt:i4>
      </vt:variant>
      <vt:variant>
        <vt:lpwstr/>
      </vt:variant>
      <vt:variant>
        <vt:lpwstr>_Toc326698024</vt:lpwstr>
      </vt:variant>
      <vt:variant>
        <vt:i4>1638460</vt:i4>
      </vt:variant>
      <vt:variant>
        <vt:i4>194</vt:i4>
      </vt:variant>
      <vt:variant>
        <vt:i4>0</vt:i4>
      </vt:variant>
      <vt:variant>
        <vt:i4>5</vt:i4>
      </vt:variant>
      <vt:variant>
        <vt:lpwstr/>
      </vt:variant>
      <vt:variant>
        <vt:lpwstr>_Toc326698023</vt:lpwstr>
      </vt:variant>
      <vt:variant>
        <vt:i4>1638460</vt:i4>
      </vt:variant>
      <vt:variant>
        <vt:i4>188</vt:i4>
      </vt:variant>
      <vt:variant>
        <vt:i4>0</vt:i4>
      </vt:variant>
      <vt:variant>
        <vt:i4>5</vt:i4>
      </vt:variant>
      <vt:variant>
        <vt:lpwstr/>
      </vt:variant>
      <vt:variant>
        <vt:lpwstr>_Toc326698022</vt:lpwstr>
      </vt:variant>
      <vt:variant>
        <vt:i4>1638460</vt:i4>
      </vt:variant>
      <vt:variant>
        <vt:i4>182</vt:i4>
      </vt:variant>
      <vt:variant>
        <vt:i4>0</vt:i4>
      </vt:variant>
      <vt:variant>
        <vt:i4>5</vt:i4>
      </vt:variant>
      <vt:variant>
        <vt:lpwstr/>
      </vt:variant>
      <vt:variant>
        <vt:lpwstr>_Toc326698021</vt:lpwstr>
      </vt:variant>
      <vt:variant>
        <vt:i4>1638460</vt:i4>
      </vt:variant>
      <vt:variant>
        <vt:i4>176</vt:i4>
      </vt:variant>
      <vt:variant>
        <vt:i4>0</vt:i4>
      </vt:variant>
      <vt:variant>
        <vt:i4>5</vt:i4>
      </vt:variant>
      <vt:variant>
        <vt:lpwstr/>
      </vt:variant>
      <vt:variant>
        <vt:lpwstr>_Toc326698020</vt:lpwstr>
      </vt:variant>
      <vt:variant>
        <vt:i4>1703996</vt:i4>
      </vt:variant>
      <vt:variant>
        <vt:i4>170</vt:i4>
      </vt:variant>
      <vt:variant>
        <vt:i4>0</vt:i4>
      </vt:variant>
      <vt:variant>
        <vt:i4>5</vt:i4>
      </vt:variant>
      <vt:variant>
        <vt:lpwstr/>
      </vt:variant>
      <vt:variant>
        <vt:lpwstr>_Toc326698019</vt:lpwstr>
      </vt:variant>
      <vt:variant>
        <vt:i4>1703996</vt:i4>
      </vt:variant>
      <vt:variant>
        <vt:i4>164</vt:i4>
      </vt:variant>
      <vt:variant>
        <vt:i4>0</vt:i4>
      </vt:variant>
      <vt:variant>
        <vt:i4>5</vt:i4>
      </vt:variant>
      <vt:variant>
        <vt:lpwstr/>
      </vt:variant>
      <vt:variant>
        <vt:lpwstr>_Toc326698018</vt:lpwstr>
      </vt:variant>
      <vt:variant>
        <vt:i4>1703996</vt:i4>
      </vt:variant>
      <vt:variant>
        <vt:i4>158</vt:i4>
      </vt:variant>
      <vt:variant>
        <vt:i4>0</vt:i4>
      </vt:variant>
      <vt:variant>
        <vt:i4>5</vt:i4>
      </vt:variant>
      <vt:variant>
        <vt:lpwstr/>
      </vt:variant>
      <vt:variant>
        <vt:lpwstr>_Toc326698017</vt:lpwstr>
      </vt:variant>
      <vt:variant>
        <vt:i4>1703996</vt:i4>
      </vt:variant>
      <vt:variant>
        <vt:i4>152</vt:i4>
      </vt:variant>
      <vt:variant>
        <vt:i4>0</vt:i4>
      </vt:variant>
      <vt:variant>
        <vt:i4>5</vt:i4>
      </vt:variant>
      <vt:variant>
        <vt:lpwstr/>
      </vt:variant>
      <vt:variant>
        <vt:lpwstr>_Toc326698016</vt:lpwstr>
      </vt:variant>
      <vt:variant>
        <vt:i4>1703996</vt:i4>
      </vt:variant>
      <vt:variant>
        <vt:i4>146</vt:i4>
      </vt:variant>
      <vt:variant>
        <vt:i4>0</vt:i4>
      </vt:variant>
      <vt:variant>
        <vt:i4>5</vt:i4>
      </vt:variant>
      <vt:variant>
        <vt:lpwstr/>
      </vt:variant>
      <vt:variant>
        <vt:lpwstr>_Toc326698015</vt:lpwstr>
      </vt:variant>
      <vt:variant>
        <vt:i4>1703996</vt:i4>
      </vt:variant>
      <vt:variant>
        <vt:i4>140</vt:i4>
      </vt:variant>
      <vt:variant>
        <vt:i4>0</vt:i4>
      </vt:variant>
      <vt:variant>
        <vt:i4>5</vt:i4>
      </vt:variant>
      <vt:variant>
        <vt:lpwstr/>
      </vt:variant>
      <vt:variant>
        <vt:lpwstr>_Toc326698014</vt:lpwstr>
      </vt:variant>
      <vt:variant>
        <vt:i4>1703996</vt:i4>
      </vt:variant>
      <vt:variant>
        <vt:i4>134</vt:i4>
      </vt:variant>
      <vt:variant>
        <vt:i4>0</vt:i4>
      </vt:variant>
      <vt:variant>
        <vt:i4>5</vt:i4>
      </vt:variant>
      <vt:variant>
        <vt:lpwstr/>
      </vt:variant>
      <vt:variant>
        <vt:lpwstr>_Toc326698013</vt:lpwstr>
      </vt:variant>
      <vt:variant>
        <vt:i4>1703996</vt:i4>
      </vt:variant>
      <vt:variant>
        <vt:i4>128</vt:i4>
      </vt:variant>
      <vt:variant>
        <vt:i4>0</vt:i4>
      </vt:variant>
      <vt:variant>
        <vt:i4>5</vt:i4>
      </vt:variant>
      <vt:variant>
        <vt:lpwstr/>
      </vt:variant>
      <vt:variant>
        <vt:lpwstr>_Toc326698012</vt:lpwstr>
      </vt:variant>
      <vt:variant>
        <vt:i4>1703996</vt:i4>
      </vt:variant>
      <vt:variant>
        <vt:i4>122</vt:i4>
      </vt:variant>
      <vt:variant>
        <vt:i4>0</vt:i4>
      </vt:variant>
      <vt:variant>
        <vt:i4>5</vt:i4>
      </vt:variant>
      <vt:variant>
        <vt:lpwstr/>
      </vt:variant>
      <vt:variant>
        <vt:lpwstr>_Toc326698011</vt:lpwstr>
      </vt:variant>
      <vt:variant>
        <vt:i4>1703996</vt:i4>
      </vt:variant>
      <vt:variant>
        <vt:i4>116</vt:i4>
      </vt:variant>
      <vt:variant>
        <vt:i4>0</vt:i4>
      </vt:variant>
      <vt:variant>
        <vt:i4>5</vt:i4>
      </vt:variant>
      <vt:variant>
        <vt:lpwstr/>
      </vt:variant>
      <vt:variant>
        <vt:lpwstr>_Toc326698010</vt:lpwstr>
      </vt:variant>
      <vt:variant>
        <vt:i4>1769532</vt:i4>
      </vt:variant>
      <vt:variant>
        <vt:i4>110</vt:i4>
      </vt:variant>
      <vt:variant>
        <vt:i4>0</vt:i4>
      </vt:variant>
      <vt:variant>
        <vt:i4>5</vt:i4>
      </vt:variant>
      <vt:variant>
        <vt:lpwstr/>
      </vt:variant>
      <vt:variant>
        <vt:lpwstr>_Toc326698009</vt:lpwstr>
      </vt:variant>
      <vt:variant>
        <vt:i4>1769532</vt:i4>
      </vt:variant>
      <vt:variant>
        <vt:i4>104</vt:i4>
      </vt:variant>
      <vt:variant>
        <vt:i4>0</vt:i4>
      </vt:variant>
      <vt:variant>
        <vt:i4>5</vt:i4>
      </vt:variant>
      <vt:variant>
        <vt:lpwstr/>
      </vt:variant>
      <vt:variant>
        <vt:lpwstr>_Toc326698008</vt:lpwstr>
      </vt:variant>
      <vt:variant>
        <vt:i4>1769532</vt:i4>
      </vt:variant>
      <vt:variant>
        <vt:i4>98</vt:i4>
      </vt:variant>
      <vt:variant>
        <vt:i4>0</vt:i4>
      </vt:variant>
      <vt:variant>
        <vt:i4>5</vt:i4>
      </vt:variant>
      <vt:variant>
        <vt:lpwstr/>
      </vt:variant>
      <vt:variant>
        <vt:lpwstr>_Toc326698007</vt:lpwstr>
      </vt:variant>
      <vt:variant>
        <vt:i4>1769532</vt:i4>
      </vt:variant>
      <vt:variant>
        <vt:i4>92</vt:i4>
      </vt:variant>
      <vt:variant>
        <vt:i4>0</vt:i4>
      </vt:variant>
      <vt:variant>
        <vt:i4>5</vt:i4>
      </vt:variant>
      <vt:variant>
        <vt:lpwstr/>
      </vt:variant>
      <vt:variant>
        <vt:lpwstr>_Toc326698006</vt:lpwstr>
      </vt:variant>
      <vt:variant>
        <vt:i4>1769532</vt:i4>
      </vt:variant>
      <vt:variant>
        <vt:i4>86</vt:i4>
      </vt:variant>
      <vt:variant>
        <vt:i4>0</vt:i4>
      </vt:variant>
      <vt:variant>
        <vt:i4>5</vt:i4>
      </vt:variant>
      <vt:variant>
        <vt:lpwstr/>
      </vt:variant>
      <vt:variant>
        <vt:lpwstr>_Toc326698005</vt:lpwstr>
      </vt:variant>
      <vt:variant>
        <vt:i4>1769532</vt:i4>
      </vt:variant>
      <vt:variant>
        <vt:i4>80</vt:i4>
      </vt:variant>
      <vt:variant>
        <vt:i4>0</vt:i4>
      </vt:variant>
      <vt:variant>
        <vt:i4>5</vt:i4>
      </vt:variant>
      <vt:variant>
        <vt:lpwstr/>
      </vt:variant>
      <vt:variant>
        <vt:lpwstr>_Toc326698004</vt:lpwstr>
      </vt:variant>
      <vt:variant>
        <vt:i4>1769532</vt:i4>
      </vt:variant>
      <vt:variant>
        <vt:i4>74</vt:i4>
      </vt:variant>
      <vt:variant>
        <vt:i4>0</vt:i4>
      </vt:variant>
      <vt:variant>
        <vt:i4>5</vt:i4>
      </vt:variant>
      <vt:variant>
        <vt:lpwstr/>
      </vt:variant>
      <vt:variant>
        <vt:lpwstr>_Toc326698003</vt:lpwstr>
      </vt:variant>
      <vt:variant>
        <vt:i4>1769532</vt:i4>
      </vt:variant>
      <vt:variant>
        <vt:i4>68</vt:i4>
      </vt:variant>
      <vt:variant>
        <vt:i4>0</vt:i4>
      </vt:variant>
      <vt:variant>
        <vt:i4>5</vt:i4>
      </vt:variant>
      <vt:variant>
        <vt:lpwstr/>
      </vt:variant>
      <vt:variant>
        <vt:lpwstr>_Toc326698002</vt:lpwstr>
      </vt:variant>
      <vt:variant>
        <vt:i4>1769532</vt:i4>
      </vt:variant>
      <vt:variant>
        <vt:i4>62</vt:i4>
      </vt:variant>
      <vt:variant>
        <vt:i4>0</vt:i4>
      </vt:variant>
      <vt:variant>
        <vt:i4>5</vt:i4>
      </vt:variant>
      <vt:variant>
        <vt:lpwstr/>
      </vt:variant>
      <vt:variant>
        <vt:lpwstr>_Toc326698001</vt:lpwstr>
      </vt:variant>
      <vt:variant>
        <vt:i4>1769532</vt:i4>
      </vt:variant>
      <vt:variant>
        <vt:i4>56</vt:i4>
      </vt:variant>
      <vt:variant>
        <vt:i4>0</vt:i4>
      </vt:variant>
      <vt:variant>
        <vt:i4>5</vt:i4>
      </vt:variant>
      <vt:variant>
        <vt:lpwstr/>
      </vt:variant>
      <vt:variant>
        <vt:lpwstr>_Toc326698000</vt:lpwstr>
      </vt:variant>
      <vt:variant>
        <vt:i4>1900597</vt:i4>
      </vt:variant>
      <vt:variant>
        <vt:i4>50</vt:i4>
      </vt:variant>
      <vt:variant>
        <vt:i4>0</vt:i4>
      </vt:variant>
      <vt:variant>
        <vt:i4>5</vt:i4>
      </vt:variant>
      <vt:variant>
        <vt:lpwstr/>
      </vt:variant>
      <vt:variant>
        <vt:lpwstr>_Toc326697999</vt:lpwstr>
      </vt:variant>
      <vt:variant>
        <vt:i4>1900597</vt:i4>
      </vt:variant>
      <vt:variant>
        <vt:i4>44</vt:i4>
      </vt:variant>
      <vt:variant>
        <vt:i4>0</vt:i4>
      </vt:variant>
      <vt:variant>
        <vt:i4>5</vt:i4>
      </vt:variant>
      <vt:variant>
        <vt:lpwstr/>
      </vt:variant>
      <vt:variant>
        <vt:lpwstr>_Toc326697998</vt:lpwstr>
      </vt:variant>
      <vt:variant>
        <vt:i4>1900597</vt:i4>
      </vt:variant>
      <vt:variant>
        <vt:i4>38</vt:i4>
      </vt:variant>
      <vt:variant>
        <vt:i4>0</vt:i4>
      </vt:variant>
      <vt:variant>
        <vt:i4>5</vt:i4>
      </vt:variant>
      <vt:variant>
        <vt:lpwstr/>
      </vt:variant>
      <vt:variant>
        <vt:lpwstr>_Toc326697997</vt:lpwstr>
      </vt:variant>
      <vt:variant>
        <vt:i4>1900597</vt:i4>
      </vt:variant>
      <vt:variant>
        <vt:i4>32</vt:i4>
      </vt:variant>
      <vt:variant>
        <vt:i4>0</vt:i4>
      </vt:variant>
      <vt:variant>
        <vt:i4>5</vt:i4>
      </vt:variant>
      <vt:variant>
        <vt:lpwstr/>
      </vt:variant>
      <vt:variant>
        <vt:lpwstr>_Toc326697996</vt:lpwstr>
      </vt:variant>
      <vt:variant>
        <vt:i4>1900597</vt:i4>
      </vt:variant>
      <vt:variant>
        <vt:i4>26</vt:i4>
      </vt:variant>
      <vt:variant>
        <vt:i4>0</vt:i4>
      </vt:variant>
      <vt:variant>
        <vt:i4>5</vt:i4>
      </vt:variant>
      <vt:variant>
        <vt:lpwstr/>
      </vt:variant>
      <vt:variant>
        <vt:lpwstr>_Toc326697995</vt:lpwstr>
      </vt:variant>
      <vt:variant>
        <vt:i4>1900597</vt:i4>
      </vt:variant>
      <vt:variant>
        <vt:i4>20</vt:i4>
      </vt:variant>
      <vt:variant>
        <vt:i4>0</vt:i4>
      </vt:variant>
      <vt:variant>
        <vt:i4>5</vt:i4>
      </vt:variant>
      <vt:variant>
        <vt:lpwstr/>
      </vt:variant>
      <vt:variant>
        <vt:lpwstr>_Toc326697994</vt:lpwstr>
      </vt:variant>
      <vt:variant>
        <vt:i4>1900597</vt:i4>
      </vt:variant>
      <vt:variant>
        <vt:i4>14</vt:i4>
      </vt:variant>
      <vt:variant>
        <vt:i4>0</vt:i4>
      </vt:variant>
      <vt:variant>
        <vt:i4>5</vt:i4>
      </vt:variant>
      <vt:variant>
        <vt:lpwstr/>
      </vt:variant>
      <vt:variant>
        <vt:lpwstr>_Toc326697993</vt:lpwstr>
      </vt:variant>
      <vt:variant>
        <vt:i4>1900597</vt:i4>
      </vt:variant>
      <vt:variant>
        <vt:i4>8</vt:i4>
      </vt:variant>
      <vt:variant>
        <vt:i4>0</vt:i4>
      </vt:variant>
      <vt:variant>
        <vt:i4>5</vt:i4>
      </vt:variant>
      <vt:variant>
        <vt:lpwstr/>
      </vt:variant>
      <vt:variant>
        <vt:lpwstr>_Toc326697992</vt:lpwstr>
      </vt:variant>
      <vt:variant>
        <vt:i4>1900597</vt:i4>
      </vt:variant>
      <vt:variant>
        <vt:i4>2</vt:i4>
      </vt:variant>
      <vt:variant>
        <vt:i4>0</vt:i4>
      </vt:variant>
      <vt:variant>
        <vt:i4>5</vt:i4>
      </vt:variant>
      <vt:variant>
        <vt:lpwstr/>
      </vt:variant>
      <vt:variant>
        <vt:lpwstr>_Toc326697991</vt:lpwstr>
      </vt:variant>
      <vt:variant>
        <vt:i4>7471119</vt:i4>
      </vt:variant>
      <vt:variant>
        <vt:i4>18799</vt:i4>
      </vt:variant>
      <vt:variant>
        <vt:i4>1025</vt:i4>
      </vt:variant>
      <vt:variant>
        <vt:i4>1</vt:i4>
      </vt:variant>
      <vt:variant>
        <vt:lpwstr>cid:image001.gif@01CD4363.C6EAC3B0</vt:lpwstr>
      </vt:variant>
      <vt:variant>
        <vt:lpwstr/>
      </vt:variant>
      <vt:variant>
        <vt:i4>7471119</vt:i4>
      </vt:variant>
      <vt:variant>
        <vt:i4>18904</vt:i4>
      </vt:variant>
      <vt:variant>
        <vt:i4>1026</vt:i4>
      </vt:variant>
      <vt:variant>
        <vt:i4>1</vt:i4>
      </vt:variant>
      <vt:variant>
        <vt:lpwstr>cid:image001.gif@01CD4363.C6EAC3B0</vt:lpwstr>
      </vt:variant>
      <vt:variant>
        <vt:lpwstr/>
      </vt:variant>
      <vt:variant>
        <vt:i4>7471119</vt:i4>
      </vt:variant>
      <vt:variant>
        <vt:i4>19005</vt:i4>
      </vt:variant>
      <vt:variant>
        <vt:i4>1027</vt:i4>
      </vt:variant>
      <vt:variant>
        <vt:i4>1</vt:i4>
      </vt:variant>
      <vt:variant>
        <vt:lpwstr>cid:image001.gif@01CD4363.C6EAC3B0</vt:lpwstr>
      </vt:variant>
      <vt:variant>
        <vt:lpwstr/>
      </vt:variant>
      <vt:variant>
        <vt:i4>7471119</vt:i4>
      </vt:variant>
      <vt:variant>
        <vt:i4>19108</vt:i4>
      </vt:variant>
      <vt:variant>
        <vt:i4>1028</vt:i4>
      </vt:variant>
      <vt:variant>
        <vt:i4>1</vt:i4>
      </vt:variant>
      <vt:variant>
        <vt:lpwstr>cid:image001.gif@01CD4363.C6EAC3B0</vt:lpwstr>
      </vt:variant>
      <vt:variant>
        <vt:lpwstr/>
      </vt:variant>
      <vt:variant>
        <vt:i4>7471119</vt:i4>
      </vt:variant>
      <vt:variant>
        <vt:i4>19209</vt:i4>
      </vt:variant>
      <vt:variant>
        <vt:i4>1029</vt:i4>
      </vt:variant>
      <vt:variant>
        <vt:i4>1</vt:i4>
      </vt:variant>
      <vt:variant>
        <vt:lpwstr>cid:image001.gif@01CD4363.C6EAC3B0</vt:lpwstr>
      </vt:variant>
      <vt:variant>
        <vt:lpwstr/>
      </vt:variant>
      <vt:variant>
        <vt:i4>7471119</vt:i4>
      </vt:variant>
      <vt:variant>
        <vt:i4>19304</vt:i4>
      </vt:variant>
      <vt:variant>
        <vt:i4>1030</vt:i4>
      </vt:variant>
      <vt:variant>
        <vt:i4>1</vt:i4>
      </vt:variant>
      <vt:variant>
        <vt:lpwstr>cid:image001.gif@01CD4363.C6EAC3B0</vt:lpwstr>
      </vt:variant>
      <vt:variant>
        <vt:lpwstr/>
      </vt:variant>
      <vt:variant>
        <vt:i4>7471119</vt:i4>
      </vt:variant>
      <vt:variant>
        <vt:i4>19403</vt:i4>
      </vt:variant>
      <vt:variant>
        <vt:i4>1031</vt:i4>
      </vt:variant>
      <vt:variant>
        <vt:i4>1</vt:i4>
      </vt:variant>
      <vt:variant>
        <vt:lpwstr>cid:image001.gif@01CD4363.C6EAC3B0</vt:lpwstr>
      </vt:variant>
      <vt:variant>
        <vt:lpwstr/>
      </vt:variant>
      <vt:variant>
        <vt:i4>7471119</vt:i4>
      </vt:variant>
      <vt:variant>
        <vt:i4>19509</vt:i4>
      </vt:variant>
      <vt:variant>
        <vt:i4>1032</vt:i4>
      </vt:variant>
      <vt:variant>
        <vt:i4>1</vt:i4>
      </vt:variant>
      <vt:variant>
        <vt:lpwstr>cid:image001.gif@01CD4363.C6EAC3B0</vt:lpwstr>
      </vt:variant>
      <vt:variant>
        <vt:lpwstr/>
      </vt:variant>
      <vt:variant>
        <vt:i4>7471119</vt:i4>
      </vt:variant>
      <vt:variant>
        <vt:i4>19616</vt:i4>
      </vt:variant>
      <vt:variant>
        <vt:i4>1033</vt:i4>
      </vt:variant>
      <vt:variant>
        <vt:i4>1</vt:i4>
      </vt:variant>
      <vt:variant>
        <vt:lpwstr>cid:image001.gif@01CD4363.C6EAC3B0</vt:lpwstr>
      </vt:variant>
      <vt:variant>
        <vt:lpwstr/>
      </vt:variant>
      <vt:variant>
        <vt:i4>7471119</vt:i4>
      </vt:variant>
      <vt:variant>
        <vt:i4>19727</vt:i4>
      </vt:variant>
      <vt:variant>
        <vt:i4>1034</vt:i4>
      </vt:variant>
      <vt:variant>
        <vt:i4>1</vt:i4>
      </vt:variant>
      <vt:variant>
        <vt:lpwstr>cid:image001.gif@01CD4363.C6EAC3B0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ExCB Report regarding Fitidas</dc:title>
  <dc:subject/>
  <dc:creator>Thierry.HOUEIX@ineris.fr</dc:creator>
  <cp:keywords/>
  <cp:lastModifiedBy>Christine Kane</cp:lastModifiedBy>
  <cp:revision>2</cp:revision>
  <cp:lastPrinted>2016-12-09T11:48:00Z</cp:lastPrinted>
  <dcterms:created xsi:type="dcterms:W3CDTF">2019-12-09T04:53:00Z</dcterms:created>
  <dcterms:modified xsi:type="dcterms:W3CDTF">2019-12-09T04:53:00Z</dcterms:modified>
</cp:coreProperties>
</file>