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14" w:rsidRPr="00A108BA" w:rsidRDefault="00D90814" w:rsidP="00D90814">
      <w:pPr>
        <w:rPr>
          <w:rFonts w:ascii="Arial" w:hAnsi="Arial" w:cs="Arial"/>
          <w:b/>
          <w:sz w:val="24"/>
          <w:szCs w:val="40"/>
          <w:bdr w:val="single" w:sz="4" w:space="0" w:color="auto"/>
          <w:lang w:val="pt-BR"/>
        </w:rPr>
      </w:pPr>
      <w:bookmarkStart w:id="0" w:name="_GoBack"/>
      <w:bookmarkEnd w:id="0"/>
      <w:r w:rsidRPr="00A108BA">
        <w:rPr>
          <w:rFonts w:ascii="Arial" w:hAnsi="Arial" w:cs="Arial"/>
          <w:b/>
          <w:sz w:val="24"/>
          <w:szCs w:val="40"/>
          <w:bdr w:val="single" w:sz="4" w:space="0" w:color="auto"/>
          <w:lang w:val="pt-BR"/>
        </w:rPr>
        <w:t xml:space="preserve">Lista de verificação para </w:t>
      </w:r>
      <w:r w:rsidR="001B392B" w:rsidRPr="00A108BA">
        <w:rPr>
          <w:rFonts w:ascii="Arial" w:hAnsi="Arial" w:cs="Arial"/>
          <w:b/>
          <w:sz w:val="24"/>
          <w:szCs w:val="40"/>
          <w:bdr w:val="single" w:sz="4" w:space="0" w:color="auto"/>
          <w:lang w:val="pt-BR"/>
        </w:rPr>
        <w:t xml:space="preserve">avaliação de acordo com </w:t>
      </w:r>
      <w:r w:rsidRPr="00A108BA">
        <w:rPr>
          <w:rFonts w:ascii="Arial" w:hAnsi="Arial" w:cs="Arial"/>
          <w:b/>
          <w:sz w:val="24"/>
          <w:szCs w:val="40"/>
          <w:bdr w:val="single" w:sz="4" w:space="0" w:color="auto"/>
          <w:lang w:val="pt-BR"/>
        </w:rPr>
        <w:t>a ISO/IEC 17024: 201</w:t>
      </w:r>
      <w:r w:rsidR="001F7F20" w:rsidRPr="00A108BA">
        <w:rPr>
          <w:rFonts w:ascii="Arial" w:hAnsi="Arial" w:cs="Arial"/>
          <w:b/>
          <w:sz w:val="24"/>
          <w:szCs w:val="40"/>
          <w:bdr w:val="single" w:sz="4" w:space="0" w:color="auto"/>
          <w:lang w:val="pt-BR"/>
        </w:rPr>
        <w:t>2</w:t>
      </w:r>
    </w:p>
    <w:p w:rsidR="00581A07" w:rsidRPr="00A108BA" w:rsidRDefault="00841E7A" w:rsidP="0004164A">
      <w:pPr>
        <w:spacing w:after="0"/>
        <w:rPr>
          <w:rFonts w:ascii="Arial" w:hAnsi="Arial" w:cs="Arial"/>
          <w:i/>
          <w:lang w:val="pt-BR"/>
        </w:rPr>
      </w:pPr>
      <w:r w:rsidRPr="00A108BA">
        <w:rPr>
          <w:rFonts w:ascii="Arial" w:hAnsi="Arial" w:cs="Arial"/>
          <w:i/>
          <w:lang w:val="pt-BR"/>
        </w:rPr>
        <w:t>Texto em itálico</w:t>
      </w:r>
      <w:r w:rsidR="001B392B" w:rsidRPr="00A108BA">
        <w:rPr>
          <w:rFonts w:ascii="Arial" w:hAnsi="Arial" w:cs="Arial"/>
          <w:i/>
          <w:lang w:val="pt-BR"/>
        </w:rPr>
        <w:t>:</w:t>
      </w:r>
      <w:r w:rsidRPr="00A108BA">
        <w:rPr>
          <w:rFonts w:ascii="Arial" w:hAnsi="Arial" w:cs="Arial"/>
          <w:i/>
          <w:lang w:val="pt-BR"/>
        </w:rPr>
        <w:t xml:space="preserve"> Resumo</w:t>
      </w:r>
      <w:r w:rsidR="0001472B" w:rsidRPr="00A108BA">
        <w:rPr>
          <w:rFonts w:ascii="Arial" w:hAnsi="Arial" w:cs="Arial"/>
          <w:i/>
          <w:lang w:val="pt-BR"/>
        </w:rPr>
        <w:t xml:space="preserve"> do requisito da ISO/IEC </w:t>
      </w:r>
      <w:r w:rsidRPr="00A108BA">
        <w:rPr>
          <w:rFonts w:ascii="Arial" w:hAnsi="Arial" w:cs="Arial"/>
          <w:i/>
          <w:lang w:val="pt-BR"/>
        </w:rPr>
        <w:t>17024</w:t>
      </w:r>
    </w:p>
    <w:p w:rsidR="00841E7A" w:rsidRPr="00056031" w:rsidRDefault="0001472B" w:rsidP="0004164A">
      <w:pPr>
        <w:spacing w:after="0"/>
        <w:rPr>
          <w:rFonts w:ascii="Arial" w:hAnsi="Arial" w:cs="Arial"/>
          <w:lang w:val="pt-BR"/>
        </w:rPr>
      </w:pPr>
      <w:r w:rsidRPr="00056031">
        <w:rPr>
          <w:rFonts w:ascii="Arial" w:hAnsi="Arial" w:cs="Arial"/>
          <w:lang w:val="pt-BR"/>
        </w:rPr>
        <w:t>Texto normal</w:t>
      </w:r>
      <w:r w:rsidR="001B392B" w:rsidRPr="00056031">
        <w:rPr>
          <w:rFonts w:ascii="Arial" w:hAnsi="Arial" w:cs="Arial"/>
          <w:lang w:val="pt-BR"/>
        </w:rPr>
        <w:t>:</w:t>
      </w:r>
      <w:r w:rsidRPr="00056031">
        <w:rPr>
          <w:rFonts w:ascii="Arial" w:hAnsi="Arial" w:cs="Arial"/>
          <w:lang w:val="pt-BR"/>
        </w:rPr>
        <w:t xml:space="preserve"> </w:t>
      </w:r>
      <w:r w:rsidR="00581A07" w:rsidRPr="00056031">
        <w:rPr>
          <w:rFonts w:ascii="Arial" w:hAnsi="Arial" w:cs="Arial"/>
          <w:lang w:val="pt-BR"/>
        </w:rPr>
        <w:t xml:space="preserve">Extraído </w:t>
      </w:r>
      <w:r w:rsidRPr="00056031">
        <w:rPr>
          <w:rFonts w:ascii="Arial" w:hAnsi="Arial" w:cs="Arial"/>
          <w:lang w:val="pt-BR"/>
        </w:rPr>
        <w:t>da ISO/IEC </w:t>
      </w:r>
      <w:r w:rsidR="00841E7A" w:rsidRPr="00056031">
        <w:rPr>
          <w:rFonts w:ascii="Arial" w:hAnsi="Arial" w:cs="Arial"/>
          <w:lang w:val="pt-BR"/>
        </w:rPr>
        <w:t>17024</w:t>
      </w:r>
    </w:p>
    <w:p w:rsidR="00027276" w:rsidRPr="00056031" w:rsidRDefault="00027276" w:rsidP="0004164A">
      <w:pPr>
        <w:spacing w:after="0"/>
        <w:rPr>
          <w:rFonts w:ascii="Arial" w:hAnsi="Arial" w:cs="Arial"/>
          <w:color w:val="0070C0"/>
          <w:lang w:val="pt-BR"/>
        </w:rPr>
      </w:pPr>
      <w:r w:rsidRPr="00056031">
        <w:rPr>
          <w:rFonts w:ascii="Arial" w:hAnsi="Arial" w:cs="Arial"/>
          <w:color w:val="0070C0"/>
          <w:lang w:val="pt-BR"/>
        </w:rPr>
        <w:t>Texto em azul</w:t>
      </w:r>
      <w:r w:rsidR="001B392B" w:rsidRPr="00056031">
        <w:rPr>
          <w:rFonts w:ascii="Arial" w:hAnsi="Arial" w:cs="Arial"/>
          <w:color w:val="0070C0"/>
          <w:lang w:val="pt-BR"/>
        </w:rPr>
        <w:t xml:space="preserve">: </w:t>
      </w:r>
      <w:r w:rsidRPr="00056031">
        <w:rPr>
          <w:rFonts w:ascii="Arial" w:hAnsi="Arial" w:cs="Arial"/>
          <w:color w:val="0070C0"/>
          <w:lang w:val="pt-BR"/>
        </w:rPr>
        <w:t>Requisito específico do IECEx</w:t>
      </w:r>
    </w:p>
    <w:p w:rsidR="00A108BA" w:rsidRDefault="00A108BA" w:rsidP="0004164A">
      <w:pPr>
        <w:spacing w:after="0"/>
        <w:rPr>
          <w:rFonts w:ascii="Arial" w:hAnsi="Arial" w:cs="Arial"/>
          <w:lang w:val="pt-BR"/>
        </w:rPr>
      </w:pPr>
    </w:p>
    <w:p w:rsidR="00027276" w:rsidRPr="00056031" w:rsidRDefault="0001472B" w:rsidP="0004164A">
      <w:pPr>
        <w:spacing w:after="0"/>
        <w:rPr>
          <w:rFonts w:ascii="Arial" w:hAnsi="Arial" w:cs="Arial"/>
          <w:lang w:val="pt-BR"/>
        </w:rPr>
      </w:pPr>
      <w:r w:rsidRPr="00056031">
        <w:rPr>
          <w:rFonts w:ascii="Arial" w:hAnsi="Arial" w:cs="Arial"/>
          <w:lang w:val="pt-BR"/>
        </w:rPr>
        <w:t>Uma cópia da ISO/IEC </w:t>
      </w:r>
      <w:r w:rsidR="00027276" w:rsidRPr="00056031">
        <w:rPr>
          <w:rFonts w:ascii="Arial" w:hAnsi="Arial" w:cs="Arial"/>
          <w:lang w:val="pt-BR"/>
        </w:rPr>
        <w:t>17024 é requerida quando do preenchimento desta Lista de Verificação.</w:t>
      </w:r>
    </w:p>
    <w:p w:rsidR="00F909EC" w:rsidRPr="00056031" w:rsidRDefault="00F909EC" w:rsidP="0004164A">
      <w:pPr>
        <w:spacing w:after="0"/>
        <w:rPr>
          <w:rFonts w:ascii="Arial" w:hAnsi="Arial" w:cs="Arial"/>
          <w:lang w:val="pt-BR"/>
        </w:rPr>
      </w:pPr>
    </w:p>
    <w:p w:rsidR="00590C22" w:rsidRPr="007836F5" w:rsidRDefault="00590C22" w:rsidP="007836F5">
      <w:pPr>
        <w:spacing w:after="0"/>
        <w:jc w:val="both"/>
        <w:rPr>
          <w:rFonts w:ascii="Arial" w:hAnsi="Arial" w:cs="Arial"/>
          <w:sz w:val="18"/>
          <w:lang w:val="pt-BR"/>
        </w:rPr>
      </w:pPr>
      <w:r w:rsidRPr="007836F5">
        <w:rPr>
          <w:rFonts w:ascii="Arial" w:hAnsi="Arial" w:cs="Arial"/>
          <w:sz w:val="18"/>
          <w:lang w:val="pt-BR"/>
        </w:rPr>
        <w:t>NOTA A ABNT NBR ISO/IEC 17024 é um</w:t>
      </w:r>
      <w:r w:rsidR="005F5FCC" w:rsidRPr="007836F5">
        <w:rPr>
          <w:rFonts w:ascii="Arial" w:hAnsi="Arial" w:cs="Arial"/>
          <w:sz w:val="18"/>
          <w:lang w:val="pt-BR"/>
        </w:rPr>
        <w:t xml:space="preserve">a norma </w:t>
      </w:r>
      <w:r w:rsidRPr="007836F5">
        <w:rPr>
          <w:rFonts w:ascii="Arial" w:hAnsi="Arial" w:cs="Arial"/>
          <w:sz w:val="18"/>
          <w:lang w:val="pt-BR"/>
        </w:rPr>
        <w:t>adotad</w:t>
      </w:r>
      <w:r w:rsidR="005F5FCC" w:rsidRPr="007836F5">
        <w:rPr>
          <w:rFonts w:ascii="Arial" w:hAnsi="Arial" w:cs="Arial"/>
          <w:sz w:val="18"/>
          <w:lang w:val="pt-BR"/>
        </w:rPr>
        <w:t>a</w:t>
      </w:r>
      <w:r w:rsidRPr="007836F5">
        <w:rPr>
          <w:rFonts w:ascii="Arial" w:hAnsi="Arial" w:cs="Arial"/>
          <w:sz w:val="18"/>
          <w:lang w:val="pt-BR"/>
        </w:rPr>
        <w:t xml:space="preserve"> em relação à ISO/IEC 17024, sendo idêntica em conteúdo técnico, </w:t>
      </w:r>
      <w:r w:rsidR="005F5FCC" w:rsidRPr="007836F5">
        <w:rPr>
          <w:rFonts w:ascii="Arial" w:hAnsi="Arial" w:cs="Arial"/>
          <w:sz w:val="18"/>
          <w:lang w:val="pt-BR"/>
        </w:rPr>
        <w:t>estrutura</w:t>
      </w:r>
      <w:r w:rsidRPr="007836F5">
        <w:rPr>
          <w:rFonts w:ascii="Arial" w:hAnsi="Arial" w:cs="Arial"/>
          <w:sz w:val="18"/>
          <w:lang w:val="pt-BR"/>
        </w:rPr>
        <w:t xml:space="preserve"> e </w:t>
      </w:r>
      <w:r w:rsidR="005F5FCC" w:rsidRPr="007836F5">
        <w:rPr>
          <w:rFonts w:ascii="Arial" w:hAnsi="Arial" w:cs="Arial"/>
          <w:sz w:val="18"/>
          <w:lang w:val="pt-BR"/>
        </w:rPr>
        <w:t>reda</w:t>
      </w:r>
      <w:r w:rsidRPr="007836F5">
        <w:rPr>
          <w:rFonts w:ascii="Arial" w:hAnsi="Arial" w:cs="Arial"/>
          <w:sz w:val="18"/>
          <w:lang w:val="pt-BR"/>
        </w:rPr>
        <w:t xml:space="preserve">ção, sem desvios nacionais, </w:t>
      </w:r>
      <w:r w:rsidR="005F5FCC" w:rsidRPr="007836F5">
        <w:rPr>
          <w:rFonts w:ascii="Arial" w:hAnsi="Arial" w:cs="Arial"/>
          <w:sz w:val="18"/>
          <w:lang w:val="pt-BR"/>
        </w:rPr>
        <w:t>em relação à</w:t>
      </w:r>
      <w:r w:rsidR="00A108BA" w:rsidRPr="007836F5">
        <w:rPr>
          <w:rFonts w:ascii="Arial" w:hAnsi="Arial" w:cs="Arial"/>
          <w:sz w:val="18"/>
          <w:lang w:val="pt-BR"/>
        </w:rPr>
        <w:t xml:space="preserve"> respectiva </w:t>
      </w:r>
      <w:r w:rsidR="005F5FCC" w:rsidRPr="007836F5">
        <w:rPr>
          <w:rFonts w:ascii="Arial" w:hAnsi="Arial" w:cs="Arial"/>
          <w:sz w:val="18"/>
          <w:lang w:val="pt-BR"/>
        </w:rPr>
        <w:t xml:space="preserve">norma internacional, </w:t>
      </w:r>
      <w:r w:rsidRPr="007836F5">
        <w:rPr>
          <w:rFonts w:ascii="Arial" w:hAnsi="Arial" w:cs="Arial"/>
          <w:sz w:val="18"/>
          <w:lang w:val="pt-BR"/>
        </w:rPr>
        <w:t>de acordo com a ABNT</w:t>
      </w:r>
      <w:r w:rsidR="005F5FCC" w:rsidRPr="007836F5">
        <w:rPr>
          <w:rFonts w:ascii="Arial" w:hAnsi="Arial" w:cs="Arial"/>
          <w:sz w:val="18"/>
          <w:lang w:val="pt-BR"/>
        </w:rPr>
        <w:t xml:space="preserve"> </w:t>
      </w:r>
      <w:r w:rsidRPr="007836F5">
        <w:rPr>
          <w:rFonts w:ascii="Arial" w:hAnsi="Arial" w:cs="Arial"/>
          <w:sz w:val="18"/>
          <w:lang w:val="pt-BR"/>
        </w:rPr>
        <w:t>DIRETIVA</w:t>
      </w:r>
      <w:r w:rsidR="005F5FCC" w:rsidRPr="007836F5">
        <w:rPr>
          <w:rFonts w:ascii="Arial" w:hAnsi="Arial" w:cs="Arial"/>
          <w:sz w:val="18"/>
          <w:lang w:val="pt-BR"/>
        </w:rPr>
        <w:t xml:space="preserve"> </w:t>
      </w:r>
      <w:r w:rsidRPr="007836F5">
        <w:rPr>
          <w:rFonts w:ascii="Arial" w:hAnsi="Arial" w:cs="Arial"/>
          <w:sz w:val="18"/>
          <w:lang w:val="pt-BR"/>
        </w:rPr>
        <w:t>3: Adoção de documentos técnicos internacionais.</w:t>
      </w:r>
    </w:p>
    <w:p w:rsidR="00590C22" w:rsidRPr="00056031" w:rsidRDefault="00590C22" w:rsidP="0004164A">
      <w:pPr>
        <w:spacing w:after="0"/>
        <w:rPr>
          <w:rFonts w:ascii="Arial" w:hAnsi="Arial" w:cs="Arial"/>
          <w:lang w:val="pt-BR"/>
        </w:rPr>
      </w:pPr>
    </w:p>
    <w:p w:rsidR="00D90814" w:rsidRPr="00056031" w:rsidRDefault="00D90814" w:rsidP="0004164A">
      <w:pPr>
        <w:spacing w:after="0"/>
        <w:rPr>
          <w:rFonts w:ascii="Arial" w:hAnsi="Arial" w:cs="Arial"/>
          <w:b/>
          <w:lang w:val="pt-BR"/>
        </w:rPr>
      </w:pPr>
      <w:r w:rsidRPr="00056031">
        <w:rPr>
          <w:rFonts w:ascii="Arial" w:hAnsi="Arial" w:cs="Arial"/>
          <w:b/>
          <w:lang w:val="pt-BR"/>
        </w:rPr>
        <w:t>Organismo de Certificação sob avaliação:</w:t>
      </w:r>
    </w:p>
    <w:p w:rsidR="00F909EC" w:rsidRPr="00056031" w:rsidRDefault="00F909EC" w:rsidP="0004164A">
      <w:pPr>
        <w:spacing w:after="0"/>
        <w:rPr>
          <w:rFonts w:ascii="Arial" w:hAnsi="Arial" w:cs="Arial"/>
          <w:lang w:val="pt-BR"/>
        </w:rPr>
      </w:pPr>
    </w:p>
    <w:p w:rsidR="00D90814" w:rsidRPr="00056031" w:rsidRDefault="00D90814" w:rsidP="0004164A">
      <w:pPr>
        <w:spacing w:after="0"/>
        <w:rPr>
          <w:rFonts w:ascii="Arial" w:hAnsi="Arial" w:cs="Arial"/>
          <w:b/>
          <w:lang w:val="pt-BR"/>
        </w:rPr>
      </w:pPr>
      <w:r w:rsidRPr="00056031">
        <w:rPr>
          <w:rFonts w:ascii="Arial" w:hAnsi="Arial" w:cs="Arial"/>
          <w:b/>
          <w:lang w:val="pt-BR"/>
        </w:rPr>
        <w:t>Assessor do IECEx:</w:t>
      </w:r>
    </w:p>
    <w:p w:rsidR="00F909EC" w:rsidRPr="00056031" w:rsidRDefault="00F909EC" w:rsidP="0004164A">
      <w:pPr>
        <w:spacing w:after="0"/>
        <w:rPr>
          <w:rFonts w:ascii="Arial" w:hAnsi="Arial" w:cs="Arial"/>
          <w:lang w:val="pt-BR"/>
        </w:rPr>
      </w:pPr>
    </w:p>
    <w:p w:rsidR="00D90814" w:rsidRPr="00056031" w:rsidRDefault="00D90814" w:rsidP="0004164A">
      <w:pPr>
        <w:spacing w:after="0"/>
        <w:rPr>
          <w:rFonts w:ascii="Arial" w:hAnsi="Arial" w:cs="Arial"/>
          <w:b/>
          <w:lang w:val="pt-BR"/>
        </w:rPr>
      </w:pPr>
      <w:r w:rsidRPr="00056031">
        <w:rPr>
          <w:rFonts w:ascii="Arial" w:hAnsi="Arial" w:cs="Arial"/>
          <w:b/>
          <w:lang w:val="pt-BR"/>
        </w:rPr>
        <w:t>Data d</w:t>
      </w:r>
      <w:r w:rsidR="001B392B" w:rsidRPr="00056031">
        <w:rPr>
          <w:rFonts w:ascii="Arial" w:hAnsi="Arial" w:cs="Arial"/>
          <w:b/>
          <w:lang w:val="pt-BR"/>
        </w:rPr>
        <w:t>a avaliação</w:t>
      </w:r>
      <w:r w:rsidRPr="00056031">
        <w:rPr>
          <w:rFonts w:ascii="Arial" w:hAnsi="Arial" w:cs="Arial"/>
          <w:b/>
          <w:lang w:val="pt-BR"/>
        </w:rPr>
        <w:t>:</w:t>
      </w:r>
    </w:p>
    <w:p w:rsidR="00F909EC" w:rsidRPr="00056031" w:rsidRDefault="00F909EC" w:rsidP="0004164A">
      <w:pPr>
        <w:spacing w:after="0"/>
        <w:rPr>
          <w:rFonts w:ascii="Arial" w:hAnsi="Arial" w:cs="Arial"/>
          <w:lang w:val="pt-BR"/>
        </w:rPr>
      </w:pPr>
    </w:p>
    <w:tbl>
      <w:tblPr>
        <w:tblStyle w:val="TableGrid"/>
        <w:tblW w:w="9966" w:type="dxa"/>
        <w:tblLayout w:type="fixed"/>
        <w:tblLook w:val="04A0" w:firstRow="1" w:lastRow="0" w:firstColumn="1" w:lastColumn="0" w:noHBand="0" w:noVBand="1"/>
      </w:tblPr>
      <w:tblGrid>
        <w:gridCol w:w="1696"/>
        <w:gridCol w:w="4831"/>
        <w:gridCol w:w="1023"/>
        <w:gridCol w:w="2404"/>
        <w:gridCol w:w="12"/>
      </w:tblGrid>
      <w:tr w:rsidR="005C3A2D" w:rsidRPr="00056031" w:rsidTr="00056612">
        <w:trPr>
          <w:gridAfter w:val="1"/>
          <w:wAfter w:w="12" w:type="dxa"/>
          <w:tblHeader/>
        </w:trPr>
        <w:tc>
          <w:tcPr>
            <w:tcW w:w="1696" w:type="dxa"/>
            <w:shd w:val="clear" w:color="auto" w:fill="F2F2F2" w:themeFill="background1" w:themeFillShade="F2"/>
            <w:vAlign w:val="center"/>
          </w:tcPr>
          <w:p w:rsidR="00D90814" w:rsidRPr="00056031" w:rsidRDefault="00F457BE" w:rsidP="00F457BE">
            <w:pPr>
              <w:rPr>
                <w:rFonts w:ascii="Arial" w:hAnsi="Arial" w:cs="Arial"/>
                <w:b/>
                <w:sz w:val="20"/>
                <w:szCs w:val="20"/>
                <w:lang w:val="pt-BR"/>
              </w:rPr>
            </w:pPr>
            <w:r w:rsidRPr="00056031">
              <w:rPr>
                <w:rFonts w:ascii="Arial" w:hAnsi="Arial" w:cs="Arial"/>
                <w:b/>
                <w:sz w:val="20"/>
                <w:szCs w:val="20"/>
                <w:lang w:val="pt-BR"/>
              </w:rPr>
              <w:t>Seção da ISO/IEC </w:t>
            </w:r>
            <w:r w:rsidR="00D90814" w:rsidRPr="00056031">
              <w:rPr>
                <w:rFonts w:ascii="Arial" w:hAnsi="Arial" w:cs="Arial"/>
                <w:b/>
                <w:sz w:val="20"/>
                <w:szCs w:val="20"/>
                <w:lang w:val="pt-BR"/>
              </w:rPr>
              <w:t>17024</w:t>
            </w:r>
          </w:p>
        </w:tc>
        <w:tc>
          <w:tcPr>
            <w:tcW w:w="4831" w:type="dxa"/>
            <w:shd w:val="clear" w:color="auto" w:fill="F2F2F2" w:themeFill="background1" w:themeFillShade="F2"/>
            <w:vAlign w:val="center"/>
          </w:tcPr>
          <w:p w:rsidR="00D90814" w:rsidRPr="00056031" w:rsidRDefault="00D90814" w:rsidP="00F457BE">
            <w:pPr>
              <w:rPr>
                <w:rFonts w:ascii="Arial" w:hAnsi="Arial" w:cs="Arial"/>
                <w:b/>
                <w:sz w:val="20"/>
                <w:szCs w:val="20"/>
                <w:lang w:val="pt-BR"/>
              </w:rPr>
            </w:pPr>
            <w:r w:rsidRPr="00056031">
              <w:rPr>
                <w:rFonts w:ascii="Arial" w:hAnsi="Arial" w:cs="Arial"/>
                <w:b/>
                <w:sz w:val="20"/>
                <w:szCs w:val="20"/>
                <w:lang w:val="pt-BR"/>
              </w:rPr>
              <w:t>Requisito</w:t>
            </w:r>
          </w:p>
        </w:tc>
        <w:tc>
          <w:tcPr>
            <w:tcW w:w="1023" w:type="dxa"/>
            <w:shd w:val="clear" w:color="auto" w:fill="F2F2F2" w:themeFill="background1" w:themeFillShade="F2"/>
            <w:vAlign w:val="center"/>
          </w:tcPr>
          <w:p w:rsidR="00D90814" w:rsidRPr="00056031" w:rsidRDefault="00D90814" w:rsidP="006E576A">
            <w:pPr>
              <w:jc w:val="center"/>
              <w:rPr>
                <w:rFonts w:ascii="Arial" w:hAnsi="Arial" w:cs="Arial"/>
                <w:b/>
                <w:sz w:val="20"/>
                <w:szCs w:val="20"/>
                <w:lang w:val="pt-BR"/>
              </w:rPr>
            </w:pPr>
            <w:r w:rsidRPr="00056031">
              <w:rPr>
                <w:rFonts w:ascii="Arial" w:hAnsi="Arial" w:cs="Arial"/>
                <w:b/>
                <w:sz w:val="20"/>
                <w:szCs w:val="20"/>
                <w:lang w:val="pt-BR"/>
              </w:rPr>
              <w:t>Atende</w:t>
            </w:r>
          </w:p>
          <w:p w:rsidR="00D90814" w:rsidRPr="00056031" w:rsidRDefault="00D90814" w:rsidP="006E576A">
            <w:pPr>
              <w:jc w:val="center"/>
              <w:rPr>
                <w:rFonts w:ascii="Arial" w:hAnsi="Arial" w:cs="Arial"/>
                <w:b/>
                <w:sz w:val="20"/>
                <w:szCs w:val="20"/>
                <w:lang w:val="pt-BR"/>
              </w:rPr>
            </w:pPr>
            <w:r w:rsidRPr="00056031">
              <w:rPr>
                <w:rFonts w:ascii="Arial" w:hAnsi="Arial" w:cs="Arial"/>
                <w:b/>
                <w:sz w:val="20"/>
                <w:szCs w:val="20"/>
                <w:lang w:val="pt-BR"/>
              </w:rPr>
              <w:t>S / N</w:t>
            </w:r>
          </w:p>
        </w:tc>
        <w:tc>
          <w:tcPr>
            <w:tcW w:w="2404" w:type="dxa"/>
            <w:shd w:val="clear" w:color="auto" w:fill="F2F2F2" w:themeFill="background1" w:themeFillShade="F2"/>
            <w:vAlign w:val="center"/>
          </w:tcPr>
          <w:p w:rsidR="00D90814" w:rsidRPr="00056031" w:rsidRDefault="00D90814" w:rsidP="00F457BE">
            <w:pPr>
              <w:rPr>
                <w:rFonts w:ascii="Arial" w:hAnsi="Arial" w:cs="Arial"/>
                <w:b/>
                <w:sz w:val="20"/>
                <w:szCs w:val="20"/>
                <w:lang w:val="pt-BR"/>
              </w:rPr>
            </w:pPr>
            <w:r w:rsidRPr="00056031">
              <w:rPr>
                <w:rFonts w:ascii="Arial" w:hAnsi="Arial" w:cs="Arial"/>
                <w:b/>
                <w:sz w:val="20"/>
                <w:szCs w:val="20"/>
                <w:lang w:val="pt-BR"/>
              </w:rPr>
              <w:t>Documento de referência / Observações</w:t>
            </w:r>
          </w:p>
        </w:tc>
      </w:tr>
      <w:tr w:rsidR="005C3A2D" w:rsidRPr="007836F5" w:rsidTr="00056612">
        <w:trPr>
          <w:gridAfter w:val="1"/>
          <w:wAfter w:w="12" w:type="dxa"/>
        </w:trPr>
        <w:tc>
          <w:tcPr>
            <w:tcW w:w="1696" w:type="dxa"/>
          </w:tcPr>
          <w:p w:rsidR="00D90814" w:rsidRPr="00056031" w:rsidRDefault="00D90814" w:rsidP="00F457BE">
            <w:pPr>
              <w:pStyle w:val="Default"/>
              <w:rPr>
                <w:sz w:val="20"/>
                <w:szCs w:val="20"/>
                <w:lang w:val="pt-BR"/>
              </w:rPr>
            </w:pPr>
            <w:r w:rsidRPr="00056031">
              <w:rPr>
                <w:b/>
                <w:bCs/>
                <w:sz w:val="20"/>
                <w:szCs w:val="20"/>
                <w:lang w:val="pt-BR"/>
              </w:rPr>
              <w:t>1 Escopo</w:t>
            </w:r>
          </w:p>
        </w:tc>
        <w:tc>
          <w:tcPr>
            <w:tcW w:w="4831" w:type="dxa"/>
          </w:tcPr>
          <w:p w:rsidR="00D90814" w:rsidRPr="00056031" w:rsidRDefault="00D90814" w:rsidP="00DC017B">
            <w:pPr>
              <w:rPr>
                <w:rFonts w:ascii="Arial" w:hAnsi="Arial" w:cs="Arial"/>
                <w:sz w:val="20"/>
                <w:szCs w:val="20"/>
                <w:lang w:val="pt-BR"/>
              </w:rPr>
            </w:pPr>
            <w:r w:rsidRPr="00056031">
              <w:rPr>
                <w:rFonts w:ascii="Arial" w:hAnsi="Arial" w:cs="Arial"/>
                <w:sz w:val="20"/>
                <w:szCs w:val="20"/>
                <w:lang w:val="pt-BR"/>
              </w:rPr>
              <w:t xml:space="preserve">O escopo é </w:t>
            </w:r>
            <w:r w:rsidR="00DC017B" w:rsidRPr="00056031">
              <w:rPr>
                <w:rFonts w:ascii="Arial" w:hAnsi="Arial" w:cs="Arial"/>
                <w:sz w:val="20"/>
                <w:szCs w:val="20"/>
                <w:lang w:val="pt-BR"/>
              </w:rPr>
              <w:t>aplicável</w:t>
            </w:r>
            <w:r w:rsidRPr="00056031">
              <w:rPr>
                <w:rFonts w:ascii="Arial" w:hAnsi="Arial" w:cs="Arial"/>
                <w:sz w:val="20"/>
                <w:szCs w:val="20"/>
                <w:lang w:val="pt-BR"/>
              </w:rPr>
              <w:t xml:space="preserve"> aos requisitos para um Organismo de Certificação de Pessoas de acordo com os requisitos específicos, incluindo o desenvolvimento de tais esquemas.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056031" w:rsidTr="00056612">
        <w:trPr>
          <w:gridAfter w:val="1"/>
          <w:wAfter w:w="12" w:type="dxa"/>
        </w:trPr>
        <w:tc>
          <w:tcPr>
            <w:tcW w:w="1696" w:type="dxa"/>
          </w:tcPr>
          <w:p w:rsidR="00D90814" w:rsidRPr="00056031" w:rsidRDefault="00D90814" w:rsidP="00F457BE">
            <w:pPr>
              <w:pStyle w:val="Default"/>
              <w:rPr>
                <w:sz w:val="20"/>
                <w:szCs w:val="20"/>
                <w:lang w:val="pt-BR"/>
              </w:rPr>
            </w:pPr>
            <w:r w:rsidRPr="00056031">
              <w:rPr>
                <w:b/>
                <w:bCs/>
                <w:sz w:val="20"/>
                <w:szCs w:val="20"/>
                <w:lang w:val="pt-BR"/>
              </w:rPr>
              <w:t>2 Referências normativas</w:t>
            </w:r>
          </w:p>
        </w:tc>
        <w:tc>
          <w:tcPr>
            <w:tcW w:w="4831" w:type="dxa"/>
            <w:shd w:val="clear" w:color="auto" w:fill="D9D9D9" w:themeFill="background1" w:themeFillShade="D9"/>
          </w:tcPr>
          <w:p w:rsidR="00841E7A" w:rsidRPr="00056031" w:rsidRDefault="00841E7A" w:rsidP="00F457BE">
            <w:pPr>
              <w:rPr>
                <w:rFonts w:ascii="Arial" w:hAnsi="Arial" w:cs="Arial"/>
                <w:sz w:val="20"/>
                <w:szCs w:val="20"/>
                <w:lang w:val="pt-BR"/>
              </w:rPr>
            </w:pPr>
            <w:r w:rsidRPr="00056031">
              <w:rPr>
                <w:rFonts w:ascii="Arial" w:hAnsi="Arial" w:cs="Arial"/>
                <w:sz w:val="20"/>
                <w:szCs w:val="20"/>
                <w:lang w:val="pt-BR"/>
              </w:rPr>
              <w:t>Todos / Nenhuma exceção</w:t>
            </w:r>
          </w:p>
        </w:tc>
        <w:tc>
          <w:tcPr>
            <w:tcW w:w="1023" w:type="dxa"/>
            <w:shd w:val="clear" w:color="auto" w:fill="D9D9D9" w:themeFill="background1" w:themeFillShade="D9"/>
          </w:tcPr>
          <w:p w:rsidR="005C3A2D" w:rsidRPr="00056031" w:rsidRDefault="005C3A2D" w:rsidP="006E576A">
            <w:pPr>
              <w:jc w:val="center"/>
              <w:rPr>
                <w:rFonts w:ascii="Arial" w:hAnsi="Arial" w:cs="Arial"/>
                <w:sz w:val="20"/>
                <w:szCs w:val="20"/>
                <w:lang w:val="pt-BR"/>
              </w:rPr>
            </w:pPr>
          </w:p>
        </w:tc>
        <w:tc>
          <w:tcPr>
            <w:tcW w:w="2404" w:type="dxa"/>
            <w:shd w:val="clear" w:color="auto" w:fill="D9D9D9" w:themeFill="background1" w:themeFillShade="D9"/>
          </w:tcPr>
          <w:p w:rsidR="005C3A2D" w:rsidRPr="00056031" w:rsidRDefault="00DC017B" w:rsidP="00F457BE">
            <w:pPr>
              <w:rPr>
                <w:rFonts w:ascii="Arial" w:hAnsi="Arial" w:cs="Arial"/>
                <w:sz w:val="20"/>
                <w:szCs w:val="20"/>
                <w:lang w:val="pt-BR"/>
              </w:rPr>
            </w:pPr>
            <w:r w:rsidRPr="00056031">
              <w:rPr>
                <w:rFonts w:ascii="Arial" w:hAnsi="Arial" w:cs="Arial"/>
                <w:sz w:val="20"/>
                <w:szCs w:val="20"/>
                <w:lang w:val="pt-BR"/>
              </w:rPr>
              <w:t>Todos / Nenhuma exceção</w:t>
            </w:r>
          </w:p>
        </w:tc>
      </w:tr>
      <w:tr w:rsidR="005C3A2D" w:rsidRPr="00056031" w:rsidTr="00056612">
        <w:trPr>
          <w:gridAfter w:val="1"/>
          <w:wAfter w:w="12" w:type="dxa"/>
        </w:trPr>
        <w:tc>
          <w:tcPr>
            <w:tcW w:w="1696" w:type="dxa"/>
          </w:tcPr>
          <w:p w:rsidR="00D9531D" w:rsidRPr="00056031" w:rsidRDefault="00D9531D" w:rsidP="00F457BE">
            <w:pPr>
              <w:pStyle w:val="Default"/>
              <w:rPr>
                <w:sz w:val="20"/>
                <w:szCs w:val="20"/>
                <w:lang w:val="pt-BR"/>
              </w:rPr>
            </w:pPr>
            <w:r w:rsidRPr="00056031">
              <w:rPr>
                <w:b/>
                <w:bCs/>
                <w:sz w:val="20"/>
                <w:szCs w:val="20"/>
                <w:lang w:val="pt-BR"/>
              </w:rPr>
              <w:t>3 Termos e definições</w:t>
            </w:r>
          </w:p>
        </w:tc>
        <w:tc>
          <w:tcPr>
            <w:tcW w:w="4831" w:type="dxa"/>
            <w:shd w:val="clear" w:color="auto" w:fill="D9D9D9" w:themeFill="background1" w:themeFillShade="D9"/>
          </w:tcPr>
          <w:p w:rsidR="00841E7A" w:rsidRPr="00056031" w:rsidRDefault="00841E7A" w:rsidP="00F457BE">
            <w:pPr>
              <w:rPr>
                <w:rFonts w:ascii="Arial" w:hAnsi="Arial" w:cs="Arial"/>
                <w:sz w:val="20"/>
                <w:szCs w:val="20"/>
                <w:lang w:val="pt-BR"/>
              </w:rPr>
            </w:pPr>
            <w:r w:rsidRPr="00056031">
              <w:rPr>
                <w:rFonts w:ascii="Arial" w:hAnsi="Arial" w:cs="Arial"/>
                <w:sz w:val="20"/>
                <w:szCs w:val="20"/>
                <w:lang w:val="pt-BR"/>
              </w:rPr>
              <w:t>Todos / Nenhuma exceção</w:t>
            </w:r>
          </w:p>
        </w:tc>
        <w:tc>
          <w:tcPr>
            <w:tcW w:w="1023" w:type="dxa"/>
            <w:shd w:val="clear" w:color="auto" w:fill="D9D9D9" w:themeFill="background1" w:themeFillShade="D9"/>
          </w:tcPr>
          <w:p w:rsidR="005C3A2D" w:rsidRPr="00056031" w:rsidRDefault="005C3A2D" w:rsidP="006E576A">
            <w:pPr>
              <w:jc w:val="center"/>
              <w:rPr>
                <w:rFonts w:ascii="Arial" w:hAnsi="Arial" w:cs="Arial"/>
                <w:sz w:val="20"/>
                <w:szCs w:val="20"/>
                <w:lang w:val="pt-BR"/>
              </w:rPr>
            </w:pPr>
          </w:p>
        </w:tc>
        <w:tc>
          <w:tcPr>
            <w:tcW w:w="2404" w:type="dxa"/>
            <w:shd w:val="clear" w:color="auto" w:fill="D9D9D9" w:themeFill="background1" w:themeFillShade="D9"/>
          </w:tcPr>
          <w:p w:rsidR="005C3A2D" w:rsidRPr="00056031" w:rsidRDefault="00DC017B" w:rsidP="00F457BE">
            <w:pPr>
              <w:rPr>
                <w:rFonts w:ascii="Arial" w:hAnsi="Arial" w:cs="Arial"/>
                <w:sz w:val="20"/>
                <w:szCs w:val="20"/>
                <w:lang w:val="pt-BR"/>
              </w:rPr>
            </w:pPr>
            <w:r w:rsidRPr="00056031">
              <w:rPr>
                <w:rFonts w:ascii="Arial" w:hAnsi="Arial" w:cs="Arial"/>
                <w:sz w:val="20"/>
                <w:szCs w:val="20"/>
                <w:lang w:val="pt-BR"/>
              </w:rPr>
              <w:t>Todos / Nenhuma exceção</w:t>
            </w:r>
          </w:p>
        </w:tc>
      </w:tr>
      <w:tr w:rsidR="009F3BD8" w:rsidRPr="00056031" w:rsidTr="00056612">
        <w:tc>
          <w:tcPr>
            <w:tcW w:w="9966" w:type="dxa"/>
            <w:gridSpan w:val="5"/>
            <w:shd w:val="clear" w:color="auto" w:fill="D9D9D9" w:themeFill="background1" w:themeFillShade="D9"/>
          </w:tcPr>
          <w:p w:rsidR="00D9531D" w:rsidRPr="00056031" w:rsidRDefault="00D9531D" w:rsidP="006E576A">
            <w:pPr>
              <w:pStyle w:val="Default"/>
              <w:rPr>
                <w:sz w:val="20"/>
                <w:szCs w:val="20"/>
                <w:lang w:val="pt-BR"/>
              </w:rPr>
            </w:pPr>
            <w:r w:rsidRPr="00056031">
              <w:rPr>
                <w:b/>
                <w:bCs/>
                <w:sz w:val="20"/>
                <w:szCs w:val="20"/>
                <w:lang w:val="pt-BR"/>
              </w:rPr>
              <w:t>4 Generalidades</w:t>
            </w:r>
          </w:p>
        </w:tc>
      </w:tr>
      <w:tr w:rsidR="005C3A2D" w:rsidRPr="007836F5" w:rsidTr="00056612">
        <w:trPr>
          <w:gridAfter w:val="1"/>
          <w:wAfter w:w="12" w:type="dxa"/>
        </w:trPr>
        <w:tc>
          <w:tcPr>
            <w:tcW w:w="1696" w:type="dxa"/>
          </w:tcPr>
          <w:p w:rsidR="00D9531D" w:rsidRPr="00056031" w:rsidRDefault="00D9531D" w:rsidP="00F457BE">
            <w:pPr>
              <w:pStyle w:val="Default"/>
              <w:rPr>
                <w:b/>
                <w:bCs/>
                <w:sz w:val="20"/>
                <w:szCs w:val="20"/>
                <w:lang w:val="pt-BR"/>
              </w:rPr>
            </w:pPr>
            <w:r w:rsidRPr="00056031">
              <w:rPr>
                <w:b/>
                <w:bCs/>
                <w:sz w:val="20"/>
                <w:szCs w:val="20"/>
                <w:lang w:val="pt-BR"/>
              </w:rPr>
              <w:t>4.1 Requisitos gerais</w:t>
            </w:r>
          </w:p>
        </w:tc>
        <w:tc>
          <w:tcPr>
            <w:tcW w:w="4831" w:type="dxa"/>
          </w:tcPr>
          <w:p w:rsidR="00D9531D" w:rsidRPr="00056031" w:rsidRDefault="00D9531D" w:rsidP="00F457BE">
            <w:pPr>
              <w:rPr>
                <w:rFonts w:ascii="Arial" w:hAnsi="Arial" w:cs="Arial"/>
                <w:i/>
                <w:sz w:val="20"/>
                <w:szCs w:val="20"/>
                <w:lang w:val="pt-BR"/>
              </w:rPr>
            </w:pPr>
            <w:r w:rsidRPr="00056031">
              <w:rPr>
                <w:rFonts w:ascii="Arial" w:hAnsi="Arial" w:cs="Arial"/>
                <w:i/>
                <w:sz w:val="20"/>
                <w:szCs w:val="20"/>
                <w:lang w:val="pt-BR"/>
              </w:rPr>
              <w:t>Necessita ser uma empresa registrada / Entidade legal</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841E7A" w:rsidRPr="00056031" w:rsidRDefault="00841E7A" w:rsidP="00F457BE">
            <w:pPr>
              <w:pStyle w:val="Default"/>
              <w:rPr>
                <w:b/>
                <w:bCs/>
                <w:sz w:val="20"/>
                <w:szCs w:val="20"/>
                <w:lang w:val="pt-BR"/>
              </w:rPr>
            </w:pPr>
            <w:r w:rsidRPr="00056031">
              <w:rPr>
                <w:b/>
                <w:bCs/>
                <w:sz w:val="20"/>
                <w:szCs w:val="20"/>
                <w:lang w:val="pt-BR"/>
              </w:rPr>
              <w:t>4.2 Responsabili</w:t>
            </w:r>
            <w:r w:rsidR="00F457BE" w:rsidRPr="00056031">
              <w:rPr>
                <w:b/>
                <w:bCs/>
                <w:sz w:val="20"/>
                <w:szCs w:val="20"/>
                <w:lang w:val="pt-BR"/>
              </w:rPr>
              <w:t>dade pela decisão sobre certifi</w:t>
            </w:r>
            <w:r w:rsidRPr="00056031">
              <w:rPr>
                <w:b/>
                <w:bCs/>
                <w:sz w:val="20"/>
                <w:szCs w:val="20"/>
                <w:lang w:val="pt-BR"/>
              </w:rPr>
              <w:t>cação</w:t>
            </w:r>
          </w:p>
        </w:tc>
        <w:tc>
          <w:tcPr>
            <w:tcW w:w="4831" w:type="dxa"/>
          </w:tcPr>
          <w:p w:rsidR="005C3A2D" w:rsidRPr="00056031" w:rsidRDefault="00841E7A" w:rsidP="00DC017B">
            <w:pPr>
              <w:rPr>
                <w:rFonts w:ascii="Arial" w:hAnsi="Arial" w:cs="Arial"/>
                <w:i/>
                <w:sz w:val="20"/>
                <w:szCs w:val="20"/>
                <w:lang w:val="pt-BR"/>
              </w:rPr>
            </w:pPr>
            <w:r w:rsidRPr="00056031">
              <w:rPr>
                <w:rFonts w:ascii="Arial" w:hAnsi="Arial" w:cs="Arial"/>
                <w:i/>
                <w:sz w:val="20"/>
                <w:szCs w:val="20"/>
                <w:lang w:val="pt-BR"/>
              </w:rPr>
              <w:t>Mantém autoridade sobre a certificação. Deve estar clar</w:t>
            </w:r>
            <w:r w:rsidR="00DC017B" w:rsidRPr="00056031">
              <w:rPr>
                <w:rFonts w:ascii="Arial" w:hAnsi="Arial" w:cs="Arial"/>
                <w:i/>
                <w:sz w:val="20"/>
                <w:szCs w:val="20"/>
                <w:lang w:val="pt-BR"/>
              </w:rPr>
              <w:t>o</w:t>
            </w:r>
            <w:r w:rsidRPr="00056031">
              <w:rPr>
                <w:rFonts w:ascii="Arial" w:hAnsi="Arial" w:cs="Arial"/>
                <w:i/>
                <w:sz w:val="20"/>
                <w:szCs w:val="20"/>
                <w:lang w:val="pt-BR"/>
              </w:rPr>
              <w:t xml:space="preserve"> qu</w:t>
            </w:r>
            <w:r w:rsidR="00DC017B" w:rsidRPr="00056031">
              <w:rPr>
                <w:rFonts w:ascii="Arial" w:hAnsi="Arial" w:cs="Arial"/>
                <w:i/>
                <w:sz w:val="20"/>
                <w:szCs w:val="20"/>
                <w:lang w:val="pt-BR"/>
              </w:rPr>
              <w:t>al</w:t>
            </w:r>
            <w:r w:rsidRPr="00056031">
              <w:rPr>
                <w:rFonts w:ascii="Arial" w:hAnsi="Arial" w:cs="Arial"/>
                <w:i/>
                <w:sz w:val="20"/>
                <w:szCs w:val="20"/>
                <w:lang w:val="pt-BR"/>
              </w:rPr>
              <w:t xml:space="preserve"> </w:t>
            </w:r>
            <w:r w:rsidR="00CC754E" w:rsidRPr="00056031">
              <w:rPr>
                <w:rFonts w:ascii="Arial" w:hAnsi="Arial" w:cs="Arial"/>
                <w:i/>
                <w:sz w:val="20"/>
                <w:szCs w:val="20"/>
                <w:lang w:val="pt-BR"/>
              </w:rPr>
              <w:t>Setor</w:t>
            </w:r>
            <w:r w:rsidRPr="00056031">
              <w:rPr>
                <w:rFonts w:ascii="Arial" w:hAnsi="Arial" w:cs="Arial"/>
                <w:i/>
                <w:sz w:val="20"/>
                <w:szCs w:val="20"/>
                <w:lang w:val="pt-BR"/>
              </w:rPr>
              <w:t xml:space="preserve"> na organização é responsável pela tomada de decisão para emitir, manter e</w:t>
            </w:r>
            <w:r w:rsidR="00CC754E" w:rsidRPr="00056031">
              <w:rPr>
                <w:rFonts w:ascii="Arial" w:hAnsi="Arial" w:cs="Arial"/>
                <w:i/>
                <w:sz w:val="20"/>
                <w:szCs w:val="20"/>
                <w:lang w:val="pt-BR"/>
              </w:rPr>
              <w:t xml:space="preserve"> revalidar uma certificação</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CC754E" w:rsidRPr="00056031" w:rsidRDefault="00CC754E" w:rsidP="00F457BE">
            <w:pPr>
              <w:pStyle w:val="Default"/>
              <w:rPr>
                <w:b/>
                <w:bCs/>
                <w:sz w:val="20"/>
                <w:szCs w:val="20"/>
                <w:lang w:val="pt-BR"/>
              </w:rPr>
            </w:pPr>
            <w:r w:rsidRPr="00056031">
              <w:rPr>
                <w:b/>
                <w:bCs/>
                <w:sz w:val="20"/>
                <w:szCs w:val="20"/>
                <w:lang w:val="pt-BR"/>
              </w:rPr>
              <w:t>4.3 Gestão da imparcialidade</w:t>
            </w:r>
          </w:p>
        </w:tc>
        <w:tc>
          <w:tcPr>
            <w:tcW w:w="4831" w:type="dxa"/>
          </w:tcPr>
          <w:p w:rsidR="00AA257E" w:rsidRPr="00056031" w:rsidRDefault="00AA257E" w:rsidP="00E27665">
            <w:pPr>
              <w:rPr>
                <w:rFonts w:ascii="Arial" w:hAnsi="Arial" w:cs="Arial"/>
                <w:i/>
                <w:sz w:val="20"/>
                <w:szCs w:val="20"/>
                <w:lang w:val="pt-BR"/>
              </w:rPr>
            </w:pPr>
            <w:r w:rsidRPr="00056031">
              <w:rPr>
                <w:rFonts w:ascii="Arial" w:hAnsi="Arial" w:cs="Arial"/>
                <w:i/>
                <w:sz w:val="20"/>
                <w:szCs w:val="20"/>
                <w:lang w:val="pt-BR"/>
              </w:rPr>
              <w:t>Imparcialidade nas atividades de certificação, gestão de conflitos de interesse, não restrit</w:t>
            </w:r>
            <w:r w:rsidR="00E27665" w:rsidRPr="00056031">
              <w:rPr>
                <w:rFonts w:ascii="Arial" w:hAnsi="Arial" w:cs="Arial"/>
                <w:i/>
                <w:sz w:val="20"/>
                <w:szCs w:val="20"/>
                <w:lang w:val="pt-BR"/>
              </w:rPr>
              <w:t>a</w:t>
            </w:r>
            <w:r w:rsidRPr="00056031">
              <w:rPr>
                <w:rFonts w:ascii="Arial" w:hAnsi="Arial" w:cs="Arial"/>
                <w:i/>
                <w:sz w:val="20"/>
                <w:szCs w:val="20"/>
                <w:lang w:val="pt-BR"/>
              </w:rPr>
              <w:t xml:space="preserve"> a pressões financeiras, identificação de ameaças à imparcialidade, documentação e minimização de tais conflitos com estrutura par</w:t>
            </w:r>
            <w:r w:rsidR="00E27665" w:rsidRPr="00056031">
              <w:rPr>
                <w:rFonts w:ascii="Arial" w:hAnsi="Arial" w:cs="Arial"/>
                <w:i/>
                <w:sz w:val="20"/>
                <w:szCs w:val="20"/>
                <w:lang w:val="pt-BR"/>
              </w:rPr>
              <w:t>a salvaguardar a imparcialidade</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4.3.1</w:t>
            </w:r>
          </w:p>
        </w:tc>
        <w:tc>
          <w:tcPr>
            <w:tcW w:w="4831" w:type="dxa"/>
          </w:tcPr>
          <w:p w:rsidR="00CD6D09" w:rsidRPr="00056031" w:rsidRDefault="00903FE0" w:rsidP="00E27665">
            <w:pPr>
              <w:rPr>
                <w:rFonts w:ascii="Arial" w:hAnsi="Arial" w:cs="Arial"/>
                <w:sz w:val="20"/>
                <w:szCs w:val="20"/>
                <w:lang w:val="pt-BR"/>
              </w:rPr>
            </w:pPr>
            <w:r w:rsidRPr="00056031">
              <w:rPr>
                <w:rFonts w:ascii="Arial" w:hAnsi="Arial" w:cs="Arial"/>
                <w:color w:val="000000"/>
                <w:sz w:val="20"/>
                <w:szCs w:val="20"/>
                <w:lang w:val="pt-BR"/>
              </w:rPr>
              <w:t>O organismo de certifi</w:t>
            </w:r>
            <w:r w:rsidR="00083CA2" w:rsidRPr="00056031">
              <w:rPr>
                <w:rFonts w:ascii="Arial" w:hAnsi="Arial" w:cs="Arial"/>
                <w:color w:val="000000"/>
                <w:sz w:val="20"/>
                <w:szCs w:val="20"/>
                <w:lang w:val="pt-BR"/>
              </w:rPr>
              <w:t xml:space="preserve">cação deve documentar sua estrutura, políticas e procedimentos para </w:t>
            </w:r>
            <w:r w:rsidRPr="00056031">
              <w:rPr>
                <w:rFonts w:ascii="Arial" w:hAnsi="Arial" w:cs="Arial"/>
                <w:color w:val="000000"/>
                <w:sz w:val="20"/>
                <w:szCs w:val="20"/>
                <w:lang w:val="pt-BR"/>
              </w:rPr>
              <w:t>assegurar</w:t>
            </w:r>
            <w:r w:rsidR="00083CA2" w:rsidRPr="00056031">
              <w:rPr>
                <w:rFonts w:ascii="Arial" w:hAnsi="Arial" w:cs="Arial"/>
                <w:color w:val="000000"/>
                <w:sz w:val="20"/>
                <w:szCs w:val="20"/>
                <w:lang w:val="pt-BR"/>
              </w:rPr>
              <w:t xml:space="preserve"> a imparcialidade e </w:t>
            </w:r>
            <w:r w:rsidRPr="00056031">
              <w:rPr>
                <w:rFonts w:ascii="Arial" w:hAnsi="Arial" w:cs="Arial"/>
                <w:color w:val="000000"/>
                <w:sz w:val="20"/>
                <w:szCs w:val="20"/>
                <w:lang w:val="pt-BR"/>
              </w:rPr>
              <w:t>assegurar que as atividades de certifi</w:t>
            </w:r>
            <w:r w:rsidR="00083CA2" w:rsidRPr="00056031">
              <w:rPr>
                <w:rFonts w:ascii="Arial" w:hAnsi="Arial" w:cs="Arial"/>
                <w:color w:val="000000"/>
                <w:sz w:val="20"/>
                <w:szCs w:val="20"/>
                <w:lang w:val="pt-BR"/>
              </w:rPr>
              <w:t>cação são realizadas de forma im</w:t>
            </w:r>
            <w:r w:rsidRPr="00056031">
              <w:rPr>
                <w:rFonts w:ascii="Arial" w:hAnsi="Arial" w:cs="Arial"/>
                <w:color w:val="000000"/>
                <w:sz w:val="20"/>
                <w:szCs w:val="20"/>
                <w:lang w:val="pt-BR"/>
              </w:rPr>
              <w:t>parcial. O organismo de certifi</w:t>
            </w:r>
            <w:r w:rsidR="00083CA2" w:rsidRPr="00056031">
              <w:rPr>
                <w:rFonts w:ascii="Arial" w:hAnsi="Arial" w:cs="Arial"/>
                <w:color w:val="000000"/>
                <w:sz w:val="20"/>
                <w:szCs w:val="20"/>
                <w:lang w:val="pt-BR"/>
              </w:rPr>
              <w:t>cação deve ter o comprometimento da Alta Direção com a imparcialidade nas atividades de certifi</w:t>
            </w:r>
            <w:r w:rsidRPr="00056031">
              <w:rPr>
                <w:rFonts w:ascii="Arial" w:hAnsi="Arial" w:cs="Arial"/>
                <w:color w:val="000000"/>
                <w:sz w:val="20"/>
                <w:szCs w:val="20"/>
                <w:lang w:val="pt-BR"/>
              </w:rPr>
              <w:t xml:space="preserve">cação. O organismo de </w:t>
            </w:r>
            <w:r w:rsidR="0059770D" w:rsidRPr="00056031">
              <w:rPr>
                <w:rFonts w:ascii="Arial" w:hAnsi="Arial" w:cs="Arial"/>
                <w:color w:val="000000"/>
                <w:sz w:val="20"/>
                <w:szCs w:val="20"/>
                <w:lang w:val="pt-BR"/>
              </w:rPr>
              <w:t>certificação</w:t>
            </w:r>
            <w:r w:rsidR="00083CA2" w:rsidRPr="00056031">
              <w:rPr>
                <w:rFonts w:ascii="Arial" w:hAnsi="Arial" w:cs="Arial"/>
                <w:color w:val="000000"/>
                <w:sz w:val="20"/>
                <w:szCs w:val="20"/>
                <w:lang w:val="pt-BR"/>
              </w:rPr>
              <w:t xml:space="preserve"> deve ter uma declaração acessível ao público, sem necessidade de solicitação, de que compreende a importância da imparcialidade no exercício das suas atividades de </w:t>
            </w:r>
            <w:r w:rsidR="00083CA2" w:rsidRPr="00056031">
              <w:rPr>
                <w:rFonts w:ascii="Arial" w:hAnsi="Arial" w:cs="Arial"/>
                <w:color w:val="000000"/>
                <w:sz w:val="20"/>
                <w:szCs w:val="20"/>
                <w:lang w:val="pt-BR"/>
              </w:rPr>
              <w:lastRenderedPageBreak/>
              <w:t xml:space="preserve">certificação, que gerencia o </w:t>
            </w:r>
            <w:r w:rsidRPr="00056031">
              <w:rPr>
                <w:rFonts w:ascii="Arial" w:hAnsi="Arial" w:cs="Arial"/>
                <w:color w:val="000000"/>
                <w:sz w:val="20"/>
                <w:szCs w:val="20"/>
                <w:lang w:val="pt-BR"/>
              </w:rPr>
              <w:t>confl</w:t>
            </w:r>
            <w:r w:rsidR="00083CA2" w:rsidRPr="00056031">
              <w:rPr>
                <w:rFonts w:ascii="Arial" w:hAnsi="Arial" w:cs="Arial"/>
                <w:color w:val="000000"/>
                <w:sz w:val="20"/>
                <w:szCs w:val="20"/>
                <w:lang w:val="pt-BR"/>
              </w:rPr>
              <w:t>ito de interesses e que assegura a objetividade de suas atividades de certificação</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4.3.2</w:t>
            </w:r>
          </w:p>
        </w:tc>
        <w:tc>
          <w:tcPr>
            <w:tcW w:w="4831" w:type="dxa"/>
          </w:tcPr>
          <w:p w:rsidR="00CD6D09" w:rsidRPr="00056031" w:rsidRDefault="00903FE0" w:rsidP="00F457BE">
            <w:pPr>
              <w:rPr>
                <w:rFonts w:ascii="Arial" w:hAnsi="Arial" w:cs="Arial"/>
                <w:sz w:val="20"/>
                <w:szCs w:val="20"/>
                <w:lang w:val="pt-BR"/>
              </w:rPr>
            </w:pPr>
            <w:r w:rsidRPr="00056031">
              <w:rPr>
                <w:rFonts w:ascii="Arial" w:hAnsi="Arial" w:cs="Arial"/>
                <w:sz w:val="20"/>
                <w:szCs w:val="20"/>
                <w:lang w:val="pt-BR"/>
              </w:rPr>
              <w:t>O organismo de certificação deve agir com imparcialidade em relação aos seus solicitantes, candidatos e pessoas certificadas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4.3.3</w:t>
            </w:r>
          </w:p>
        </w:tc>
        <w:tc>
          <w:tcPr>
            <w:tcW w:w="4831" w:type="dxa"/>
          </w:tcPr>
          <w:p w:rsidR="00CD6D09" w:rsidRPr="00056031" w:rsidRDefault="00E27665" w:rsidP="00E27665">
            <w:pPr>
              <w:rPr>
                <w:rFonts w:ascii="Arial" w:hAnsi="Arial" w:cs="Arial"/>
                <w:sz w:val="20"/>
                <w:szCs w:val="20"/>
                <w:lang w:val="pt-BR"/>
              </w:rPr>
            </w:pPr>
            <w:r w:rsidRPr="00056031">
              <w:rPr>
                <w:rFonts w:ascii="Arial" w:hAnsi="Arial" w:cs="Arial"/>
                <w:sz w:val="20"/>
                <w:szCs w:val="20"/>
                <w:lang w:val="pt-BR"/>
              </w:rPr>
              <w:t>As p</w:t>
            </w:r>
            <w:r w:rsidR="005E371D" w:rsidRPr="00056031">
              <w:rPr>
                <w:rFonts w:ascii="Arial" w:hAnsi="Arial" w:cs="Arial"/>
                <w:sz w:val="20"/>
                <w:szCs w:val="20"/>
                <w:lang w:val="pt-BR"/>
              </w:rPr>
              <w:t>olíticas e procedimentos para a certificação de pessoas devem ser justos para todos os solicitante</w:t>
            </w:r>
            <w:r w:rsidRPr="00056031">
              <w:rPr>
                <w:rFonts w:ascii="Arial" w:hAnsi="Arial" w:cs="Arial"/>
                <w:sz w:val="20"/>
                <w:szCs w:val="20"/>
                <w:lang w:val="pt-BR"/>
              </w:rPr>
              <w:t>s, candidatos e pessoas certifi</w:t>
            </w:r>
            <w:r w:rsidR="005E371D" w:rsidRPr="00056031">
              <w:rPr>
                <w:rFonts w:ascii="Arial" w:hAnsi="Arial" w:cs="Arial"/>
                <w:sz w:val="20"/>
                <w:szCs w:val="20"/>
                <w:lang w:val="pt-BR"/>
              </w:rPr>
              <w:t>cadas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4.3.4</w:t>
            </w:r>
          </w:p>
        </w:tc>
        <w:tc>
          <w:tcPr>
            <w:tcW w:w="4831" w:type="dxa"/>
          </w:tcPr>
          <w:p w:rsidR="00CD6D09" w:rsidRPr="00056031" w:rsidRDefault="005E371D" w:rsidP="00F457BE">
            <w:pPr>
              <w:rPr>
                <w:rFonts w:ascii="Arial" w:hAnsi="Arial" w:cs="Arial"/>
                <w:sz w:val="20"/>
                <w:szCs w:val="20"/>
                <w:lang w:val="pt-BR"/>
              </w:rPr>
            </w:pPr>
            <w:r w:rsidRPr="00056031">
              <w:rPr>
                <w:rFonts w:ascii="Arial" w:hAnsi="Arial" w:cs="Arial"/>
                <w:sz w:val="20"/>
                <w:szCs w:val="20"/>
                <w:lang w:val="pt-BR"/>
              </w:rPr>
              <w:t xml:space="preserve">A certificação não pode ser limitada por razões financeiras ou outras condições restritivas indevidas, </w:t>
            </w:r>
            <w:r w:rsidR="00E27665" w:rsidRPr="00056031">
              <w:rPr>
                <w:rFonts w:ascii="Arial" w:hAnsi="Arial" w:cs="Arial"/>
                <w:sz w:val="20"/>
                <w:szCs w:val="20"/>
                <w:lang w:val="pt-BR"/>
              </w:rPr>
              <w:t xml:space="preserve">tal </w:t>
            </w:r>
            <w:r w:rsidRPr="00056031">
              <w:rPr>
                <w:rFonts w:ascii="Arial" w:hAnsi="Arial" w:cs="Arial"/>
                <w:sz w:val="20"/>
                <w:szCs w:val="20"/>
                <w:lang w:val="pt-BR"/>
              </w:rPr>
              <w:t>como filiação a uma associação ou grupo. O organismo de certificação não pode utilizar procedimentos para injustamente impedir ou inibir o acesso de solicitantes e candidatos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4.3.5</w:t>
            </w:r>
          </w:p>
        </w:tc>
        <w:tc>
          <w:tcPr>
            <w:tcW w:w="4831" w:type="dxa"/>
          </w:tcPr>
          <w:p w:rsidR="00CD6D09" w:rsidRPr="00056031" w:rsidRDefault="00FB7E67" w:rsidP="00F457BE">
            <w:pPr>
              <w:rPr>
                <w:rFonts w:ascii="Arial" w:hAnsi="Arial" w:cs="Arial"/>
                <w:sz w:val="20"/>
                <w:szCs w:val="20"/>
                <w:lang w:val="pt-BR"/>
              </w:rPr>
            </w:pPr>
            <w:r w:rsidRPr="00056031">
              <w:rPr>
                <w:rFonts w:ascii="Arial" w:hAnsi="Arial" w:cs="Arial"/>
                <w:sz w:val="20"/>
                <w:szCs w:val="20"/>
                <w:lang w:val="pt-BR"/>
              </w:rPr>
              <w:t>O organismo de certifi</w:t>
            </w:r>
            <w:r w:rsidR="005E371D" w:rsidRPr="00056031">
              <w:rPr>
                <w:rFonts w:ascii="Arial" w:hAnsi="Arial" w:cs="Arial"/>
                <w:sz w:val="20"/>
                <w:szCs w:val="20"/>
                <w:lang w:val="pt-BR"/>
              </w:rPr>
              <w:t xml:space="preserve">cação deve ser responsável pela imparcialidade de suas atividades </w:t>
            </w:r>
            <w:r w:rsidRPr="00056031">
              <w:rPr>
                <w:rFonts w:ascii="Arial" w:hAnsi="Arial" w:cs="Arial"/>
                <w:sz w:val="20"/>
                <w:szCs w:val="20"/>
                <w:lang w:val="pt-BR"/>
              </w:rPr>
              <w:t>de certifi</w:t>
            </w:r>
            <w:r w:rsidR="005E371D" w:rsidRPr="00056031">
              <w:rPr>
                <w:rFonts w:ascii="Arial" w:hAnsi="Arial" w:cs="Arial"/>
                <w:sz w:val="20"/>
                <w:szCs w:val="20"/>
                <w:lang w:val="pt-BR"/>
              </w:rPr>
              <w:t>cação e não pode permitir que pressões comerciais, financeiras ou outras venham a comprometer a imparcialidade</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4.3.6</w:t>
            </w:r>
          </w:p>
        </w:tc>
        <w:tc>
          <w:tcPr>
            <w:tcW w:w="4831" w:type="dxa"/>
          </w:tcPr>
          <w:p w:rsidR="00CD6D09" w:rsidRPr="00056031" w:rsidRDefault="005E371D" w:rsidP="00F457BE">
            <w:pPr>
              <w:rPr>
                <w:rFonts w:ascii="Arial" w:hAnsi="Arial" w:cs="Arial"/>
                <w:sz w:val="20"/>
                <w:szCs w:val="20"/>
                <w:lang w:val="pt-BR"/>
              </w:rPr>
            </w:pPr>
            <w:r w:rsidRPr="00056031">
              <w:rPr>
                <w:rFonts w:ascii="Arial" w:hAnsi="Arial" w:cs="Arial"/>
                <w:sz w:val="20"/>
                <w:szCs w:val="20"/>
                <w:lang w:val="pt-BR"/>
              </w:rPr>
              <w:t>O organismo de certifi</w:t>
            </w:r>
            <w:r w:rsidR="0059770D" w:rsidRPr="00056031">
              <w:rPr>
                <w:rFonts w:ascii="Arial" w:hAnsi="Arial" w:cs="Arial"/>
                <w:sz w:val="20"/>
                <w:szCs w:val="20"/>
                <w:lang w:val="pt-BR"/>
              </w:rPr>
              <w:t>cação deve identifi</w:t>
            </w:r>
            <w:r w:rsidRPr="00056031">
              <w:rPr>
                <w:rFonts w:ascii="Arial" w:hAnsi="Arial" w:cs="Arial"/>
                <w:sz w:val="20"/>
                <w:szCs w:val="20"/>
                <w:lang w:val="pt-BR"/>
              </w:rPr>
              <w:t xml:space="preserve">car </w:t>
            </w:r>
            <w:r w:rsidR="002D7C5F" w:rsidRPr="00056031">
              <w:rPr>
                <w:rFonts w:ascii="Arial" w:hAnsi="Arial" w:cs="Arial"/>
                <w:sz w:val="20"/>
                <w:szCs w:val="20"/>
                <w:lang w:val="pt-BR"/>
              </w:rPr>
              <w:t xml:space="preserve">as </w:t>
            </w:r>
            <w:r w:rsidRPr="00056031">
              <w:rPr>
                <w:rFonts w:ascii="Arial" w:hAnsi="Arial" w:cs="Arial"/>
                <w:sz w:val="20"/>
                <w:szCs w:val="20"/>
                <w:lang w:val="pt-BR"/>
              </w:rPr>
              <w:t xml:space="preserve">ameaças à sua imparcialidade de forma contínua. Isto deve incluir as ameaças que surgem de suas atividades, de seus órgãos relacionados, a partir de suas relações, ou a partir dos </w:t>
            </w:r>
            <w:r w:rsidR="001B392B" w:rsidRPr="00056031">
              <w:rPr>
                <w:rFonts w:ascii="Arial" w:hAnsi="Arial" w:cs="Arial"/>
                <w:sz w:val="20"/>
                <w:szCs w:val="20"/>
                <w:lang w:val="pt-BR"/>
              </w:rPr>
              <w:t>relacionamentos</w:t>
            </w:r>
            <w:r w:rsidRPr="00056031">
              <w:rPr>
                <w:rFonts w:ascii="Arial" w:hAnsi="Arial" w:cs="Arial"/>
                <w:sz w:val="20"/>
                <w:szCs w:val="20"/>
                <w:lang w:val="pt-BR"/>
              </w:rPr>
              <w:t xml:space="preserve"> do seu pessoal. No entanto, tais relacionamentos não representam </w:t>
            </w:r>
            <w:r w:rsidR="002D7C5F" w:rsidRPr="00056031">
              <w:rPr>
                <w:rFonts w:ascii="Arial" w:hAnsi="Arial" w:cs="Arial"/>
                <w:sz w:val="20"/>
                <w:szCs w:val="20"/>
                <w:lang w:val="pt-BR"/>
              </w:rPr>
              <w:t xml:space="preserve">a um organismo de certificação </w:t>
            </w:r>
            <w:r w:rsidRPr="00056031">
              <w:rPr>
                <w:rFonts w:ascii="Arial" w:hAnsi="Arial" w:cs="Arial"/>
                <w:sz w:val="20"/>
                <w:szCs w:val="20"/>
                <w:lang w:val="pt-BR"/>
              </w:rPr>
              <w:t xml:space="preserve">necessariamente </w:t>
            </w:r>
            <w:r w:rsidR="002D7C5F" w:rsidRPr="00056031">
              <w:rPr>
                <w:rFonts w:ascii="Arial" w:hAnsi="Arial" w:cs="Arial"/>
                <w:sz w:val="20"/>
                <w:szCs w:val="20"/>
                <w:lang w:val="pt-BR"/>
              </w:rPr>
              <w:t xml:space="preserve">uma ameaça à imparcialidade </w:t>
            </w:r>
          </w:p>
          <w:p w:rsidR="00CD6D09" w:rsidRPr="00056031" w:rsidRDefault="005E371D" w:rsidP="00F457BE">
            <w:pPr>
              <w:rPr>
                <w:rFonts w:ascii="Arial" w:hAnsi="Arial" w:cs="Arial"/>
                <w:i/>
                <w:sz w:val="20"/>
                <w:szCs w:val="20"/>
                <w:lang w:val="pt-BR"/>
              </w:rPr>
            </w:pPr>
            <w:r w:rsidRPr="00056031">
              <w:rPr>
                <w:rFonts w:ascii="Arial" w:hAnsi="Arial" w:cs="Arial"/>
                <w:i/>
                <w:sz w:val="20"/>
                <w:szCs w:val="20"/>
                <w:lang w:val="pt-BR"/>
              </w:rPr>
              <w:t>Consultar as “NOTAS” da ISO/IEC 17024.</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4.3.7</w:t>
            </w:r>
          </w:p>
        </w:tc>
        <w:tc>
          <w:tcPr>
            <w:tcW w:w="4831" w:type="dxa"/>
          </w:tcPr>
          <w:p w:rsidR="00CD6D09" w:rsidRPr="00056031" w:rsidRDefault="00510954" w:rsidP="00996BFE">
            <w:pPr>
              <w:rPr>
                <w:rFonts w:ascii="Arial" w:hAnsi="Arial" w:cs="Arial"/>
                <w:sz w:val="20"/>
                <w:szCs w:val="20"/>
                <w:lang w:val="pt-BR"/>
              </w:rPr>
            </w:pPr>
            <w:r w:rsidRPr="00056031">
              <w:rPr>
                <w:rFonts w:ascii="Arial" w:hAnsi="Arial" w:cs="Arial"/>
                <w:sz w:val="20"/>
                <w:szCs w:val="20"/>
                <w:lang w:val="pt-BR"/>
              </w:rPr>
              <w:t>O organismo de certificação deve analisar, documentar e eliminar ou minimizar o potencial conflito de interesse decor</w:t>
            </w:r>
            <w:r w:rsidR="0059770D" w:rsidRPr="00056031">
              <w:rPr>
                <w:rFonts w:ascii="Arial" w:hAnsi="Arial" w:cs="Arial"/>
                <w:sz w:val="20"/>
                <w:szCs w:val="20"/>
                <w:lang w:val="pt-BR"/>
              </w:rPr>
              <w:t>rente das atividades da certifi</w:t>
            </w:r>
            <w:r w:rsidRPr="00056031">
              <w:rPr>
                <w:rFonts w:ascii="Arial" w:hAnsi="Arial" w:cs="Arial"/>
                <w:sz w:val="20"/>
                <w:szCs w:val="20"/>
                <w:lang w:val="pt-BR"/>
              </w:rPr>
              <w:t>cação de pessoas. O organismo de certificação deve documentar e ser capaz de demonstrar como ele elimina, minimiza ou gerencia tais ameaças. Toda</w:t>
            </w:r>
            <w:r w:rsidR="0059770D" w:rsidRPr="00056031">
              <w:rPr>
                <w:rFonts w:ascii="Arial" w:hAnsi="Arial" w:cs="Arial"/>
                <w:sz w:val="20"/>
                <w:szCs w:val="20"/>
                <w:lang w:val="pt-BR"/>
              </w:rPr>
              <w:t>s as fontes potenciais de confl</w:t>
            </w:r>
            <w:r w:rsidRPr="00056031">
              <w:rPr>
                <w:rFonts w:ascii="Arial" w:hAnsi="Arial" w:cs="Arial"/>
                <w:sz w:val="20"/>
                <w:szCs w:val="20"/>
                <w:lang w:val="pt-BR"/>
              </w:rPr>
              <w:t>ito de i</w:t>
            </w:r>
            <w:r w:rsidR="009362A1" w:rsidRPr="00056031">
              <w:rPr>
                <w:rFonts w:ascii="Arial" w:hAnsi="Arial" w:cs="Arial"/>
                <w:sz w:val="20"/>
                <w:szCs w:val="20"/>
                <w:lang w:val="pt-BR"/>
              </w:rPr>
              <w:t>nteresse que estão identifi</w:t>
            </w:r>
            <w:r w:rsidRPr="00056031">
              <w:rPr>
                <w:rFonts w:ascii="Arial" w:hAnsi="Arial" w:cs="Arial"/>
                <w:sz w:val="20"/>
                <w:szCs w:val="20"/>
                <w:lang w:val="pt-BR"/>
              </w:rPr>
              <w:t xml:space="preserve">cadas, independentemente se elas surgem de dentro do organismo de certificação, como </w:t>
            </w:r>
            <w:r w:rsidR="00996BFE" w:rsidRPr="00056031">
              <w:rPr>
                <w:rFonts w:ascii="Arial" w:hAnsi="Arial" w:cs="Arial"/>
                <w:sz w:val="20"/>
                <w:szCs w:val="20"/>
                <w:lang w:val="pt-BR"/>
              </w:rPr>
              <w:t xml:space="preserve">deve estar coberta </w:t>
            </w:r>
            <w:r w:rsidRPr="00056031">
              <w:rPr>
                <w:rFonts w:ascii="Arial" w:hAnsi="Arial" w:cs="Arial"/>
                <w:sz w:val="20"/>
                <w:szCs w:val="20"/>
                <w:lang w:val="pt-BR"/>
              </w:rPr>
              <w:t>a atribuição de responsabilidades ao pessoal ou das atividades de outras pesso</w:t>
            </w:r>
            <w:r w:rsidR="00996BFE" w:rsidRPr="00056031">
              <w:rPr>
                <w:rFonts w:ascii="Arial" w:hAnsi="Arial" w:cs="Arial"/>
                <w:sz w:val="20"/>
                <w:szCs w:val="20"/>
                <w:lang w:val="pt-BR"/>
              </w:rPr>
              <w:t>as, organismos ou organizações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4.3.8</w:t>
            </w:r>
          </w:p>
        </w:tc>
        <w:tc>
          <w:tcPr>
            <w:tcW w:w="4831" w:type="dxa"/>
          </w:tcPr>
          <w:p w:rsidR="00CD6D09" w:rsidRPr="00056031" w:rsidRDefault="00510954" w:rsidP="00F457BE">
            <w:pPr>
              <w:autoSpaceDE w:val="0"/>
              <w:autoSpaceDN w:val="0"/>
              <w:adjustRightInd w:val="0"/>
              <w:rPr>
                <w:rFonts w:ascii="Arial" w:hAnsi="Arial" w:cs="Arial"/>
                <w:sz w:val="20"/>
                <w:szCs w:val="20"/>
                <w:lang w:val="pt-BR"/>
              </w:rPr>
            </w:pPr>
            <w:r w:rsidRPr="00056031">
              <w:rPr>
                <w:rFonts w:ascii="Arial" w:hAnsi="Arial" w:cs="Arial"/>
                <w:sz w:val="20"/>
                <w:szCs w:val="20"/>
                <w:lang w:val="pt-BR"/>
              </w:rPr>
              <w:t>As atividades de certificação devem estar estruturadas e gerenciadas de forma a salvaguardar a imparcialidade. Isso deve incluir a participação equilibrada das partes interessadas (ver definição 3.21</w:t>
            </w:r>
            <w:r w:rsidR="00FB7E67" w:rsidRPr="00056031">
              <w:rPr>
                <w:rFonts w:ascii="Arial" w:hAnsi="Arial" w:cs="Arial"/>
                <w:sz w:val="20"/>
                <w:szCs w:val="20"/>
                <w:lang w:val="pt-BR"/>
              </w:rPr>
              <w:t xml:space="preserve"> da ISO/IEC17024</w:t>
            </w:r>
            <w:r w:rsidRPr="00056031">
              <w:rPr>
                <w:rFonts w:ascii="Arial" w:hAnsi="Arial" w:cs="Arial"/>
                <w:sz w:val="20"/>
                <w:szCs w:val="20"/>
                <w:lang w:val="pt-BR"/>
              </w:rPr>
              <w:t>)</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AA257E" w:rsidRPr="00056031" w:rsidRDefault="00AA257E" w:rsidP="00F457BE">
            <w:pPr>
              <w:pStyle w:val="Default"/>
              <w:rPr>
                <w:b/>
                <w:bCs/>
                <w:sz w:val="20"/>
                <w:szCs w:val="20"/>
                <w:lang w:val="pt-BR"/>
              </w:rPr>
            </w:pPr>
            <w:r w:rsidRPr="00056031">
              <w:rPr>
                <w:b/>
                <w:bCs/>
                <w:sz w:val="20"/>
                <w:szCs w:val="20"/>
                <w:lang w:val="pt-BR"/>
              </w:rPr>
              <w:t>4.4 Finanças e responsabilidade civil</w:t>
            </w:r>
          </w:p>
        </w:tc>
        <w:tc>
          <w:tcPr>
            <w:tcW w:w="4831" w:type="dxa"/>
          </w:tcPr>
          <w:p w:rsidR="00CD6D09" w:rsidRPr="00056031" w:rsidRDefault="005957F3" w:rsidP="00996BFE">
            <w:pPr>
              <w:autoSpaceDE w:val="0"/>
              <w:autoSpaceDN w:val="0"/>
              <w:adjustRightInd w:val="0"/>
              <w:rPr>
                <w:rFonts w:ascii="Arial" w:hAnsi="Arial" w:cs="Arial"/>
                <w:sz w:val="20"/>
                <w:szCs w:val="20"/>
                <w:lang w:val="pt-BR"/>
              </w:rPr>
            </w:pPr>
            <w:r w:rsidRPr="00056031">
              <w:rPr>
                <w:rFonts w:ascii="Arial" w:hAnsi="Arial" w:cs="Arial"/>
                <w:sz w:val="20"/>
                <w:szCs w:val="20"/>
                <w:lang w:val="pt-BR"/>
              </w:rPr>
              <w:t xml:space="preserve">O organismo de certificação deve </w:t>
            </w:r>
            <w:r w:rsidR="00996BFE" w:rsidRPr="00056031">
              <w:rPr>
                <w:rFonts w:ascii="Arial" w:hAnsi="Arial" w:cs="Arial"/>
                <w:sz w:val="20"/>
                <w:szCs w:val="20"/>
                <w:lang w:val="pt-BR"/>
              </w:rPr>
              <w:t>possuir</w:t>
            </w:r>
            <w:r w:rsidRPr="00056031">
              <w:rPr>
                <w:rFonts w:ascii="Arial" w:hAnsi="Arial" w:cs="Arial"/>
                <w:sz w:val="20"/>
                <w:szCs w:val="20"/>
                <w:lang w:val="pt-BR"/>
              </w:rPr>
              <w:t xml:space="preserve"> os recursos financeiros necessários para a operação de um processo de certificação e deve ter mecanismos adequados (por exemplo, seguro ou reservas) para cobrir </w:t>
            </w:r>
            <w:r w:rsidR="00996BFE" w:rsidRPr="00056031">
              <w:rPr>
                <w:rFonts w:ascii="Arial" w:hAnsi="Arial" w:cs="Arial"/>
                <w:sz w:val="20"/>
                <w:szCs w:val="20"/>
                <w:lang w:val="pt-BR"/>
              </w:rPr>
              <w:t xml:space="preserve">as </w:t>
            </w:r>
            <w:r w:rsidRPr="00056031">
              <w:rPr>
                <w:rFonts w:ascii="Arial" w:hAnsi="Arial" w:cs="Arial"/>
                <w:sz w:val="20"/>
                <w:szCs w:val="20"/>
                <w:lang w:val="pt-BR"/>
              </w:rPr>
              <w:t>responsabilidades associadas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9F3BD8" w:rsidRPr="00056031" w:rsidTr="00056612">
        <w:tc>
          <w:tcPr>
            <w:tcW w:w="9966" w:type="dxa"/>
            <w:gridSpan w:val="5"/>
            <w:shd w:val="clear" w:color="auto" w:fill="D9D9D9" w:themeFill="background1" w:themeFillShade="D9"/>
          </w:tcPr>
          <w:p w:rsidR="00AA257E" w:rsidRPr="00056031" w:rsidRDefault="00AA257E" w:rsidP="006E576A">
            <w:pPr>
              <w:pStyle w:val="Default"/>
              <w:rPr>
                <w:b/>
                <w:bCs/>
                <w:sz w:val="20"/>
                <w:szCs w:val="20"/>
                <w:lang w:val="pt-BR"/>
              </w:rPr>
            </w:pPr>
            <w:r w:rsidRPr="00056031">
              <w:rPr>
                <w:b/>
                <w:bCs/>
                <w:sz w:val="20"/>
                <w:szCs w:val="20"/>
                <w:lang w:val="pt-BR"/>
              </w:rPr>
              <w:t>5 Requisitos estruturais</w:t>
            </w:r>
          </w:p>
        </w:tc>
      </w:tr>
      <w:tr w:rsidR="005C3A2D" w:rsidRPr="007836F5" w:rsidTr="00056612">
        <w:trPr>
          <w:gridAfter w:val="1"/>
          <w:wAfter w:w="12" w:type="dxa"/>
        </w:trPr>
        <w:tc>
          <w:tcPr>
            <w:tcW w:w="6527" w:type="dxa"/>
            <w:gridSpan w:val="2"/>
          </w:tcPr>
          <w:p w:rsidR="00AA257E" w:rsidRPr="00056031" w:rsidRDefault="00AA257E" w:rsidP="00F457BE">
            <w:pPr>
              <w:pStyle w:val="Default"/>
              <w:rPr>
                <w:b/>
                <w:sz w:val="20"/>
                <w:szCs w:val="20"/>
                <w:lang w:val="pt-BR"/>
              </w:rPr>
            </w:pPr>
            <w:r w:rsidRPr="00056031">
              <w:rPr>
                <w:b/>
                <w:sz w:val="20"/>
                <w:szCs w:val="20"/>
                <w:lang w:val="pt-BR"/>
              </w:rPr>
              <w:t>5.1 Gestão e estrutura da organização</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lastRenderedPageBreak/>
              <w:t>5.1.1</w:t>
            </w:r>
          </w:p>
        </w:tc>
        <w:tc>
          <w:tcPr>
            <w:tcW w:w="4831" w:type="dxa"/>
          </w:tcPr>
          <w:p w:rsidR="00604298" w:rsidRPr="00056031" w:rsidRDefault="00604298" w:rsidP="00F457BE">
            <w:pPr>
              <w:rPr>
                <w:rFonts w:ascii="Arial" w:hAnsi="Arial" w:cs="Arial"/>
                <w:sz w:val="20"/>
                <w:szCs w:val="20"/>
                <w:lang w:val="pt-BR"/>
              </w:rPr>
            </w:pPr>
            <w:r w:rsidRPr="00056031">
              <w:rPr>
                <w:rFonts w:ascii="Arial" w:hAnsi="Arial" w:cs="Arial"/>
                <w:sz w:val="20"/>
                <w:szCs w:val="20"/>
                <w:lang w:val="pt-BR"/>
              </w:rPr>
              <w:t>As atividades do organismo de certificação devem ser estruturadas e gerenciadas de forma a salvaguardar a imparcialidade</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056031"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5.1.2</w:t>
            </w:r>
          </w:p>
        </w:tc>
        <w:tc>
          <w:tcPr>
            <w:tcW w:w="4831" w:type="dxa"/>
          </w:tcPr>
          <w:p w:rsidR="005C3A2D" w:rsidRPr="00056031" w:rsidRDefault="00604298" w:rsidP="00F457BE">
            <w:pPr>
              <w:autoSpaceDE w:val="0"/>
              <w:autoSpaceDN w:val="0"/>
              <w:adjustRightInd w:val="0"/>
              <w:rPr>
                <w:rFonts w:ascii="Arial" w:hAnsi="Arial" w:cs="Arial"/>
                <w:color w:val="000000"/>
                <w:sz w:val="20"/>
                <w:szCs w:val="20"/>
                <w:lang w:val="pt-BR"/>
              </w:rPr>
            </w:pPr>
            <w:r w:rsidRPr="00056031">
              <w:rPr>
                <w:rFonts w:ascii="Arial" w:hAnsi="Arial" w:cs="Arial"/>
                <w:sz w:val="20"/>
                <w:szCs w:val="20"/>
                <w:lang w:val="pt-BR"/>
              </w:rPr>
              <w:t>O organismo de certificação deve documentar sua estrutura organizacional, descrevendo as funções, responsabilidades e autoridades da direção, do pessoal de certificação e de qualquer comitê, políticas e procedimentos, recursos, desenvolvimento de esquemas de certificação, decisões e contratos</w:t>
            </w:r>
          </w:p>
          <w:p w:rsidR="00604298" w:rsidRPr="00056031" w:rsidRDefault="00604298" w:rsidP="00917DEA">
            <w:pPr>
              <w:pStyle w:val="ListParagraph"/>
              <w:numPr>
                <w:ilvl w:val="0"/>
                <w:numId w:val="1"/>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políticas e procedimentos relativos ao funcionamento do organismo de certificação;</w:t>
            </w:r>
          </w:p>
          <w:p w:rsidR="00604298" w:rsidRPr="00056031" w:rsidRDefault="00604298" w:rsidP="00917DEA">
            <w:pPr>
              <w:pStyle w:val="ListParagraph"/>
              <w:numPr>
                <w:ilvl w:val="0"/>
                <w:numId w:val="1"/>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impl</w:t>
            </w:r>
            <w:r w:rsidR="00996BFE" w:rsidRPr="00056031">
              <w:rPr>
                <w:rFonts w:ascii="Arial" w:hAnsi="Arial" w:cs="Arial"/>
                <w:color w:val="000000"/>
                <w:sz w:val="20"/>
                <w:szCs w:val="20"/>
                <w:lang w:val="pt-BR"/>
              </w:rPr>
              <w:t>a</w:t>
            </w:r>
            <w:r w:rsidRPr="00056031">
              <w:rPr>
                <w:rFonts w:ascii="Arial" w:hAnsi="Arial" w:cs="Arial"/>
                <w:color w:val="000000"/>
                <w:sz w:val="20"/>
                <w:szCs w:val="20"/>
                <w:lang w:val="pt-BR"/>
              </w:rPr>
              <w:t>ntação das políticas e procedimentos;</w:t>
            </w:r>
          </w:p>
          <w:p w:rsidR="00604298" w:rsidRPr="00056031" w:rsidRDefault="00604298" w:rsidP="00917DEA">
            <w:pPr>
              <w:pStyle w:val="ListParagraph"/>
              <w:numPr>
                <w:ilvl w:val="0"/>
                <w:numId w:val="1"/>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finanças do organismo de certificação;</w:t>
            </w:r>
          </w:p>
          <w:p w:rsidR="00604298" w:rsidRPr="00056031" w:rsidRDefault="00604298" w:rsidP="00917DEA">
            <w:pPr>
              <w:pStyle w:val="ListParagraph"/>
              <w:numPr>
                <w:ilvl w:val="0"/>
                <w:numId w:val="1"/>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recursos para as atividades de certificação</w:t>
            </w:r>
            <w:r w:rsidR="00FB7E67" w:rsidRPr="00056031">
              <w:rPr>
                <w:rFonts w:ascii="Arial" w:hAnsi="Arial" w:cs="Arial"/>
                <w:color w:val="000000"/>
                <w:sz w:val="20"/>
                <w:szCs w:val="20"/>
                <w:lang w:val="pt-BR"/>
              </w:rPr>
              <w:t>;</w:t>
            </w:r>
          </w:p>
          <w:p w:rsidR="00604298" w:rsidRPr="00056031" w:rsidRDefault="00604298" w:rsidP="00917DEA">
            <w:pPr>
              <w:pStyle w:val="ListParagraph"/>
              <w:numPr>
                <w:ilvl w:val="0"/>
                <w:numId w:val="1"/>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desenvolvimento e manutenção dos esquemas de certificação;</w:t>
            </w:r>
          </w:p>
          <w:p w:rsidR="00604298" w:rsidRPr="00056031" w:rsidRDefault="00604298" w:rsidP="00917DEA">
            <w:pPr>
              <w:pStyle w:val="ListParagraph"/>
              <w:numPr>
                <w:ilvl w:val="0"/>
                <w:numId w:val="1"/>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atividades de avaliação;</w:t>
            </w:r>
          </w:p>
          <w:p w:rsidR="00604298" w:rsidRPr="00056031" w:rsidRDefault="0059770D" w:rsidP="00917DEA">
            <w:pPr>
              <w:pStyle w:val="ListParagraph"/>
              <w:numPr>
                <w:ilvl w:val="0"/>
                <w:numId w:val="1"/>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decisões sobre certifi</w:t>
            </w:r>
            <w:r w:rsidR="00604298" w:rsidRPr="00056031">
              <w:rPr>
                <w:rFonts w:ascii="Arial" w:hAnsi="Arial" w:cs="Arial"/>
                <w:color w:val="000000"/>
                <w:sz w:val="20"/>
                <w:szCs w:val="20"/>
                <w:lang w:val="pt-BR"/>
              </w:rPr>
              <w:t>cação, incluindo a concessão, manutenção, recertificação, extensão, redução, suspensão ou cancelamento da certificação;</w:t>
            </w:r>
          </w:p>
          <w:p w:rsidR="00604298" w:rsidRPr="00056031" w:rsidRDefault="00604298" w:rsidP="00917DEA">
            <w:pPr>
              <w:pStyle w:val="ListParagraph"/>
              <w:numPr>
                <w:ilvl w:val="0"/>
                <w:numId w:val="1"/>
              </w:numPr>
              <w:autoSpaceDE w:val="0"/>
              <w:autoSpaceDN w:val="0"/>
              <w:adjustRightInd w:val="0"/>
              <w:ind w:left="369" w:hanging="369"/>
              <w:contextualSpacing w:val="0"/>
              <w:rPr>
                <w:rFonts w:ascii="Arial" w:hAnsi="Arial" w:cs="Arial"/>
                <w:sz w:val="20"/>
                <w:szCs w:val="20"/>
                <w:lang w:val="pt-BR"/>
              </w:rPr>
            </w:pPr>
            <w:r w:rsidRPr="00056031">
              <w:rPr>
                <w:rFonts w:ascii="Arial" w:hAnsi="Arial" w:cs="Arial"/>
                <w:sz w:val="20"/>
                <w:szCs w:val="20"/>
                <w:lang w:val="pt-BR"/>
              </w:rPr>
              <w:t>disposições contratuais.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6527" w:type="dxa"/>
            <w:gridSpan w:val="2"/>
          </w:tcPr>
          <w:p w:rsidR="00AA257E" w:rsidRPr="00056031" w:rsidRDefault="00AA257E" w:rsidP="00F457BE">
            <w:pPr>
              <w:pStyle w:val="Default"/>
              <w:rPr>
                <w:sz w:val="20"/>
                <w:szCs w:val="20"/>
                <w:lang w:val="pt-BR"/>
              </w:rPr>
            </w:pPr>
            <w:r w:rsidRPr="00056031">
              <w:rPr>
                <w:b/>
                <w:sz w:val="20"/>
                <w:szCs w:val="20"/>
                <w:lang w:val="pt-BR"/>
              </w:rPr>
              <w:t>5.2 Estrutura do organismo de certificação em relação ao treinamento</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5.2.1</w:t>
            </w:r>
          </w:p>
        </w:tc>
        <w:tc>
          <w:tcPr>
            <w:tcW w:w="4831" w:type="dxa"/>
          </w:tcPr>
          <w:p w:rsidR="00447967" w:rsidRPr="00056031" w:rsidRDefault="00447967" w:rsidP="00F457BE">
            <w:pPr>
              <w:rPr>
                <w:rFonts w:ascii="Arial" w:hAnsi="Arial" w:cs="Arial"/>
                <w:sz w:val="20"/>
                <w:szCs w:val="20"/>
                <w:lang w:val="pt-BR"/>
              </w:rPr>
            </w:pPr>
            <w:r w:rsidRPr="00056031">
              <w:rPr>
                <w:rFonts w:ascii="Arial" w:hAnsi="Arial" w:cs="Arial"/>
                <w:i/>
                <w:sz w:val="20"/>
                <w:szCs w:val="20"/>
                <w:lang w:val="pt-BR"/>
              </w:rPr>
              <w:t>Caso a conclusão de treinamentos for especificada, o reconhecimento do treinamento</w:t>
            </w:r>
            <w:r w:rsidR="00972B25" w:rsidRPr="00056031">
              <w:rPr>
                <w:rFonts w:ascii="Arial" w:hAnsi="Arial" w:cs="Arial"/>
                <w:i/>
                <w:sz w:val="20"/>
                <w:szCs w:val="20"/>
                <w:lang w:val="pt-BR"/>
              </w:rPr>
              <w:t xml:space="preserve"> ou de seu provedor</w:t>
            </w:r>
            <w:r w:rsidRPr="00056031">
              <w:rPr>
                <w:rFonts w:ascii="Arial" w:hAnsi="Arial" w:cs="Arial"/>
                <w:i/>
                <w:sz w:val="20"/>
                <w:szCs w:val="20"/>
                <w:lang w:val="pt-BR"/>
              </w:rPr>
              <w:t xml:space="preserve"> não deve influenciar o processo de certificação</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5.2.2</w:t>
            </w:r>
          </w:p>
        </w:tc>
        <w:tc>
          <w:tcPr>
            <w:tcW w:w="4831" w:type="dxa"/>
          </w:tcPr>
          <w:p w:rsidR="00110AFC" w:rsidRPr="00056031" w:rsidRDefault="00110AFC" w:rsidP="00F457BE">
            <w:pPr>
              <w:rPr>
                <w:rFonts w:ascii="Arial" w:hAnsi="Arial" w:cs="Arial"/>
                <w:sz w:val="20"/>
                <w:szCs w:val="20"/>
                <w:lang w:val="pt-BR"/>
              </w:rPr>
            </w:pPr>
            <w:r w:rsidRPr="00056031">
              <w:rPr>
                <w:rFonts w:ascii="Arial" w:hAnsi="Arial" w:cs="Arial"/>
                <w:sz w:val="20"/>
                <w:szCs w:val="20"/>
                <w:lang w:val="pt-BR"/>
              </w:rPr>
              <w:t xml:space="preserve">O organismo de certificação deve apresentar informações relacionadas com </w:t>
            </w:r>
            <w:r w:rsidR="00C05D7C" w:rsidRPr="00056031">
              <w:rPr>
                <w:rFonts w:ascii="Arial" w:hAnsi="Arial" w:cs="Arial"/>
                <w:sz w:val="20"/>
                <w:szCs w:val="20"/>
                <w:lang w:val="pt-BR"/>
              </w:rPr>
              <w:t xml:space="preserve">a </w:t>
            </w:r>
            <w:r w:rsidRPr="00056031">
              <w:rPr>
                <w:rFonts w:ascii="Arial" w:hAnsi="Arial" w:cs="Arial"/>
                <w:sz w:val="20"/>
                <w:szCs w:val="20"/>
                <w:lang w:val="pt-BR"/>
              </w:rPr>
              <w:t xml:space="preserve">formação e </w:t>
            </w:r>
            <w:r w:rsidR="00C05D7C" w:rsidRPr="00056031">
              <w:rPr>
                <w:rFonts w:ascii="Arial" w:hAnsi="Arial" w:cs="Arial"/>
                <w:sz w:val="20"/>
                <w:szCs w:val="20"/>
                <w:lang w:val="pt-BR"/>
              </w:rPr>
              <w:t xml:space="preserve">o </w:t>
            </w:r>
            <w:r w:rsidRPr="00056031">
              <w:rPr>
                <w:rFonts w:ascii="Arial" w:hAnsi="Arial" w:cs="Arial"/>
                <w:sz w:val="20"/>
                <w:szCs w:val="20"/>
                <w:lang w:val="pt-BR"/>
              </w:rPr>
              <w:t xml:space="preserve">treinamento, caso estes sejam utilizados como pré-requisitos para permitir a certificação. No entanto, o organismo de certificação não pode afirmar ou sugerir que a certificação seria mais simples, mais fácil ou menos dispendiosa se determinados serviços de formação ou </w:t>
            </w:r>
            <w:r w:rsidR="00C05D7C" w:rsidRPr="00056031">
              <w:rPr>
                <w:rFonts w:ascii="Arial" w:hAnsi="Arial" w:cs="Arial"/>
                <w:sz w:val="20"/>
                <w:szCs w:val="20"/>
                <w:lang w:val="pt-BR"/>
              </w:rPr>
              <w:t xml:space="preserve">de </w:t>
            </w:r>
            <w:r w:rsidRPr="00056031">
              <w:rPr>
                <w:rFonts w:ascii="Arial" w:hAnsi="Arial" w:cs="Arial"/>
                <w:sz w:val="20"/>
                <w:szCs w:val="20"/>
                <w:lang w:val="pt-BR"/>
              </w:rPr>
              <w:t>treinamento forem utilizados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5.2.3</w:t>
            </w:r>
          </w:p>
        </w:tc>
        <w:tc>
          <w:tcPr>
            <w:tcW w:w="4831" w:type="dxa"/>
          </w:tcPr>
          <w:p w:rsidR="00110AFC" w:rsidRPr="00056031" w:rsidRDefault="008E37FD" w:rsidP="00F457BE">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Oferecer treinamento e certifi</w:t>
            </w:r>
            <w:r w:rsidR="00110AFC" w:rsidRPr="00056031">
              <w:rPr>
                <w:rFonts w:ascii="Arial" w:hAnsi="Arial" w:cs="Arial"/>
                <w:color w:val="000000"/>
                <w:sz w:val="20"/>
                <w:szCs w:val="20"/>
                <w:lang w:val="pt-BR"/>
              </w:rPr>
              <w:t>cação para as pessoas dentro da mesma entidade legal constitui uma ameaça à imparcia</w:t>
            </w:r>
            <w:r w:rsidRPr="00056031">
              <w:rPr>
                <w:rFonts w:ascii="Arial" w:hAnsi="Arial" w:cs="Arial"/>
                <w:color w:val="000000"/>
                <w:sz w:val="20"/>
                <w:szCs w:val="20"/>
                <w:lang w:val="pt-BR"/>
              </w:rPr>
              <w:t>lidade. Um organismo de certifi</w:t>
            </w:r>
            <w:r w:rsidR="00110AFC" w:rsidRPr="00056031">
              <w:rPr>
                <w:rFonts w:ascii="Arial" w:hAnsi="Arial" w:cs="Arial"/>
                <w:color w:val="000000"/>
                <w:sz w:val="20"/>
                <w:szCs w:val="20"/>
                <w:lang w:val="pt-BR"/>
              </w:rPr>
              <w:t xml:space="preserve">cação que é parte de uma entidade legal que </w:t>
            </w:r>
            <w:r w:rsidR="00C05D7C" w:rsidRPr="00056031">
              <w:rPr>
                <w:rFonts w:ascii="Arial" w:hAnsi="Arial" w:cs="Arial"/>
                <w:color w:val="000000"/>
                <w:sz w:val="20"/>
                <w:szCs w:val="20"/>
                <w:lang w:val="pt-BR"/>
              </w:rPr>
              <w:t>seja também um provedor de</w:t>
            </w:r>
            <w:r w:rsidR="00110AFC" w:rsidRPr="00056031">
              <w:rPr>
                <w:rFonts w:ascii="Arial" w:hAnsi="Arial" w:cs="Arial"/>
                <w:color w:val="000000"/>
                <w:sz w:val="20"/>
                <w:szCs w:val="20"/>
                <w:lang w:val="pt-BR"/>
              </w:rPr>
              <w:t xml:space="preserve"> treinamento deve:</w:t>
            </w:r>
          </w:p>
          <w:p w:rsidR="00110AFC" w:rsidRPr="00056031" w:rsidRDefault="00110AFC" w:rsidP="00917DEA">
            <w:pPr>
              <w:pStyle w:val="ListParagraph"/>
              <w:numPr>
                <w:ilvl w:val="0"/>
                <w:numId w:val="2"/>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 xml:space="preserve">identificar e documentar as ameaças associadas à sua imparcialidade de forma contínua: o organismo deve </w:t>
            </w:r>
            <w:r w:rsidR="00C05D7C" w:rsidRPr="00056031">
              <w:rPr>
                <w:rFonts w:ascii="Arial" w:hAnsi="Arial" w:cs="Arial"/>
                <w:color w:val="000000"/>
                <w:sz w:val="20"/>
                <w:szCs w:val="20"/>
                <w:lang w:val="pt-BR"/>
              </w:rPr>
              <w:t>possuir</w:t>
            </w:r>
            <w:r w:rsidRPr="00056031">
              <w:rPr>
                <w:rFonts w:ascii="Arial" w:hAnsi="Arial" w:cs="Arial"/>
                <w:color w:val="000000"/>
                <w:sz w:val="20"/>
                <w:szCs w:val="20"/>
                <w:lang w:val="pt-BR"/>
              </w:rPr>
              <w:t xml:space="preserve"> um processo documentado para demonstrar como el</w:t>
            </w:r>
            <w:r w:rsidR="00C05D7C" w:rsidRPr="00056031">
              <w:rPr>
                <w:rFonts w:ascii="Arial" w:hAnsi="Arial" w:cs="Arial"/>
                <w:color w:val="000000"/>
                <w:sz w:val="20"/>
                <w:szCs w:val="20"/>
                <w:lang w:val="pt-BR"/>
              </w:rPr>
              <w:t>e</w:t>
            </w:r>
            <w:r w:rsidRPr="00056031">
              <w:rPr>
                <w:rFonts w:ascii="Arial" w:hAnsi="Arial" w:cs="Arial"/>
                <w:color w:val="000000"/>
                <w:sz w:val="20"/>
                <w:szCs w:val="20"/>
                <w:lang w:val="pt-BR"/>
              </w:rPr>
              <w:t xml:space="preserve"> elimina ou minimiza </w:t>
            </w:r>
            <w:r w:rsidR="00C05D7C" w:rsidRPr="00056031">
              <w:rPr>
                <w:rFonts w:ascii="Arial" w:hAnsi="Arial" w:cs="Arial"/>
                <w:color w:val="000000"/>
                <w:sz w:val="20"/>
                <w:szCs w:val="20"/>
                <w:lang w:val="pt-BR"/>
              </w:rPr>
              <w:t>est</w:t>
            </w:r>
            <w:r w:rsidRPr="00056031">
              <w:rPr>
                <w:rFonts w:ascii="Arial" w:hAnsi="Arial" w:cs="Arial"/>
                <w:color w:val="000000"/>
                <w:sz w:val="20"/>
                <w:szCs w:val="20"/>
                <w:lang w:val="pt-BR"/>
              </w:rPr>
              <w:t>as ameaças;</w:t>
            </w:r>
          </w:p>
          <w:p w:rsidR="00110AFC" w:rsidRPr="00056031" w:rsidRDefault="00110AFC" w:rsidP="00917DEA">
            <w:pPr>
              <w:pStyle w:val="ListParagraph"/>
              <w:numPr>
                <w:ilvl w:val="0"/>
                <w:numId w:val="2"/>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demonstrar que todos os processos execu</w:t>
            </w:r>
            <w:r w:rsidR="0059770D" w:rsidRPr="00056031">
              <w:rPr>
                <w:rFonts w:ascii="Arial" w:hAnsi="Arial" w:cs="Arial"/>
                <w:color w:val="000000"/>
                <w:sz w:val="20"/>
                <w:szCs w:val="20"/>
                <w:lang w:val="pt-BR"/>
              </w:rPr>
              <w:t>tados pelo organismo de certifi</w:t>
            </w:r>
            <w:r w:rsidRPr="00056031">
              <w:rPr>
                <w:rFonts w:ascii="Arial" w:hAnsi="Arial" w:cs="Arial"/>
                <w:color w:val="000000"/>
                <w:sz w:val="20"/>
                <w:szCs w:val="20"/>
                <w:lang w:val="pt-BR"/>
              </w:rPr>
              <w:t>cação são independentes do treinam</w:t>
            </w:r>
            <w:r w:rsidR="0059770D" w:rsidRPr="00056031">
              <w:rPr>
                <w:rFonts w:ascii="Arial" w:hAnsi="Arial" w:cs="Arial"/>
                <w:color w:val="000000"/>
                <w:sz w:val="20"/>
                <w:szCs w:val="20"/>
                <w:lang w:val="pt-BR"/>
              </w:rPr>
              <w:t>ento</w:t>
            </w:r>
            <w:r w:rsidR="00995CC6" w:rsidRPr="00056031">
              <w:rPr>
                <w:rFonts w:ascii="Arial" w:hAnsi="Arial" w:cs="Arial"/>
                <w:color w:val="000000"/>
                <w:sz w:val="20"/>
                <w:szCs w:val="20"/>
                <w:lang w:val="pt-BR"/>
              </w:rPr>
              <w:t xml:space="preserve">, de forma a </w:t>
            </w:r>
            <w:r w:rsidR="0059770D" w:rsidRPr="00056031">
              <w:rPr>
                <w:rFonts w:ascii="Arial" w:hAnsi="Arial" w:cs="Arial"/>
                <w:color w:val="000000"/>
                <w:sz w:val="20"/>
                <w:szCs w:val="20"/>
                <w:lang w:val="pt-BR"/>
              </w:rPr>
              <w:t>assegurar que a confi</w:t>
            </w:r>
            <w:r w:rsidRPr="00056031">
              <w:rPr>
                <w:rFonts w:ascii="Arial" w:hAnsi="Arial" w:cs="Arial"/>
                <w:color w:val="000000"/>
                <w:sz w:val="20"/>
                <w:szCs w:val="20"/>
                <w:lang w:val="pt-BR"/>
              </w:rPr>
              <w:t xml:space="preserve">dencialidade, a segurança da informação e a imparcialidade não </w:t>
            </w:r>
            <w:r w:rsidR="00995CC6" w:rsidRPr="00056031">
              <w:rPr>
                <w:rFonts w:ascii="Arial" w:hAnsi="Arial" w:cs="Arial"/>
                <w:color w:val="000000"/>
                <w:sz w:val="20"/>
                <w:szCs w:val="20"/>
                <w:lang w:val="pt-BR"/>
              </w:rPr>
              <w:t>sejam</w:t>
            </w:r>
            <w:r w:rsidRPr="00056031">
              <w:rPr>
                <w:rFonts w:ascii="Arial" w:hAnsi="Arial" w:cs="Arial"/>
                <w:color w:val="000000"/>
                <w:sz w:val="20"/>
                <w:szCs w:val="20"/>
                <w:lang w:val="pt-BR"/>
              </w:rPr>
              <w:t xml:space="preserve"> comprometidas;</w:t>
            </w:r>
          </w:p>
          <w:p w:rsidR="00110AFC" w:rsidRPr="00056031" w:rsidRDefault="00110AFC" w:rsidP="00917DEA">
            <w:pPr>
              <w:pStyle w:val="ListParagraph"/>
              <w:numPr>
                <w:ilvl w:val="0"/>
                <w:numId w:val="2"/>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 xml:space="preserve">não dar a impressão de que o </w:t>
            </w:r>
            <w:r w:rsidR="00995CC6" w:rsidRPr="00056031">
              <w:rPr>
                <w:rFonts w:ascii="Arial" w:hAnsi="Arial" w:cs="Arial"/>
                <w:color w:val="000000"/>
                <w:sz w:val="20"/>
                <w:szCs w:val="20"/>
                <w:lang w:val="pt-BR"/>
              </w:rPr>
              <w:t xml:space="preserve">utilização </w:t>
            </w:r>
            <w:r w:rsidRPr="00056031">
              <w:rPr>
                <w:rFonts w:ascii="Arial" w:hAnsi="Arial" w:cs="Arial"/>
                <w:color w:val="000000"/>
                <w:sz w:val="20"/>
                <w:szCs w:val="20"/>
                <w:lang w:val="pt-BR"/>
              </w:rPr>
              <w:t>de ambos os serviços poderia oferecer qualquer vantagem ao solicitante;</w:t>
            </w:r>
          </w:p>
          <w:p w:rsidR="00110AFC" w:rsidRPr="00056031" w:rsidRDefault="00620DE6" w:rsidP="00917DEA">
            <w:pPr>
              <w:pStyle w:val="ListParagraph"/>
              <w:numPr>
                <w:ilvl w:val="0"/>
                <w:numId w:val="2"/>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 xml:space="preserve">não exigir que os candidatos realizem sua formação ou treinamento </w:t>
            </w:r>
            <w:r w:rsidR="00995CC6" w:rsidRPr="00056031">
              <w:rPr>
                <w:rFonts w:ascii="Arial" w:hAnsi="Arial" w:cs="Arial"/>
                <w:color w:val="000000"/>
                <w:sz w:val="20"/>
                <w:szCs w:val="20"/>
                <w:lang w:val="pt-BR"/>
              </w:rPr>
              <w:t xml:space="preserve">no próprio organismo, </w:t>
            </w:r>
            <w:r w:rsidRPr="00056031">
              <w:rPr>
                <w:rFonts w:ascii="Arial" w:hAnsi="Arial" w:cs="Arial"/>
                <w:color w:val="000000"/>
                <w:sz w:val="20"/>
                <w:szCs w:val="20"/>
                <w:lang w:val="pt-BR"/>
              </w:rPr>
              <w:t>como um pré-requisito exclusivo, quando a formação ou treinamento</w:t>
            </w:r>
            <w:r w:rsidR="00995CC6" w:rsidRPr="00056031">
              <w:rPr>
                <w:rFonts w:ascii="Arial" w:hAnsi="Arial" w:cs="Arial"/>
                <w:color w:val="000000"/>
                <w:sz w:val="20"/>
                <w:szCs w:val="20"/>
                <w:lang w:val="pt-BR"/>
              </w:rPr>
              <w:t>s</w:t>
            </w:r>
            <w:r w:rsidRPr="00056031">
              <w:rPr>
                <w:rFonts w:ascii="Arial" w:hAnsi="Arial" w:cs="Arial"/>
                <w:color w:val="000000"/>
                <w:sz w:val="20"/>
                <w:szCs w:val="20"/>
                <w:lang w:val="pt-BR"/>
              </w:rPr>
              <w:t xml:space="preserve"> com resultado</w:t>
            </w:r>
            <w:r w:rsidR="00995CC6" w:rsidRPr="00056031">
              <w:rPr>
                <w:rFonts w:ascii="Arial" w:hAnsi="Arial" w:cs="Arial"/>
                <w:color w:val="000000"/>
                <w:sz w:val="20"/>
                <w:szCs w:val="20"/>
                <w:lang w:val="pt-BR"/>
              </w:rPr>
              <w:t>s</w:t>
            </w:r>
            <w:r w:rsidRPr="00056031">
              <w:rPr>
                <w:rFonts w:ascii="Arial" w:hAnsi="Arial" w:cs="Arial"/>
                <w:color w:val="000000"/>
                <w:sz w:val="20"/>
                <w:szCs w:val="20"/>
                <w:lang w:val="pt-BR"/>
              </w:rPr>
              <w:t xml:space="preserve"> </w:t>
            </w:r>
            <w:r w:rsidR="00995CC6" w:rsidRPr="00056031">
              <w:rPr>
                <w:rFonts w:ascii="Arial" w:hAnsi="Arial" w:cs="Arial"/>
                <w:color w:val="000000"/>
                <w:sz w:val="20"/>
                <w:szCs w:val="20"/>
                <w:lang w:val="pt-BR"/>
              </w:rPr>
              <w:t xml:space="preserve">equivalentes </w:t>
            </w:r>
            <w:r w:rsidRPr="00056031">
              <w:rPr>
                <w:rFonts w:ascii="Arial" w:hAnsi="Arial" w:cs="Arial"/>
                <w:color w:val="000000"/>
                <w:sz w:val="20"/>
                <w:szCs w:val="20"/>
                <w:lang w:val="pt-BR"/>
              </w:rPr>
              <w:t>existir</w:t>
            </w:r>
            <w:r w:rsidR="00995CC6" w:rsidRPr="00056031">
              <w:rPr>
                <w:rFonts w:ascii="Arial" w:hAnsi="Arial" w:cs="Arial"/>
                <w:color w:val="000000"/>
                <w:sz w:val="20"/>
                <w:szCs w:val="20"/>
                <w:lang w:val="pt-BR"/>
              </w:rPr>
              <w:t>em</w:t>
            </w:r>
            <w:r w:rsidRPr="00056031">
              <w:rPr>
                <w:rFonts w:ascii="Arial" w:hAnsi="Arial" w:cs="Arial"/>
                <w:color w:val="000000"/>
                <w:sz w:val="20"/>
                <w:szCs w:val="20"/>
                <w:lang w:val="pt-BR"/>
              </w:rPr>
              <w:t>;</w:t>
            </w:r>
          </w:p>
          <w:p w:rsidR="00620DE6" w:rsidRPr="00056031" w:rsidRDefault="00995CC6" w:rsidP="00917DEA">
            <w:pPr>
              <w:pStyle w:val="ListParagraph"/>
              <w:numPr>
                <w:ilvl w:val="0"/>
                <w:numId w:val="2"/>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assegurar</w:t>
            </w:r>
            <w:r w:rsidR="00620DE6" w:rsidRPr="00056031">
              <w:rPr>
                <w:rFonts w:ascii="Arial" w:hAnsi="Arial" w:cs="Arial"/>
                <w:color w:val="000000"/>
                <w:sz w:val="20"/>
                <w:szCs w:val="20"/>
                <w:lang w:val="pt-BR"/>
              </w:rPr>
              <w:t xml:space="preserve"> que o </w:t>
            </w:r>
            <w:r w:rsidRPr="00056031">
              <w:rPr>
                <w:rFonts w:ascii="Arial" w:hAnsi="Arial" w:cs="Arial"/>
                <w:color w:val="000000"/>
                <w:sz w:val="20"/>
                <w:szCs w:val="20"/>
                <w:lang w:val="pt-BR"/>
              </w:rPr>
              <w:t xml:space="preserve">seu </w:t>
            </w:r>
            <w:r w:rsidR="00620DE6" w:rsidRPr="00056031">
              <w:rPr>
                <w:rFonts w:ascii="Arial" w:hAnsi="Arial" w:cs="Arial"/>
                <w:color w:val="000000"/>
                <w:sz w:val="20"/>
                <w:szCs w:val="20"/>
                <w:lang w:val="pt-BR"/>
              </w:rPr>
              <w:t>pessoal não atue como exam</w:t>
            </w:r>
            <w:r w:rsidR="0059770D" w:rsidRPr="00056031">
              <w:rPr>
                <w:rFonts w:ascii="Arial" w:hAnsi="Arial" w:cs="Arial"/>
                <w:color w:val="000000"/>
                <w:sz w:val="20"/>
                <w:szCs w:val="20"/>
                <w:lang w:val="pt-BR"/>
              </w:rPr>
              <w:t xml:space="preserve">inador de um candidato </w:t>
            </w:r>
            <w:r w:rsidR="00620DE6" w:rsidRPr="00056031">
              <w:rPr>
                <w:rFonts w:ascii="Arial" w:hAnsi="Arial" w:cs="Arial"/>
                <w:color w:val="000000"/>
                <w:sz w:val="20"/>
                <w:szCs w:val="20"/>
                <w:lang w:val="pt-BR"/>
              </w:rPr>
              <w:t xml:space="preserve">que tenha </w:t>
            </w:r>
            <w:r w:rsidRPr="00056031">
              <w:rPr>
                <w:rFonts w:ascii="Arial" w:hAnsi="Arial" w:cs="Arial"/>
                <w:color w:val="000000"/>
                <w:sz w:val="20"/>
                <w:szCs w:val="20"/>
                <w:lang w:val="pt-BR"/>
              </w:rPr>
              <w:t xml:space="preserve">sido especificamente </w:t>
            </w:r>
            <w:r w:rsidR="00620DE6" w:rsidRPr="00056031">
              <w:rPr>
                <w:rFonts w:ascii="Arial" w:hAnsi="Arial" w:cs="Arial"/>
                <w:color w:val="000000"/>
                <w:sz w:val="20"/>
                <w:szCs w:val="20"/>
                <w:lang w:val="pt-BR"/>
              </w:rPr>
              <w:t>treinado, por um período de dois anos a partir da data da conclusão das atividades de treinamento: este intervalo pode ser red</w:t>
            </w:r>
            <w:r w:rsidR="0059770D" w:rsidRPr="00056031">
              <w:rPr>
                <w:rFonts w:ascii="Arial" w:hAnsi="Arial" w:cs="Arial"/>
                <w:color w:val="000000"/>
                <w:sz w:val="20"/>
                <w:szCs w:val="20"/>
                <w:lang w:val="pt-BR"/>
              </w:rPr>
              <w:t>uzido se o organismo de certifi</w:t>
            </w:r>
            <w:r w:rsidR="00620DE6" w:rsidRPr="00056031">
              <w:rPr>
                <w:rFonts w:ascii="Arial" w:hAnsi="Arial" w:cs="Arial"/>
                <w:color w:val="000000"/>
                <w:sz w:val="20"/>
                <w:szCs w:val="20"/>
                <w:lang w:val="pt-BR"/>
              </w:rPr>
              <w:t>cação demonstra</w:t>
            </w:r>
            <w:r w:rsidRPr="00056031">
              <w:rPr>
                <w:rFonts w:ascii="Arial" w:hAnsi="Arial" w:cs="Arial"/>
                <w:color w:val="000000"/>
                <w:sz w:val="20"/>
                <w:szCs w:val="20"/>
                <w:lang w:val="pt-BR"/>
              </w:rPr>
              <w:t>r</w:t>
            </w:r>
            <w:r w:rsidR="00620DE6" w:rsidRPr="00056031">
              <w:rPr>
                <w:rFonts w:ascii="Arial" w:hAnsi="Arial" w:cs="Arial"/>
                <w:color w:val="000000"/>
                <w:sz w:val="20"/>
                <w:szCs w:val="20"/>
                <w:lang w:val="pt-BR"/>
              </w:rPr>
              <w:t xml:space="preserve"> que não </w:t>
            </w:r>
            <w:r w:rsidRPr="00056031">
              <w:rPr>
                <w:rFonts w:ascii="Arial" w:hAnsi="Arial" w:cs="Arial"/>
                <w:color w:val="000000"/>
                <w:sz w:val="20"/>
                <w:szCs w:val="20"/>
                <w:lang w:val="pt-BR"/>
              </w:rPr>
              <w:t xml:space="preserve">a imparcialidade não é </w:t>
            </w:r>
            <w:r w:rsidR="00620DE6" w:rsidRPr="00056031">
              <w:rPr>
                <w:rFonts w:ascii="Arial" w:hAnsi="Arial" w:cs="Arial"/>
                <w:color w:val="000000"/>
                <w:sz w:val="20"/>
                <w:szCs w:val="20"/>
                <w:lang w:val="pt-BR"/>
              </w:rPr>
              <w:t>compromet</w:t>
            </w:r>
            <w:r w:rsidRPr="00056031">
              <w:rPr>
                <w:rFonts w:ascii="Arial" w:hAnsi="Arial" w:cs="Arial"/>
                <w:color w:val="000000"/>
                <w:sz w:val="20"/>
                <w:szCs w:val="20"/>
                <w:lang w:val="pt-BR"/>
              </w:rPr>
              <w:t>id</w:t>
            </w:r>
            <w:r w:rsidR="00620DE6" w:rsidRPr="00056031">
              <w:rPr>
                <w:rFonts w:ascii="Arial" w:hAnsi="Arial" w:cs="Arial"/>
                <w:color w:val="000000"/>
                <w:sz w:val="20"/>
                <w:szCs w:val="20"/>
                <w:lang w:val="pt-BR"/>
              </w:rPr>
              <w:t>a</w:t>
            </w:r>
          </w:p>
          <w:p w:rsidR="005C3A2D" w:rsidRPr="00056031" w:rsidRDefault="005C3A2D" w:rsidP="00F457BE">
            <w:pPr>
              <w:rPr>
                <w:rFonts w:ascii="Arial" w:hAnsi="Arial" w:cs="Arial"/>
                <w:sz w:val="20"/>
                <w:szCs w:val="20"/>
                <w:lang w:val="pt-BR"/>
              </w:rPr>
            </w:pPr>
          </w:p>
          <w:p w:rsidR="00620DE6" w:rsidRPr="00056031" w:rsidRDefault="00620DE6" w:rsidP="00F457BE">
            <w:pPr>
              <w:rPr>
                <w:rFonts w:ascii="Arial" w:hAnsi="Arial" w:cs="Arial"/>
                <w:sz w:val="20"/>
                <w:szCs w:val="20"/>
                <w:lang w:val="pt-BR"/>
              </w:rPr>
            </w:pPr>
            <w:r w:rsidRPr="00056031">
              <w:rPr>
                <w:rFonts w:ascii="Arial" w:hAnsi="Arial" w:cs="Arial"/>
                <w:color w:val="0070C0"/>
                <w:sz w:val="18"/>
                <w:szCs w:val="20"/>
                <w:lang w:val="pt-BR"/>
              </w:rPr>
              <w:t xml:space="preserve">NOTA do IECEx: Um </w:t>
            </w:r>
            <w:r w:rsidR="00066BD9" w:rsidRPr="00056031">
              <w:rPr>
                <w:rFonts w:ascii="Arial" w:hAnsi="Arial" w:cs="Arial"/>
                <w:color w:val="0070C0"/>
                <w:sz w:val="18"/>
                <w:szCs w:val="20"/>
                <w:lang w:val="pt-BR"/>
              </w:rPr>
              <w:t xml:space="preserve">provedor </w:t>
            </w:r>
            <w:r w:rsidRPr="00056031">
              <w:rPr>
                <w:rFonts w:ascii="Arial" w:hAnsi="Arial" w:cs="Arial"/>
                <w:color w:val="0070C0"/>
                <w:sz w:val="18"/>
                <w:szCs w:val="20"/>
                <w:lang w:val="pt-BR"/>
              </w:rPr>
              <w:t xml:space="preserve">de </w:t>
            </w:r>
            <w:r w:rsidR="00066BD9" w:rsidRPr="00056031">
              <w:rPr>
                <w:rFonts w:ascii="Arial" w:hAnsi="Arial" w:cs="Arial"/>
                <w:color w:val="0070C0"/>
                <w:sz w:val="18"/>
                <w:szCs w:val="20"/>
                <w:lang w:val="pt-BR"/>
              </w:rPr>
              <w:t xml:space="preserve">treinamento </w:t>
            </w:r>
            <w:r w:rsidRPr="00056031">
              <w:rPr>
                <w:rFonts w:ascii="Arial" w:hAnsi="Arial" w:cs="Arial"/>
                <w:color w:val="0070C0"/>
                <w:sz w:val="18"/>
                <w:szCs w:val="20"/>
                <w:lang w:val="pt-BR"/>
              </w:rPr>
              <w:t xml:space="preserve">não pode avaliar aqueles </w:t>
            </w:r>
            <w:r w:rsidR="00995CC6" w:rsidRPr="00056031">
              <w:rPr>
                <w:rFonts w:ascii="Arial" w:hAnsi="Arial" w:cs="Arial"/>
                <w:color w:val="0070C0"/>
                <w:sz w:val="18"/>
                <w:szCs w:val="20"/>
                <w:lang w:val="pt-BR"/>
              </w:rPr>
              <w:t xml:space="preserve">solicitantes ou candidatos </w:t>
            </w:r>
            <w:r w:rsidRPr="00056031">
              <w:rPr>
                <w:rFonts w:ascii="Arial" w:hAnsi="Arial" w:cs="Arial"/>
                <w:color w:val="0070C0"/>
                <w:sz w:val="18"/>
                <w:szCs w:val="20"/>
                <w:lang w:val="pt-BR"/>
              </w:rPr>
              <w:t>que tenham sido por ele treinados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BB0397" w:rsidRPr="00056031" w:rsidTr="00056612">
        <w:tc>
          <w:tcPr>
            <w:tcW w:w="9966" w:type="dxa"/>
            <w:gridSpan w:val="5"/>
            <w:shd w:val="clear" w:color="auto" w:fill="D9D9D9" w:themeFill="background1" w:themeFillShade="D9"/>
          </w:tcPr>
          <w:p w:rsidR="00AA257E" w:rsidRPr="00056031" w:rsidRDefault="00AA257E" w:rsidP="006E576A">
            <w:pPr>
              <w:pStyle w:val="Default"/>
              <w:rPr>
                <w:b/>
                <w:sz w:val="20"/>
                <w:szCs w:val="20"/>
                <w:lang w:val="pt-BR"/>
              </w:rPr>
            </w:pPr>
            <w:r w:rsidRPr="00056031">
              <w:rPr>
                <w:b/>
                <w:sz w:val="20"/>
                <w:szCs w:val="20"/>
                <w:lang w:val="pt-BR"/>
              </w:rPr>
              <w:t>6 Requisitos de recursos</w:t>
            </w:r>
          </w:p>
        </w:tc>
      </w:tr>
      <w:tr w:rsidR="005C3A2D" w:rsidRPr="00056031" w:rsidTr="00056612">
        <w:trPr>
          <w:gridAfter w:val="1"/>
          <w:wAfter w:w="12" w:type="dxa"/>
        </w:trPr>
        <w:tc>
          <w:tcPr>
            <w:tcW w:w="6527" w:type="dxa"/>
            <w:gridSpan w:val="2"/>
          </w:tcPr>
          <w:p w:rsidR="00AA257E" w:rsidRPr="00056031" w:rsidRDefault="00AA257E" w:rsidP="00F457BE">
            <w:pPr>
              <w:pStyle w:val="Default"/>
              <w:rPr>
                <w:b/>
                <w:sz w:val="20"/>
                <w:szCs w:val="20"/>
                <w:lang w:val="pt-BR"/>
              </w:rPr>
            </w:pPr>
            <w:r w:rsidRPr="00056031">
              <w:rPr>
                <w:b/>
                <w:sz w:val="20"/>
                <w:szCs w:val="20"/>
                <w:lang w:val="pt-BR"/>
              </w:rPr>
              <w:t>6.1 Requisitos gerais de pessoal</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5C3A2D" w:rsidRPr="007836F5" w:rsidTr="00056612">
        <w:trPr>
          <w:gridAfter w:val="1"/>
          <w:wAfter w:w="12" w:type="dxa"/>
        </w:trPr>
        <w:tc>
          <w:tcPr>
            <w:tcW w:w="1696" w:type="dxa"/>
          </w:tcPr>
          <w:p w:rsidR="005C3A2D" w:rsidRPr="00056031" w:rsidRDefault="005C3A2D" w:rsidP="00F457BE">
            <w:pPr>
              <w:pStyle w:val="Default"/>
              <w:rPr>
                <w:b/>
                <w:bCs/>
                <w:sz w:val="20"/>
                <w:szCs w:val="20"/>
                <w:lang w:val="pt-BR"/>
              </w:rPr>
            </w:pPr>
            <w:r w:rsidRPr="00056031">
              <w:rPr>
                <w:b/>
                <w:bCs/>
                <w:sz w:val="20"/>
                <w:szCs w:val="20"/>
                <w:lang w:val="pt-BR"/>
              </w:rPr>
              <w:t>6.1.1</w:t>
            </w:r>
          </w:p>
        </w:tc>
        <w:tc>
          <w:tcPr>
            <w:tcW w:w="4831" w:type="dxa"/>
          </w:tcPr>
          <w:p w:rsidR="00620DE6" w:rsidRPr="00056031" w:rsidRDefault="00620DE6" w:rsidP="00F457BE">
            <w:pPr>
              <w:rPr>
                <w:rFonts w:ascii="Arial" w:hAnsi="Arial" w:cs="Arial"/>
                <w:sz w:val="20"/>
                <w:szCs w:val="20"/>
                <w:lang w:val="pt-BR"/>
              </w:rPr>
            </w:pPr>
            <w:r w:rsidRPr="00056031">
              <w:rPr>
                <w:rFonts w:ascii="Arial" w:hAnsi="Arial" w:cs="Arial"/>
                <w:sz w:val="20"/>
                <w:szCs w:val="20"/>
                <w:lang w:val="pt-BR"/>
              </w:rPr>
              <w:t>O organismo de certificação deve gerenciar e ser responsável pelo desempenho de todo o pessoal envolvido no processo de certificação</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0E1585" w:rsidRPr="007836F5"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6.1.2</w:t>
            </w:r>
          </w:p>
        </w:tc>
        <w:tc>
          <w:tcPr>
            <w:tcW w:w="4831" w:type="dxa"/>
          </w:tcPr>
          <w:p w:rsidR="00620DE6" w:rsidRPr="00056031" w:rsidRDefault="00620DE6" w:rsidP="00F457BE">
            <w:pPr>
              <w:rPr>
                <w:rFonts w:ascii="Arial" w:hAnsi="Arial" w:cs="Arial"/>
                <w:sz w:val="20"/>
                <w:szCs w:val="20"/>
                <w:lang w:val="pt-BR"/>
              </w:rPr>
            </w:pPr>
            <w:r w:rsidRPr="00056031">
              <w:rPr>
                <w:rFonts w:ascii="Arial" w:hAnsi="Arial" w:cs="Arial"/>
                <w:sz w:val="20"/>
                <w:szCs w:val="20"/>
                <w:lang w:val="pt-BR"/>
              </w:rPr>
              <w:t xml:space="preserve">O organismo de certificação deve </w:t>
            </w:r>
            <w:r w:rsidR="00995CC6" w:rsidRPr="00056031">
              <w:rPr>
                <w:rFonts w:ascii="Arial" w:hAnsi="Arial" w:cs="Arial"/>
                <w:sz w:val="20"/>
                <w:szCs w:val="20"/>
                <w:lang w:val="pt-BR"/>
              </w:rPr>
              <w:t>possuir</w:t>
            </w:r>
            <w:r w:rsidRPr="00056031">
              <w:rPr>
                <w:rFonts w:ascii="Arial" w:hAnsi="Arial" w:cs="Arial"/>
                <w:sz w:val="20"/>
                <w:szCs w:val="20"/>
                <w:lang w:val="pt-BR"/>
              </w:rPr>
              <w:t xml:space="preserve"> pessoal suficiente</w:t>
            </w:r>
            <w:r w:rsidR="00995CC6" w:rsidRPr="00056031">
              <w:rPr>
                <w:rFonts w:ascii="Arial" w:hAnsi="Arial" w:cs="Arial"/>
                <w:sz w:val="20"/>
                <w:szCs w:val="20"/>
                <w:lang w:val="pt-BR"/>
              </w:rPr>
              <w:t>,</w:t>
            </w:r>
            <w:r w:rsidRPr="00056031">
              <w:rPr>
                <w:rFonts w:ascii="Arial" w:hAnsi="Arial" w:cs="Arial"/>
                <w:sz w:val="20"/>
                <w:szCs w:val="20"/>
                <w:lang w:val="pt-BR"/>
              </w:rPr>
              <w:t xml:space="preserve"> disponível </w:t>
            </w:r>
            <w:r w:rsidR="00995CC6" w:rsidRPr="00056031">
              <w:rPr>
                <w:rFonts w:ascii="Arial" w:hAnsi="Arial" w:cs="Arial"/>
                <w:sz w:val="20"/>
                <w:szCs w:val="20"/>
                <w:lang w:val="pt-BR"/>
              </w:rPr>
              <w:t xml:space="preserve">e </w:t>
            </w:r>
            <w:r w:rsidRPr="00056031">
              <w:rPr>
                <w:rFonts w:ascii="Arial" w:hAnsi="Arial" w:cs="Arial"/>
                <w:sz w:val="20"/>
                <w:szCs w:val="20"/>
                <w:lang w:val="pt-BR"/>
              </w:rPr>
              <w:t xml:space="preserve">com a competência necessária para desempenhar as funções de certificação relativas ao tipo, </w:t>
            </w:r>
            <w:r w:rsidR="0073622A" w:rsidRPr="00056031">
              <w:rPr>
                <w:rFonts w:ascii="Arial" w:hAnsi="Arial" w:cs="Arial"/>
                <w:sz w:val="20"/>
                <w:szCs w:val="20"/>
                <w:lang w:val="pt-BR"/>
              </w:rPr>
              <w:t xml:space="preserve">faixa de aplicação </w:t>
            </w:r>
            <w:r w:rsidRPr="00056031">
              <w:rPr>
                <w:rFonts w:ascii="Arial" w:hAnsi="Arial" w:cs="Arial"/>
                <w:sz w:val="20"/>
                <w:szCs w:val="20"/>
                <w:lang w:val="pt-BR"/>
              </w:rPr>
              <w:t>e volume de trabalho realizado</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7836F5"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6.1.3</w:t>
            </w:r>
          </w:p>
        </w:tc>
        <w:tc>
          <w:tcPr>
            <w:tcW w:w="4831" w:type="dxa"/>
          </w:tcPr>
          <w:p w:rsidR="00620DE6" w:rsidRPr="00056031" w:rsidRDefault="00620DE6" w:rsidP="00F457BE">
            <w:pPr>
              <w:rPr>
                <w:rFonts w:ascii="Arial" w:hAnsi="Arial" w:cs="Arial"/>
                <w:sz w:val="20"/>
                <w:szCs w:val="20"/>
                <w:lang w:val="pt-BR"/>
              </w:rPr>
            </w:pPr>
            <w:r w:rsidRPr="00056031">
              <w:rPr>
                <w:rFonts w:ascii="Arial" w:hAnsi="Arial" w:cs="Arial"/>
                <w:sz w:val="20"/>
                <w:szCs w:val="20"/>
                <w:lang w:val="pt-BR"/>
              </w:rPr>
              <w:t xml:space="preserve">O organismo de certificação deve definir os requisitos de competência para o pessoal envolvido no processo de certificação. O pessoal deve ter competência para </w:t>
            </w:r>
            <w:r w:rsidR="0073622A" w:rsidRPr="00056031">
              <w:rPr>
                <w:rFonts w:ascii="Arial" w:hAnsi="Arial" w:cs="Arial"/>
                <w:sz w:val="20"/>
                <w:szCs w:val="20"/>
                <w:lang w:val="pt-BR"/>
              </w:rPr>
              <w:t xml:space="preserve">desempenhar </w:t>
            </w:r>
            <w:r w:rsidRPr="00056031">
              <w:rPr>
                <w:rFonts w:ascii="Arial" w:hAnsi="Arial" w:cs="Arial"/>
                <w:sz w:val="20"/>
                <w:szCs w:val="20"/>
                <w:lang w:val="pt-BR"/>
              </w:rPr>
              <w:t>as suas tarefas e responsabilidades específicas</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056031"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6.1.4</w:t>
            </w:r>
          </w:p>
        </w:tc>
        <w:tc>
          <w:tcPr>
            <w:tcW w:w="4831" w:type="dxa"/>
          </w:tcPr>
          <w:p w:rsidR="00620DE6" w:rsidRPr="00056031" w:rsidRDefault="00620DE6" w:rsidP="00F457BE">
            <w:pPr>
              <w:rPr>
                <w:rFonts w:ascii="Arial" w:hAnsi="Arial" w:cs="Arial"/>
                <w:sz w:val="20"/>
                <w:szCs w:val="20"/>
                <w:lang w:val="pt-BR"/>
              </w:rPr>
            </w:pPr>
            <w:r w:rsidRPr="00056031">
              <w:rPr>
                <w:rFonts w:ascii="Arial" w:hAnsi="Arial" w:cs="Arial"/>
                <w:sz w:val="20"/>
                <w:szCs w:val="20"/>
                <w:lang w:val="pt-BR"/>
              </w:rPr>
              <w:t xml:space="preserve">Instruções documentadas devem ser fornecidas ao </w:t>
            </w:r>
            <w:r w:rsidR="0073622A" w:rsidRPr="00056031">
              <w:rPr>
                <w:rFonts w:ascii="Arial" w:hAnsi="Arial" w:cs="Arial"/>
                <w:sz w:val="20"/>
                <w:szCs w:val="20"/>
                <w:lang w:val="pt-BR"/>
              </w:rPr>
              <w:t xml:space="preserve">seu </w:t>
            </w:r>
            <w:r w:rsidRPr="00056031">
              <w:rPr>
                <w:rFonts w:ascii="Arial" w:hAnsi="Arial" w:cs="Arial"/>
                <w:sz w:val="20"/>
                <w:szCs w:val="20"/>
                <w:lang w:val="pt-BR"/>
              </w:rPr>
              <w:t>pessoal</w:t>
            </w:r>
            <w:r w:rsidR="0073622A" w:rsidRPr="00056031">
              <w:rPr>
                <w:rFonts w:ascii="Arial" w:hAnsi="Arial" w:cs="Arial"/>
                <w:sz w:val="20"/>
                <w:szCs w:val="20"/>
                <w:lang w:val="pt-BR"/>
              </w:rPr>
              <w:t xml:space="preserve"> pelo organismo de certificação</w:t>
            </w:r>
            <w:r w:rsidRPr="00056031">
              <w:rPr>
                <w:rFonts w:ascii="Arial" w:hAnsi="Arial" w:cs="Arial"/>
                <w:sz w:val="20"/>
                <w:szCs w:val="20"/>
                <w:lang w:val="pt-BR"/>
              </w:rPr>
              <w:t>, descrevendo seus deveres e responsabilidades. Estas instruções devem ser mantidas atualizadas</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7836F5"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6.1.5</w:t>
            </w:r>
          </w:p>
        </w:tc>
        <w:tc>
          <w:tcPr>
            <w:tcW w:w="4831" w:type="dxa"/>
          </w:tcPr>
          <w:p w:rsidR="00620DE6" w:rsidRPr="00056031" w:rsidRDefault="00FB7E67" w:rsidP="00F457BE">
            <w:pPr>
              <w:rPr>
                <w:rFonts w:ascii="Arial" w:hAnsi="Arial" w:cs="Arial"/>
                <w:sz w:val="20"/>
                <w:szCs w:val="20"/>
                <w:lang w:val="pt-BR"/>
              </w:rPr>
            </w:pPr>
            <w:r w:rsidRPr="00056031">
              <w:rPr>
                <w:rFonts w:ascii="Arial" w:hAnsi="Arial" w:cs="Arial"/>
                <w:sz w:val="20"/>
                <w:szCs w:val="20"/>
                <w:lang w:val="pt-BR"/>
              </w:rPr>
              <w:t>O organismo de certifi</w:t>
            </w:r>
            <w:r w:rsidR="00620DE6" w:rsidRPr="00056031">
              <w:rPr>
                <w:rFonts w:ascii="Arial" w:hAnsi="Arial" w:cs="Arial"/>
                <w:sz w:val="20"/>
                <w:szCs w:val="20"/>
                <w:lang w:val="pt-BR"/>
              </w:rPr>
              <w:t xml:space="preserve">cação deve manter registros atualizados do </w:t>
            </w:r>
            <w:r w:rsidR="0073622A" w:rsidRPr="00056031">
              <w:rPr>
                <w:rFonts w:ascii="Arial" w:hAnsi="Arial" w:cs="Arial"/>
                <w:sz w:val="20"/>
                <w:szCs w:val="20"/>
                <w:lang w:val="pt-BR"/>
              </w:rPr>
              <w:t xml:space="preserve">seu </w:t>
            </w:r>
            <w:r w:rsidR="00620DE6" w:rsidRPr="00056031">
              <w:rPr>
                <w:rFonts w:ascii="Arial" w:hAnsi="Arial" w:cs="Arial"/>
                <w:sz w:val="20"/>
                <w:szCs w:val="20"/>
                <w:lang w:val="pt-BR"/>
              </w:rPr>
              <w:t>pessoal, incluindo informações relevantes, como por exemplo, qualificações, treinamento, experiência</w:t>
            </w:r>
            <w:r w:rsidR="0073622A" w:rsidRPr="00056031">
              <w:rPr>
                <w:rFonts w:ascii="Arial" w:hAnsi="Arial" w:cs="Arial"/>
                <w:sz w:val="20"/>
                <w:szCs w:val="20"/>
                <w:lang w:val="pt-BR"/>
              </w:rPr>
              <w:t>s</w:t>
            </w:r>
            <w:r w:rsidR="00620DE6" w:rsidRPr="00056031">
              <w:rPr>
                <w:rFonts w:ascii="Arial" w:hAnsi="Arial" w:cs="Arial"/>
                <w:sz w:val="20"/>
                <w:szCs w:val="20"/>
                <w:lang w:val="pt-BR"/>
              </w:rPr>
              <w:t xml:space="preserve">, afiliações profissionais, </w:t>
            </w:r>
            <w:r w:rsidR="0073622A" w:rsidRPr="00056031">
              <w:rPr>
                <w:rFonts w:ascii="Arial" w:hAnsi="Arial" w:cs="Arial"/>
                <w:sz w:val="20"/>
                <w:szCs w:val="20"/>
                <w:lang w:val="pt-BR"/>
              </w:rPr>
              <w:t xml:space="preserve">posição </w:t>
            </w:r>
            <w:r w:rsidR="00620DE6" w:rsidRPr="00056031">
              <w:rPr>
                <w:rFonts w:ascii="Arial" w:hAnsi="Arial" w:cs="Arial"/>
                <w:sz w:val="20"/>
                <w:szCs w:val="20"/>
                <w:lang w:val="pt-BR"/>
              </w:rPr>
              <w:t>profissional, competência</w:t>
            </w:r>
            <w:r w:rsidR="0073622A" w:rsidRPr="00056031">
              <w:rPr>
                <w:rFonts w:ascii="Arial" w:hAnsi="Arial" w:cs="Arial"/>
                <w:sz w:val="20"/>
                <w:szCs w:val="20"/>
                <w:lang w:val="pt-BR"/>
              </w:rPr>
              <w:t>s</w:t>
            </w:r>
            <w:r w:rsidR="00620DE6" w:rsidRPr="00056031">
              <w:rPr>
                <w:rFonts w:ascii="Arial" w:hAnsi="Arial" w:cs="Arial"/>
                <w:sz w:val="20"/>
                <w:szCs w:val="20"/>
                <w:lang w:val="pt-BR"/>
              </w:rPr>
              <w:t xml:space="preserve"> e os conflitos de interesse conhecidos</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7836F5"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6.1.6</w:t>
            </w:r>
          </w:p>
        </w:tc>
        <w:tc>
          <w:tcPr>
            <w:tcW w:w="4831" w:type="dxa"/>
          </w:tcPr>
          <w:p w:rsidR="00620DE6" w:rsidRPr="00056031" w:rsidRDefault="00620DE6" w:rsidP="00F457BE">
            <w:pPr>
              <w:rPr>
                <w:rFonts w:ascii="Arial" w:hAnsi="Arial" w:cs="Arial"/>
                <w:sz w:val="20"/>
                <w:szCs w:val="20"/>
                <w:lang w:val="pt-BR"/>
              </w:rPr>
            </w:pPr>
            <w:r w:rsidRPr="00056031">
              <w:rPr>
                <w:rFonts w:ascii="Arial" w:hAnsi="Arial" w:cs="Arial"/>
                <w:sz w:val="20"/>
                <w:szCs w:val="20"/>
                <w:lang w:val="pt-BR"/>
              </w:rPr>
              <w:t xml:space="preserve">O pessoal que atua em nome do organismo de certificação deve manter </w:t>
            </w:r>
            <w:r w:rsidR="0073622A" w:rsidRPr="00056031">
              <w:rPr>
                <w:rFonts w:ascii="Arial" w:hAnsi="Arial" w:cs="Arial"/>
                <w:sz w:val="20"/>
                <w:szCs w:val="20"/>
                <w:lang w:val="pt-BR"/>
              </w:rPr>
              <w:t xml:space="preserve">em caráter </w:t>
            </w:r>
            <w:r w:rsidRPr="00056031">
              <w:rPr>
                <w:rFonts w:ascii="Arial" w:hAnsi="Arial" w:cs="Arial"/>
                <w:sz w:val="20"/>
                <w:szCs w:val="20"/>
                <w:lang w:val="pt-BR"/>
              </w:rPr>
              <w:t>confidencia</w:t>
            </w:r>
            <w:r w:rsidR="0073622A" w:rsidRPr="00056031">
              <w:rPr>
                <w:rFonts w:ascii="Arial" w:hAnsi="Arial" w:cs="Arial"/>
                <w:sz w:val="20"/>
                <w:szCs w:val="20"/>
                <w:lang w:val="pt-BR"/>
              </w:rPr>
              <w:t>l</w:t>
            </w:r>
            <w:r w:rsidRPr="00056031">
              <w:rPr>
                <w:rFonts w:ascii="Arial" w:hAnsi="Arial" w:cs="Arial"/>
                <w:sz w:val="20"/>
                <w:szCs w:val="20"/>
                <w:lang w:val="pt-BR"/>
              </w:rPr>
              <w:t xml:space="preserve"> as informações obtidas ou geradas durante a condução das atividades de certificação do organismo, exceto quando exigido por lei ou quando autorizado pelo solicitante, candidato ou pessoa certificada</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7836F5"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6.1.7</w:t>
            </w:r>
          </w:p>
        </w:tc>
        <w:tc>
          <w:tcPr>
            <w:tcW w:w="4831" w:type="dxa"/>
          </w:tcPr>
          <w:p w:rsidR="00620DE6" w:rsidRPr="00056031" w:rsidRDefault="00F457BE" w:rsidP="00F457BE">
            <w:pPr>
              <w:rPr>
                <w:rFonts w:ascii="Arial" w:hAnsi="Arial" w:cs="Arial"/>
                <w:sz w:val="20"/>
                <w:szCs w:val="20"/>
                <w:lang w:val="pt-BR"/>
              </w:rPr>
            </w:pPr>
            <w:r w:rsidRPr="00056031">
              <w:rPr>
                <w:rFonts w:ascii="Arial" w:hAnsi="Arial" w:cs="Arial"/>
                <w:sz w:val="20"/>
                <w:szCs w:val="20"/>
                <w:lang w:val="pt-BR"/>
              </w:rPr>
              <w:t xml:space="preserve">O organismo de certificação deve requerer de seu pessoal a assinatura de um documento </w:t>
            </w:r>
            <w:r w:rsidR="0073622A" w:rsidRPr="00056031">
              <w:rPr>
                <w:rFonts w:ascii="Arial" w:hAnsi="Arial" w:cs="Arial"/>
                <w:sz w:val="20"/>
                <w:szCs w:val="20"/>
                <w:lang w:val="pt-BR"/>
              </w:rPr>
              <w:t>no</w:t>
            </w:r>
            <w:r w:rsidRPr="00056031">
              <w:rPr>
                <w:rFonts w:ascii="Arial" w:hAnsi="Arial" w:cs="Arial"/>
                <w:sz w:val="20"/>
                <w:szCs w:val="20"/>
                <w:lang w:val="pt-BR"/>
              </w:rPr>
              <w:t xml:space="preserve"> qual se comprometem a est</w:t>
            </w:r>
            <w:r w:rsidR="00FB7E67" w:rsidRPr="00056031">
              <w:rPr>
                <w:rFonts w:ascii="Arial" w:hAnsi="Arial" w:cs="Arial"/>
                <w:sz w:val="20"/>
                <w:szCs w:val="20"/>
                <w:lang w:val="pt-BR"/>
              </w:rPr>
              <w:t xml:space="preserve">ar de acordo com as regras definidas pelo organismo </w:t>
            </w:r>
            <w:r w:rsidR="001B392B" w:rsidRPr="00056031">
              <w:rPr>
                <w:rFonts w:ascii="Arial" w:hAnsi="Arial" w:cs="Arial"/>
                <w:sz w:val="20"/>
                <w:szCs w:val="20"/>
                <w:lang w:val="pt-BR"/>
              </w:rPr>
              <w:t>de</w:t>
            </w:r>
            <w:r w:rsidR="00FB7E67" w:rsidRPr="00056031">
              <w:rPr>
                <w:rFonts w:ascii="Arial" w:hAnsi="Arial" w:cs="Arial"/>
                <w:sz w:val="20"/>
                <w:szCs w:val="20"/>
                <w:lang w:val="pt-BR"/>
              </w:rPr>
              <w:t xml:space="preserve"> certifi</w:t>
            </w:r>
            <w:r w:rsidRPr="00056031">
              <w:rPr>
                <w:rFonts w:ascii="Arial" w:hAnsi="Arial" w:cs="Arial"/>
                <w:sz w:val="20"/>
                <w:szCs w:val="20"/>
                <w:lang w:val="pt-BR"/>
              </w:rPr>
              <w:t>cação, incluindo aquelas relativas à confidenci</w:t>
            </w:r>
            <w:r w:rsidR="00FB7E67" w:rsidRPr="00056031">
              <w:rPr>
                <w:rFonts w:ascii="Arial" w:hAnsi="Arial" w:cs="Arial"/>
                <w:sz w:val="20"/>
                <w:szCs w:val="20"/>
                <w:lang w:val="pt-BR"/>
              </w:rPr>
              <w:t>alidade, imparcialidade e confl</w:t>
            </w:r>
            <w:r w:rsidRPr="00056031">
              <w:rPr>
                <w:rFonts w:ascii="Arial" w:hAnsi="Arial" w:cs="Arial"/>
                <w:sz w:val="20"/>
                <w:szCs w:val="20"/>
                <w:lang w:val="pt-BR"/>
              </w:rPr>
              <w:t>ito de interesses</w:t>
            </w:r>
          </w:p>
          <w:p w:rsidR="00620DE6" w:rsidRPr="00056031" w:rsidRDefault="00F457BE" w:rsidP="001B24F1">
            <w:pPr>
              <w:rPr>
                <w:rFonts w:ascii="Arial" w:hAnsi="Arial" w:cs="Arial"/>
                <w:i/>
                <w:sz w:val="20"/>
                <w:szCs w:val="20"/>
                <w:lang w:val="pt-BR"/>
              </w:rPr>
            </w:pPr>
            <w:r w:rsidRPr="00056031">
              <w:rPr>
                <w:rFonts w:ascii="Arial" w:hAnsi="Arial" w:cs="Arial"/>
                <w:i/>
                <w:sz w:val="20"/>
                <w:szCs w:val="20"/>
                <w:lang w:val="pt-BR"/>
              </w:rPr>
              <w:t>Consultar a</w:t>
            </w:r>
            <w:r w:rsidR="001B24F1" w:rsidRPr="00056031">
              <w:rPr>
                <w:rFonts w:ascii="Arial" w:hAnsi="Arial" w:cs="Arial"/>
                <w:i/>
                <w:sz w:val="20"/>
                <w:szCs w:val="20"/>
                <w:lang w:val="pt-BR"/>
              </w:rPr>
              <w:t xml:space="preserve"> “NOTA</w:t>
            </w:r>
            <w:r w:rsidRPr="00056031">
              <w:rPr>
                <w:rFonts w:ascii="Arial" w:hAnsi="Arial" w:cs="Arial"/>
                <w:i/>
                <w:sz w:val="20"/>
                <w:szCs w:val="20"/>
                <w:lang w:val="pt-BR"/>
              </w:rPr>
              <w:t>” da ISO/IEC 17024.</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7836F5"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6.1.8</w:t>
            </w:r>
          </w:p>
        </w:tc>
        <w:tc>
          <w:tcPr>
            <w:tcW w:w="4831" w:type="dxa"/>
          </w:tcPr>
          <w:p w:rsidR="00F457BE" w:rsidRPr="00056031" w:rsidRDefault="001B24F1" w:rsidP="001B24F1">
            <w:pPr>
              <w:rPr>
                <w:rFonts w:ascii="Arial" w:hAnsi="Arial" w:cs="Arial"/>
                <w:sz w:val="20"/>
                <w:szCs w:val="20"/>
                <w:lang w:val="pt-BR"/>
              </w:rPr>
            </w:pPr>
            <w:r w:rsidRPr="00056031">
              <w:rPr>
                <w:rFonts w:ascii="Arial" w:hAnsi="Arial" w:cs="Arial"/>
                <w:sz w:val="20"/>
                <w:szCs w:val="20"/>
                <w:lang w:val="pt-BR"/>
              </w:rPr>
              <w:t>Quando um org</w:t>
            </w:r>
            <w:r w:rsidR="00FB7E67" w:rsidRPr="00056031">
              <w:rPr>
                <w:rFonts w:ascii="Arial" w:hAnsi="Arial" w:cs="Arial"/>
                <w:sz w:val="20"/>
                <w:szCs w:val="20"/>
                <w:lang w:val="pt-BR"/>
              </w:rPr>
              <w:t>anismo de certifi</w:t>
            </w:r>
            <w:r w:rsidRPr="00056031">
              <w:rPr>
                <w:rFonts w:ascii="Arial" w:hAnsi="Arial" w:cs="Arial"/>
                <w:sz w:val="20"/>
                <w:szCs w:val="20"/>
                <w:lang w:val="pt-BR"/>
              </w:rPr>
              <w:t>cação certifica uma pessoa que ele emprega, o organismo de certificação deve adotar procedimentos para manter a imparcialidade</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7836F5" w:rsidTr="00056612">
        <w:trPr>
          <w:gridAfter w:val="1"/>
          <w:wAfter w:w="12" w:type="dxa"/>
        </w:trPr>
        <w:tc>
          <w:tcPr>
            <w:tcW w:w="6527" w:type="dxa"/>
            <w:gridSpan w:val="2"/>
          </w:tcPr>
          <w:p w:rsidR="00DC5807" w:rsidRPr="00056031" w:rsidRDefault="00DC5807" w:rsidP="00F457BE">
            <w:pPr>
              <w:pStyle w:val="Default"/>
              <w:rPr>
                <w:b/>
                <w:sz w:val="20"/>
                <w:szCs w:val="20"/>
                <w:lang w:val="pt-BR"/>
              </w:rPr>
            </w:pPr>
            <w:r w:rsidRPr="00056031">
              <w:rPr>
                <w:b/>
                <w:sz w:val="20"/>
                <w:szCs w:val="20"/>
                <w:lang w:val="pt-BR"/>
              </w:rPr>
              <w:t>6.2 Pessoal envolvido nas atividades de certificação</w:t>
            </w:r>
          </w:p>
        </w:tc>
        <w:tc>
          <w:tcPr>
            <w:tcW w:w="1023" w:type="dxa"/>
          </w:tcPr>
          <w:p w:rsidR="000E1585" w:rsidRPr="00056031" w:rsidRDefault="000E1585" w:rsidP="006E576A">
            <w:pPr>
              <w:jc w:val="center"/>
              <w:rPr>
                <w:rFonts w:ascii="Arial" w:hAnsi="Arial" w:cs="Arial"/>
                <w:sz w:val="20"/>
                <w:szCs w:val="20"/>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7836F5" w:rsidTr="00056612">
        <w:trPr>
          <w:gridAfter w:val="1"/>
          <w:wAfter w:w="12" w:type="dxa"/>
        </w:trPr>
        <w:tc>
          <w:tcPr>
            <w:tcW w:w="1696" w:type="dxa"/>
          </w:tcPr>
          <w:p w:rsidR="000E1585" w:rsidRPr="00056031" w:rsidRDefault="000E1585" w:rsidP="00F457BE">
            <w:pPr>
              <w:pStyle w:val="Default"/>
              <w:rPr>
                <w:b/>
                <w:bCs/>
                <w:sz w:val="20"/>
                <w:szCs w:val="20"/>
                <w:lang w:val="pt-BR"/>
              </w:rPr>
            </w:pPr>
            <w:r w:rsidRPr="00056031">
              <w:rPr>
                <w:b/>
                <w:bCs/>
                <w:sz w:val="20"/>
                <w:szCs w:val="20"/>
                <w:lang w:val="pt-BR"/>
              </w:rPr>
              <w:t>6.2.1</w:t>
            </w:r>
          </w:p>
        </w:tc>
        <w:tc>
          <w:tcPr>
            <w:tcW w:w="4831" w:type="dxa"/>
          </w:tcPr>
          <w:p w:rsidR="00F457BE" w:rsidRPr="00056031" w:rsidRDefault="00FB7E67" w:rsidP="001B24F1">
            <w:pPr>
              <w:rPr>
                <w:rFonts w:ascii="Arial" w:hAnsi="Arial" w:cs="Arial"/>
                <w:sz w:val="20"/>
                <w:szCs w:val="20"/>
                <w:lang w:val="pt-BR"/>
              </w:rPr>
            </w:pPr>
            <w:r w:rsidRPr="00056031">
              <w:rPr>
                <w:rFonts w:ascii="Arial" w:hAnsi="Arial" w:cs="Arial"/>
                <w:sz w:val="20"/>
                <w:szCs w:val="20"/>
                <w:lang w:val="pt-BR"/>
              </w:rPr>
              <w:t>O organismo de certifi</w:t>
            </w:r>
            <w:r w:rsidR="001B24F1" w:rsidRPr="00056031">
              <w:rPr>
                <w:rFonts w:ascii="Arial" w:hAnsi="Arial" w:cs="Arial"/>
                <w:sz w:val="20"/>
                <w:szCs w:val="20"/>
                <w:lang w:val="pt-BR"/>
              </w:rPr>
              <w:t xml:space="preserve">cação deve </w:t>
            </w:r>
            <w:r w:rsidR="0073622A" w:rsidRPr="00056031">
              <w:rPr>
                <w:rFonts w:ascii="Arial" w:hAnsi="Arial" w:cs="Arial"/>
                <w:sz w:val="20"/>
                <w:szCs w:val="20"/>
                <w:lang w:val="pt-BR"/>
              </w:rPr>
              <w:t>exigir</w:t>
            </w:r>
            <w:r w:rsidR="001B24F1" w:rsidRPr="00056031">
              <w:rPr>
                <w:rFonts w:ascii="Arial" w:hAnsi="Arial" w:cs="Arial"/>
                <w:sz w:val="20"/>
                <w:szCs w:val="20"/>
                <w:lang w:val="pt-BR"/>
              </w:rPr>
              <w:t xml:space="preserve"> que seu pessoal declare qualquer potencial conflito de interesse em relação a qualquer candidato</w:t>
            </w:r>
          </w:p>
        </w:tc>
        <w:tc>
          <w:tcPr>
            <w:tcW w:w="1023" w:type="dxa"/>
          </w:tcPr>
          <w:p w:rsidR="000E1585" w:rsidRPr="00056031" w:rsidRDefault="000E1585" w:rsidP="006E576A">
            <w:pPr>
              <w:jc w:val="center"/>
              <w:rPr>
                <w:rFonts w:ascii="Arial" w:hAnsi="Arial" w:cs="Arial"/>
                <w:sz w:val="20"/>
                <w:szCs w:val="20"/>
                <w:highlight w:val="yellow"/>
                <w:lang w:val="pt-BR"/>
              </w:rPr>
            </w:pPr>
          </w:p>
        </w:tc>
        <w:tc>
          <w:tcPr>
            <w:tcW w:w="2404" w:type="dxa"/>
          </w:tcPr>
          <w:p w:rsidR="000E1585" w:rsidRPr="00056031" w:rsidRDefault="000E1585" w:rsidP="00F457BE">
            <w:pPr>
              <w:rPr>
                <w:rFonts w:ascii="Arial" w:hAnsi="Arial" w:cs="Arial"/>
                <w:sz w:val="20"/>
                <w:szCs w:val="20"/>
                <w:lang w:val="pt-BR"/>
              </w:rPr>
            </w:pPr>
          </w:p>
        </w:tc>
      </w:tr>
      <w:tr w:rsidR="000E1585" w:rsidRPr="00056031" w:rsidTr="00056612">
        <w:trPr>
          <w:gridAfter w:val="1"/>
          <w:wAfter w:w="12" w:type="dxa"/>
        </w:trPr>
        <w:tc>
          <w:tcPr>
            <w:tcW w:w="6527" w:type="dxa"/>
            <w:gridSpan w:val="2"/>
          </w:tcPr>
          <w:p w:rsidR="00DC5807" w:rsidRPr="00056031" w:rsidRDefault="00DC5807" w:rsidP="00F457BE">
            <w:pPr>
              <w:pStyle w:val="Default"/>
              <w:rPr>
                <w:b/>
                <w:bCs/>
                <w:sz w:val="20"/>
                <w:szCs w:val="20"/>
                <w:lang w:val="pt-BR"/>
              </w:rPr>
            </w:pPr>
            <w:r w:rsidRPr="00056031">
              <w:rPr>
                <w:b/>
                <w:bCs/>
                <w:sz w:val="20"/>
                <w:szCs w:val="20"/>
                <w:lang w:val="pt-BR"/>
              </w:rPr>
              <w:t xml:space="preserve">6.2.2 Requisitos para </w:t>
            </w:r>
            <w:r w:rsidR="0073622A" w:rsidRPr="00056031">
              <w:rPr>
                <w:b/>
                <w:bCs/>
                <w:sz w:val="20"/>
                <w:szCs w:val="20"/>
                <w:lang w:val="pt-BR"/>
              </w:rPr>
              <w:t xml:space="preserve">os </w:t>
            </w:r>
            <w:r w:rsidRPr="00056031">
              <w:rPr>
                <w:b/>
                <w:bCs/>
                <w:sz w:val="20"/>
                <w:szCs w:val="20"/>
                <w:lang w:val="pt-BR"/>
              </w:rPr>
              <w:t>examinadores</w:t>
            </w:r>
          </w:p>
        </w:tc>
        <w:tc>
          <w:tcPr>
            <w:tcW w:w="1023" w:type="dxa"/>
          </w:tcPr>
          <w:p w:rsidR="000E1585" w:rsidRPr="00056031" w:rsidRDefault="000E1585" w:rsidP="006E576A">
            <w:pPr>
              <w:pStyle w:val="Default"/>
              <w:jc w:val="center"/>
              <w:rPr>
                <w:b/>
                <w:bCs/>
                <w:sz w:val="20"/>
                <w:szCs w:val="20"/>
                <w:lang w:val="pt-BR"/>
              </w:rPr>
            </w:pPr>
          </w:p>
        </w:tc>
        <w:tc>
          <w:tcPr>
            <w:tcW w:w="2404" w:type="dxa"/>
          </w:tcPr>
          <w:p w:rsidR="000E1585" w:rsidRPr="00056031" w:rsidRDefault="000E1585" w:rsidP="00F457BE">
            <w:pPr>
              <w:pStyle w:val="Default"/>
              <w:rPr>
                <w:b/>
                <w:bCs/>
                <w:sz w:val="20"/>
                <w:szCs w:val="20"/>
                <w:lang w:val="pt-BR"/>
              </w:rPr>
            </w:pPr>
          </w:p>
        </w:tc>
      </w:tr>
      <w:tr w:rsidR="00A965C7" w:rsidRPr="007836F5" w:rsidTr="00056612">
        <w:trPr>
          <w:gridAfter w:val="1"/>
          <w:wAfter w:w="12" w:type="dxa"/>
        </w:trPr>
        <w:tc>
          <w:tcPr>
            <w:tcW w:w="1696" w:type="dxa"/>
          </w:tcPr>
          <w:p w:rsidR="00A965C7" w:rsidRPr="00056031" w:rsidRDefault="00A965C7" w:rsidP="00F457BE">
            <w:pPr>
              <w:pStyle w:val="Default"/>
              <w:rPr>
                <w:b/>
                <w:bCs/>
                <w:sz w:val="20"/>
                <w:szCs w:val="20"/>
                <w:lang w:val="pt-BR"/>
              </w:rPr>
            </w:pPr>
            <w:r w:rsidRPr="00056031">
              <w:rPr>
                <w:b/>
                <w:bCs/>
                <w:sz w:val="20"/>
                <w:szCs w:val="20"/>
                <w:lang w:val="pt-BR"/>
              </w:rPr>
              <w:t>6.2.2.1</w:t>
            </w:r>
          </w:p>
        </w:tc>
        <w:tc>
          <w:tcPr>
            <w:tcW w:w="4831" w:type="dxa"/>
          </w:tcPr>
          <w:p w:rsidR="001B24F1" w:rsidRPr="00056031" w:rsidRDefault="001B24F1" w:rsidP="001B24F1">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Os examinadores devem atender aos req</w:t>
            </w:r>
            <w:r w:rsidR="00FB7E67" w:rsidRPr="00056031">
              <w:rPr>
                <w:rFonts w:ascii="Arial" w:hAnsi="Arial" w:cs="Arial"/>
                <w:color w:val="000000"/>
                <w:sz w:val="20"/>
                <w:szCs w:val="20"/>
                <w:lang w:val="pt-BR"/>
              </w:rPr>
              <w:t>uisitos do organismo de certifi</w:t>
            </w:r>
            <w:r w:rsidRPr="00056031">
              <w:rPr>
                <w:rFonts w:ascii="Arial" w:hAnsi="Arial" w:cs="Arial"/>
                <w:color w:val="000000"/>
                <w:sz w:val="20"/>
                <w:szCs w:val="20"/>
                <w:lang w:val="pt-BR"/>
              </w:rPr>
              <w:t xml:space="preserve">cação. O processo de seleção e </w:t>
            </w:r>
            <w:r w:rsidR="0073622A" w:rsidRPr="00056031">
              <w:rPr>
                <w:rFonts w:ascii="Arial" w:hAnsi="Arial" w:cs="Arial"/>
                <w:color w:val="000000"/>
                <w:sz w:val="20"/>
                <w:szCs w:val="20"/>
                <w:lang w:val="pt-BR"/>
              </w:rPr>
              <w:t xml:space="preserve">de </w:t>
            </w:r>
            <w:r w:rsidRPr="00056031">
              <w:rPr>
                <w:rFonts w:ascii="Arial" w:hAnsi="Arial" w:cs="Arial"/>
                <w:color w:val="000000"/>
                <w:sz w:val="20"/>
                <w:szCs w:val="20"/>
                <w:lang w:val="pt-BR"/>
              </w:rPr>
              <w:t>aprovação deve assegurar que os examinadores:</w:t>
            </w:r>
          </w:p>
          <w:p w:rsidR="001B24F1" w:rsidRPr="00056031" w:rsidRDefault="001B24F1" w:rsidP="00917DEA">
            <w:pPr>
              <w:pStyle w:val="ListParagraph"/>
              <w:numPr>
                <w:ilvl w:val="0"/>
                <w:numId w:val="3"/>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entendam a relevância do esquema de certificação;</w:t>
            </w:r>
          </w:p>
          <w:p w:rsidR="001B24F1" w:rsidRPr="00056031" w:rsidRDefault="001B24F1" w:rsidP="00917DEA">
            <w:pPr>
              <w:pStyle w:val="ListParagraph"/>
              <w:numPr>
                <w:ilvl w:val="0"/>
                <w:numId w:val="3"/>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sejam capazes de aplicar os procedimentos e documentos do</w:t>
            </w:r>
            <w:r w:rsidR="0073622A" w:rsidRPr="00056031">
              <w:rPr>
                <w:rFonts w:ascii="Arial" w:hAnsi="Arial" w:cs="Arial"/>
                <w:color w:val="000000"/>
                <w:sz w:val="20"/>
                <w:szCs w:val="20"/>
                <w:lang w:val="pt-BR"/>
              </w:rPr>
              <w:t>s</w:t>
            </w:r>
            <w:r w:rsidRPr="00056031">
              <w:rPr>
                <w:rFonts w:ascii="Arial" w:hAnsi="Arial" w:cs="Arial"/>
                <w:color w:val="000000"/>
                <w:sz w:val="20"/>
                <w:szCs w:val="20"/>
                <w:lang w:val="pt-BR"/>
              </w:rPr>
              <w:t xml:space="preserve"> exame</w:t>
            </w:r>
            <w:r w:rsidR="0073622A" w:rsidRPr="00056031">
              <w:rPr>
                <w:rFonts w:ascii="Arial" w:hAnsi="Arial" w:cs="Arial"/>
                <w:color w:val="000000"/>
                <w:sz w:val="20"/>
                <w:szCs w:val="20"/>
                <w:lang w:val="pt-BR"/>
              </w:rPr>
              <w:t>s</w:t>
            </w:r>
            <w:r w:rsidRPr="00056031">
              <w:rPr>
                <w:rFonts w:ascii="Arial" w:hAnsi="Arial" w:cs="Arial"/>
                <w:color w:val="000000"/>
                <w:sz w:val="20"/>
                <w:szCs w:val="20"/>
                <w:lang w:val="pt-BR"/>
              </w:rPr>
              <w:t>;</w:t>
            </w:r>
          </w:p>
          <w:p w:rsidR="001B24F1" w:rsidRPr="00056031" w:rsidRDefault="001B24F1" w:rsidP="00917DEA">
            <w:pPr>
              <w:pStyle w:val="ListParagraph"/>
              <w:numPr>
                <w:ilvl w:val="0"/>
                <w:numId w:val="3"/>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tenham competência na área a ser examinada;</w:t>
            </w:r>
          </w:p>
          <w:p w:rsidR="001B24F1" w:rsidRPr="00056031" w:rsidRDefault="001B24F1" w:rsidP="00917DEA">
            <w:pPr>
              <w:pStyle w:val="ListParagraph"/>
              <w:numPr>
                <w:ilvl w:val="0"/>
                <w:numId w:val="3"/>
              </w:numPr>
              <w:autoSpaceDE w:val="0"/>
              <w:autoSpaceDN w:val="0"/>
              <w:adjustRightInd w:val="0"/>
              <w:ind w:left="369" w:hanging="369"/>
              <w:contextualSpacing w:val="0"/>
              <w:rPr>
                <w:rFonts w:ascii="Arial" w:hAnsi="Arial" w:cs="Arial"/>
                <w:color w:val="000000"/>
                <w:sz w:val="20"/>
                <w:szCs w:val="20"/>
                <w:lang w:val="pt-BR"/>
              </w:rPr>
            </w:pPr>
            <w:r w:rsidRPr="00056031">
              <w:rPr>
                <w:rFonts w:ascii="Arial" w:hAnsi="Arial" w:cs="Arial"/>
                <w:color w:val="000000"/>
                <w:sz w:val="20"/>
                <w:szCs w:val="20"/>
                <w:lang w:val="pt-BR"/>
              </w:rPr>
              <w:t>sejam fluentes tanto na escrita quanto oralmente no idioma do exame. Nos casos em que um intérprete ou um tradutor é ut</w:t>
            </w:r>
            <w:r w:rsidR="0059770D" w:rsidRPr="00056031">
              <w:rPr>
                <w:rFonts w:ascii="Arial" w:hAnsi="Arial" w:cs="Arial"/>
                <w:color w:val="000000"/>
                <w:sz w:val="20"/>
                <w:szCs w:val="20"/>
                <w:lang w:val="pt-BR"/>
              </w:rPr>
              <w:t>ilizado, o organismo de certifi</w:t>
            </w:r>
            <w:r w:rsidRPr="00056031">
              <w:rPr>
                <w:rFonts w:ascii="Arial" w:hAnsi="Arial" w:cs="Arial"/>
                <w:color w:val="000000"/>
                <w:sz w:val="20"/>
                <w:szCs w:val="20"/>
                <w:lang w:val="pt-BR"/>
              </w:rPr>
              <w:t>cação deve ter procedimentos estabelecidos para assegurar que a validade do exame não seja afetada;</w:t>
            </w:r>
          </w:p>
          <w:p w:rsidR="001B24F1" w:rsidRPr="00056031" w:rsidRDefault="001B24F1" w:rsidP="00917DEA">
            <w:pPr>
              <w:pStyle w:val="ListParagraph"/>
              <w:numPr>
                <w:ilvl w:val="0"/>
                <w:numId w:val="3"/>
              </w:numPr>
              <w:autoSpaceDE w:val="0"/>
              <w:autoSpaceDN w:val="0"/>
              <w:adjustRightInd w:val="0"/>
              <w:ind w:left="369" w:hanging="369"/>
              <w:rPr>
                <w:rFonts w:ascii="Arial" w:hAnsi="Arial" w:cs="Arial"/>
                <w:sz w:val="20"/>
                <w:szCs w:val="20"/>
                <w:lang w:val="pt-BR"/>
              </w:rPr>
            </w:pPr>
            <w:r w:rsidRPr="00056031">
              <w:rPr>
                <w:rFonts w:ascii="Arial" w:hAnsi="Arial" w:cs="Arial"/>
                <w:sz w:val="20"/>
                <w:szCs w:val="20"/>
                <w:lang w:val="pt-BR"/>
              </w:rPr>
              <w:t>ao identificarem, manifestem quaisquer conflitos de interesse conhecidos</w:t>
            </w:r>
            <w:r w:rsidR="0073622A" w:rsidRPr="00056031">
              <w:rPr>
                <w:rFonts w:ascii="Arial" w:hAnsi="Arial" w:cs="Arial"/>
                <w:sz w:val="20"/>
                <w:szCs w:val="20"/>
                <w:lang w:val="pt-BR"/>
              </w:rPr>
              <w:t>,</w:t>
            </w:r>
            <w:r w:rsidRPr="00056031">
              <w:rPr>
                <w:rFonts w:ascii="Arial" w:hAnsi="Arial" w:cs="Arial"/>
                <w:sz w:val="20"/>
                <w:szCs w:val="20"/>
                <w:lang w:val="pt-BR"/>
              </w:rPr>
              <w:t xml:space="preserve"> para assegurar que julgamentos imparciais sejam realizados.</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A965C7" w:rsidRPr="007836F5" w:rsidTr="00056612">
        <w:trPr>
          <w:gridAfter w:val="1"/>
          <w:wAfter w:w="12" w:type="dxa"/>
        </w:trPr>
        <w:tc>
          <w:tcPr>
            <w:tcW w:w="1696" w:type="dxa"/>
          </w:tcPr>
          <w:p w:rsidR="00A965C7" w:rsidRPr="00056031" w:rsidRDefault="00A965C7" w:rsidP="00F457BE">
            <w:pPr>
              <w:pStyle w:val="Default"/>
              <w:rPr>
                <w:b/>
                <w:bCs/>
                <w:sz w:val="20"/>
                <w:szCs w:val="20"/>
                <w:lang w:val="pt-BR"/>
              </w:rPr>
            </w:pPr>
            <w:r w:rsidRPr="00056031">
              <w:rPr>
                <w:b/>
                <w:bCs/>
                <w:sz w:val="20"/>
                <w:szCs w:val="20"/>
                <w:lang w:val="pt-BR"/>
              </w:rPr>
              <w:t>6.2.2.2</w:t>
            </w:r>
          </w:p>
        </w:tc>
        <w:tc>
          <w:tcPr>
            <w:tcW w:w="4831" w:type="dxa"/>
          </w:tcPr>
          <w:p w:rsidR="001B24F1" w:rsidRPr="00056031" w:rsidRDefault="001B24F1" w:rsidP="001B24F1">
            <w:pPr>
              <w:rPr>
                <w:rFonts w:ascii="Arial" w:hAnsi="Arial" w:cs="Arial"/>
                <w:sz w:val="20"/>
                <w:szCs w:val="20"/>
                <w:lang w:val="pt-BR"/>
              </w:rPr>
            </w:pPr>
            <w:r w:rsidRPr="00056031">
              <w:rPr>
                <w:rFonts w:ascii="Arial" w:hAnsi="Arial" w:cs="Arial"/>
                <w:sz w:val="20"/>
                <w:szCs w:val="20"/>
                <w:lang w:val="pt-BR"/>
              </w:rPr>
              <w:t>O organismo de certificação deve monitorar o desempenho dos examinadores e a confiabilidade dos julgamentos dos examinadores. Quando deficiências forem encontradas, ações corretivas devem ser tomadas.</w:t>
            </w:r>
          </w:p>
          <w:p w:rsidR="001B24F1" w:rsidRPr="00056031" w:rsidRDefault="001B24F1" w:rsidP="001B24F1">
            <w:pPr>
              <w:rPr>
                <w:rFonts w:ascii="Arial" w:hAnsi="Arial" w:cs="Arial"/>
                <w:i/>
                <w:sz w:val="20"/>
                <w:szCs w:val="20"/>
                <w:lang w:val="pt-BR"/>
              </w:rPr>
            </w:pPr>
            <w:r w:rsidRPr="00056031">
              <w:rPr>
                <w:rFonts w:ascii="Arial" w:hAnsi="Arial" w:cs="Arial"/>
                <w:i/>
                <w:sz w:val="20"/>
                <w:szCs w:val="20"/>
                <w:lang w:val="pt-BR"/>
              </w:rPr>
              <w:t>Consultar a “NOTA” da ISO/IEC 17024.</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A965C7" w:rsidRPr="00056031" w:rsidTr="00056612">
        <w:trPr>
          <w:gridAfter w:val="1"/>
          <w:wAfter w:w="12" w:type="dxa"/>
        </w:trPr>
        <w:tc>
          <w:tcPr>
            <w:tcW w:w="1696" w:type="dxa"/>
          </w:tcPr>
          <w:p w:rsidR="00A965C7" w:rsidRPr="00056031" w:rsidRDefault="00A965C7" w:rsidP="00F457BE">
            <w:pPr>
              <w:pStyle w:val="Default"/>
              <w:rPr>
                <w:b/>
                <w:bCs/>
                <w:sz w:val="20"/>
                <w:szCs w:val="20"/>
                <w:lang w:val="pt-BR"/>
              </w:rPr>
            </w:pPr>
            <w:r w:rsidRPr="00056031">
              <w:rPr>
                <w:b/>
                <w:bCs/>
                <w:sz w:val="20"/>
                <w:szCs w:val="20"/>
                <w:lang w:val="pt-BR"/>
              </w:rPr>
              <w:t>6.2.2.3</w:t>
            </w:r>
          </w:p>
        </w:tc>
        <w:tc>
          <w:tcPr>
            <w:tcW w:w="4831" w:type="dxa"/>
          </w:tcPr>
          <w:p w:rsidR="0036724F" w:rsidRPr="00056031" w:rsidRDefault="0036724F" w:rsidP="0036724F">
            <w:pPr>
              <w:rPr>
                <w:rFonts w:ascii="Arial" w:hAnsi="Arial" w:cs="Arial"/>
                <w:sz w:val="20"/>
                <w:szCs w:val="20"/>
                <w:lang w:val="pt-BR"/>
              </w:rPr>
            </w:pPr>
            <w:r w:rsidRPr="00056031">
              <w:rPr>
                <w:rFonts w:ascii="Arial" w:hAnsi="Arial" w:cs="Arial"/>
                <w:sz w:val="20"/>
                <w:szCs w:val="20"/>
                <w:lang w:val="pt-BR"/>
              </w:rPr>
              <w:t>Se um examinador tem um conflito de interesse no exame de um candidato, o organismo de certificação deve tomar med</w:t>
            </w:r>
            <w:r w:rsidR="0059770D" w:rsidRPr="00056031">
              <w:rPr>
                <w:rFonts w:ascii="Arial" w:hAnsi="Arial" w:cs="Arial"/>
                <w:sz w:val="20"/>
                <w:szCs w:val="20"/>
                <w:lang w:val="pt-BR"/>
              </w:rPr>
              <w:t>idas para assegurar que a confi</w:t>
            </w:r>
            <w:r w:rsidRPr="00056031">
              <w:rPr>
                <w:rFonts w:ascii="Arial" w:hAnsi="Arial" w:cs="Arial"/>
                <w:sz w:val="20"/>
                <w:szCs w:val="20"/>
                <w:lang w:val="pt-BR"/>
              </w:rPr>
              <w:t xml:space="preserve">dencialidade e a imparcialidade do exame não </w:t>
            </w:r>
            <w:r w:rsidR="0073622A" w:rsidRPr="00056031">
              <w:rPr>
                <w:rFonts w:ascii="Arial" w:hAnsi="Arial" w:cs="Arial"/>
                <w:sz w:val="20"/>
                <w:szCs w:val="20"/>
                <w:lang w:val="pt-BR"/>
              </w:rPr>
              <w:t>sejam</w:t>
            </w:r>
            <w:r w:rsidRPr="00056031">
              <w:rPr>
                <w:rFonts w:ascii="Arial" w:hAnsi="Arial" w:cs="Arial"/>
                <w:sz w:val="20"/>
                <w:szCs w:val="20"/>
                <w:lang w:val="pt-BR"/>
              </w:rPr>
              <w:t xml:space="preserve"> comprometidas. Estas medidas devem ser registradas.</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A965C7" w:rsidRPr="007836F5" w:rsidTr="00056612">
        <w:trPr>
          <w:gridAfter w:val="1"/>
          <w:wAfter w:w="12" w:type="dxa"/>
        </w:trPr>
        <w:tc>
          <w:tcPr>
            <w:tcW w:w="6527" w:type="dxa"/>
            <w:gridSpan w:val="2"/>
          </w:tcPr>
          <w:p w:rsidR="00DC5807" w:rsidRPr="00056031" w:rsidRDefault="00DC5807" w:rsidP="00F457BE">
            <w:pPr>
              <w:pStyle w:val="Default"/>
              <w:rPr>
                <w:sz w:val="20"/>
                <w:szCs w:val="20"/>
                <w:lang w:val="pt-BR"/>
              </w:rPr>
            </w:pPr>
            <w:r w:rsidRPr="00056031">
              <w:rPr>
                <w:b/>
                <w:sz w:val="20"/>
                <w:szCs w:val="20"/>
                <w:lang w:val="pt-BR"/>
              </w:rPr>
              <w:t>6.2.3 Requisitos para outro pessoal envolvido na avaliação</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A965C7" w:rsidRPr="007836F5" w:rsidTr="00056612">
        <w:trPr>
          <w:gridAfter w:val="1"/>
          <w:wAfter w:w="12" w:type="dxa"/>
        </w:trPr>
        <w:tc>
          <w:tcPr>
            <w:tcW w:w="1696" w:type="dxa"/>
          </w:tcPr>
          <w:p w:rsidR="00A965C7" w:rsidRPr="00056031" w:rsidRDefault="00A965C7" w:rsidP="00F457BE">
            <w:pPr>
              <w:pStyle w:val="Default"/>
              <w:rPr>
                <w:b/>
                <w:bCs/>
                <w:sz w:val="20"/>
                <w:szCs w:val="20"/>
                <w:lang w:val="pt-BR"/>
              </w:rPr>
            </w:pPr>
            <w:r w:rsidRPr="00056031">
              <w:rPr>
                <w:b/>
                <w:bCs/>
                <w:sz w:val="20"/>
                <w:szCs w:val="20"/>
                <w:lang w:val="pt-BR"/>
              </w:rPr>
              <w:t>6.2.3.1</w:t>
            </w:r>
          </w:p>
        </w:tc>
        <w:tc>
          <w:tcPr>
            <w:tcW w:w="4831" w:type="dxa"/>
          </w:tcPr>
          <w:p w:rsidR="0036724F" w:rsidRPr="00056031" w:rsidRDefault="0036724F" w:rsidP="0036724F">
            <w:pPr>
              <w:rPr>
                <w:rFonts w:ascii="Arial" w:hAnsi="Arial" w:cs="Arial"/>
                <w:sz w:val="20"/>
                <w:szCs w:val="20"/>
                <w:lang w:val="pt-BR"/>
              </w:rPr>
            </w:pPr>
            <w:r w:rsidRPr="00056031">
              <w:rPr>
                <w:rFonts w:ascii="Arial" w:hAnsi="Arial" w:cs="Arial"/>
                <w:sz w:val="20"/>
                <w:szCs w:val="20"/>
                <w:lang w:val="pt-BR"/>
              </w:rPr>
              <w:t>O organismo de certificação deve ter uma descrição documentada das responsabilidades e das qualificações de outras pessoas envolvidas no processo de avaliação (por exemplo: monitores)</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A965C7" w:rsidRPr="00056031" w:rsidTr="00056612">
        <w:trPr>
          <w:gridAfter w:val="1"/>
          <w:wAfter w:w="12" w:type="dxa"/>
        </w:trPr>
        <w:tc>
          <w:tcPr>
            <w:tcW w:w="1696" w:type="dxa"/>
          </w:tcPr>
          <w:p w:rsidR="00A965C7" w:rsidRPr="00056031" w:rsidRDefault="00A965C7" w:rsidP="00F457BE">
            <w:pPr>
              <w:pStyle w:val="Default"/>
              <w:rPr>
                <w:b/>
                <w:bCs/>
                <w:sz w:val="20"/>
                <w:szCs w:val="20"/>
                <w:lang w:val="pt-BR"/>
              </w:rPr>
            </w:pPr>
            <w:r w:rsidRPr="00056031">
              <w:rPr>
                <w:b/>
                <w:bCs/>
                <w:sz w:val="20"/>
                <w:szCs w:val="20"/>
                <w:lang w:val="pt-BR"/>
              </w:rPr>
              <w:t>6.2.3.2</w:t>
            </w:r>
          </w:p>
        </w:tc>
        <w:tc>
          <w:tcPr>
            <w:tcW w:w="4831" w:type="dxa"/>
          </w:tcPr>
          <w:p w:rsidR="0036724F" w:rsidRPr="00056031" w:rsidRDefault="0036724F" w:rsidP="0036724F">
            <w:pPr>
              <w:rPr>
                <w:rFonts w:ascii="Arial" w:hAnsi="Arial" w:cs="Arial"/>
                <w:sz w:val="20"/>
                <w:szCs w:val="20"/>
                <w:lang w:val="pt-BR"/>
              </w:rPr>
            </w:pPr>
            <w:r w:rsidRPr="00056031">
              <w:rPr>
                <w:rFonts w:ascii="Arial" w:hAnsi="Arial" w:cs="Arial"/>
                <w:sz w:val="20"/>
                <w:szCs w:val="20"/>
                <w:lang w:val="pt-BR"/>
              </w:rPr>
              <w:t>Se outro pessoal envolvido no proce</w:t>
            </w:r>
            <w:r w:rsidR="0059770D" w:rsidRPr="00056031">
              <w:rPr>
                <w:rFonts w:ascii="Arial" w:hAnsi="Arial" w:cs="Arial"/>
                <w:sz w:val="20"/>
                <w:szCs w:val="20"/>
                <w:lang w:val="pt-BR"/>
              </w:rPr>
              <w:t>sso de avaliação tiver um confl</w:t>
            </w:r>
            <w:r w:rsidRPr="00056031">
              <w:rPr>
                <w:rFonts w:ascii="Arial" w:hAnsi="Arial" w:cs="Arial"/>
                <w:sz w:val="20"/>
                <w:szCs w:val="20"/>
                <w:lang w:val="pt-BR"/>
              </w:rPr>
              <w:t>ito de interesse potencial no exame de um candidato, o organismo de certificação deve tomar medidas para assegurar que a confidencialidade e imparcialidade do exame não sejam comprometidas. Estas medidas devem ser registradas.</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A965C7" w:rsidRPr="00056031" w:rsidTr="00056612">
        <w:tc>
          <w:tcPr>
            <w:tcW w:w="9966" w:type="dxa"/>
            <w:gridSpan w:val="5"/>
            <w:shd w:val="clear" w:color="auto" w:fill="D9D9D9" w:themeFill="background1" w:themeFillShade="D9"/>
          </w:tcPr>
          <w:p w:rsidR="006731DA" w:rsidRPr="00056031" w:rsidRDefault="006731DA" w:rsidP="006E576A">
            <w:pPr>
              <w:pStyle w:val="Default"/>
              <w:rPr>
                <w:b/>
                <w:sz w:val="20"/>
                <w:szCs w:val="20"/>
                <w:lang w:val="pt-BR"/>
              </w:rPr>
            </w:pPr>
            <w:r w:rsidRPr="00056031">
              <w:rPr>
                <w:b/>
                <w:sz w:val="20"/>
                <w:szCs w:val="20"/>
                <w:lang w:val="pt-BR"/>
              </w:rPr>
              <w:t>6.3 Terceirização</w:t>
            </w:r>
          </w:p>
        </w:tc>
      </w:tr>
      <w:tr w:rsidR="00A965C7" w:rsidRPr="007836F5" w:rsidTr="00056612">
        <w:trPr>
          <w:gridAfter w:val="1"/>
          <w:wAfter w:w="12" w:type="dxa"/>
        </w:trPr>
        <w:tc>
          <w:tcPr>
            <w:tcW w:w="1696" w:type="dxa"/>
          </w:tcPr>
          <w:p w:rsidR="00A965C7" w:rsidRPr="00056031" w:rsidRDefault="00B37070" w:rsidP="00F457BE">
            <w:pPr>
              <w:pStyle w:val="Default"/>
              <w:rPr>
                <w:b/>
                <w:bCs/>
                <w:sz w:val="20"/>
                <w:szCs w:val="20"/>
                <w:lang w:val="pt-BR"/>
              </w:rPr>
            </w:pPr>
            <w:r w:rsidRPr="00056031">
              <w:rPr>
                <w:b/>
                <w:bCs/>
                <w:sz w:val="20"/>
                <w:szCs w:val="20"/>
                <w:lang w:val="pt-BR"/>
              </w:rPr>
              <w:t>6.3.1</w:t>
            </w:r>
          </w:p>
        </w:tc>
        <w:tc>
          <w:tcPr>
            <w:tcW w:w="4831" w:type="dxa"/>
          </w:tcPr>
          <w:p w:rsidR="0036724F" w:rsidRPr="00056031" w:rsidRDefault="0036724F" w:rsidP="0036724F">
            <w:pPr>
              <w:rPr>
                <w:rFonts w:ascii="Arial" w:hAnsi="Arial" w:cs="Arial"/>
                <w:sz w:val="20"/>
                <w:szCs w:val="20"/>
                <w:lang w:val="pt-BR"/>
              </w:rPr>
            </w:pPr>
            <w:r w:rsidRPr="00056031">
              <w:rPr>
                <w:rFonts w:ascii="Arial" w:hAnsi="Arial" w:cs="Arial"/>
                <w:sz w:val="20"/>
                <w:szCs w:val="20"/>
                <w:lang w:val="pt-BR"/>
              </w:rPr>
              <w:t xml:space="preserve">O organismo de certificação deve </w:t>
            </w:r>
            <w:r w:rsidR="00063631" w:rsidRPr="00056031">
              <w:rPr>
                <w:rFonts w:ascii="Arial" w:hAnsi="Arial" w:cs="Arial"/>
                <w:sz w:val="20"/>
                <w:szCs w:val="20"/>
                <w:lang w:val="pt-BR"/>
              </w:rPr>
              <w:t>possuir</w:t>
            </w:r>
            <w:r w:rsidRPr="00056031">
              <w:rPr>
                <w:rFonts w:ascii="Arial" w:hAnsi="Arial" w:cs="Arial"/>
                <w:sz w:val="20"/>
                <w:szCs w:val="20"/>
                <w:lang w:val="pt-BR"/>
              </w:rPr>
              <w:t xml:space="preserve"> um contrato legalmente válido cobrindo disposições, inclu</w:t>
            </w:r>
            <w:r w:rsidR="0059770D" w:rsidRPr="00056031">
              <w:rPr>
                <w:rFonts w:ascii="Arial" w:hAnsi="Arial" w:cs="Arial"/>
                <w:sz w:val="20"/>
                <w:szCs w:val="20"/>
                <w:lang w:val="pt-BR"/>
              </w:rPr>
              <w:t xml:space="preserve">indo </w:t>
            </w:r>
            <w:r w:rsidR="00063631" w:rsidRPr="00056031">
              <w:rPr>
                <w:rFonts w:ascii="Arial" w:hAnsi="Arial" w:cs="Arial"/>
                <w:sz w:val="20"/>
                <w:szCs w:val="20"/>
                <w:lang w:val="pt-BR"/>
              </w:rPr>
              <w:t xml:space="preserve">sobre </w:t>
            </w:r>
            <w:r w:rsidR="0059770D" w:rsidRPr="00056031">
              <w:rPr>
                <w:rFonts w:ascii="Arial" w:hAnsi="Arial" w:cs="Arial"/>
                <w:sz w:val="20"/>
                <w:szCs w:val="20"/>
                <w:lang w:val="pt-BR"/>
              </w:rPr>
              <w:t>confi</w:t>
            </w:r>
            <w:r w:rsidRPr="00056031">
              <w:rPr>
                <w:rFonts w:ascii="Arial" w:hAnsi="Arial" w:cs="Arial"/>
                <w:sz w:val="20"/>
                <w:szCs w:val="20"/>
                <w:lang w:val="pt-BR"/>
              </w:rPr>
              <w:t>dencialidade e conflito de interesses, com cada organismo que fornece trabalho terceirizado relacionado com o processo de certificação.</w:t>
            </w:r>
          </w:p>
          <w:p w:rsidR="0036724F" w:rsidRPr="00056031" w:rsidRDefault="0036724F" w:rsidP="0036724F">
            <w:pPr>
              <w:rPr>
                <w:rFonts w:ascii="Arial" w:hAnsi="Arial" w:cs="Arial"/>
                <w:i/>
                <w:sz w:val="20"/>
                <w:szCs w:val="20"/>
                <w:lang w:val="pt-BR"/>
              </w:rPr>
            </w:pPr>
            <w:r w:rsidRPr="00056031">
              <w:rPr>
                <w:rFonts w:ascii="Arial" w:hAnsi="Arial" w:cs="Arial"/>
                <w:i/>
                <w:sz w:val="20"/>
                <w:szCs w:val="20"/>
                <w:lang w:val="pt-BR"/>
              </w:rPr>
              <w:t>Consultar a “NOTA” da ISO/IEC 17024.</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A965C7" w:rsidRPr="007836F5" w:rsidTr="00056612">
        <w:trPr>
          <w:gridAfter w:val="1"/>
          <w:wAfter w:w="12" w:type="dxa"/>
        </w:trPr>
        <w:tc>
          <w:tcPr>
            <w:tcW w:w="1696" w:type="dxa"/>
          </w:tcPr>
          <w:p w:rsidR="00A965C7" w:rsidRPr="00056031" w:rsidRDefault="00B37070" w:rsidP="00F457BE">
            <w:pPr>
              <w:pStyle w:val="Default"/>
              <w:rPr>
                <w:b/>
                <w:bCs/>
                <w:sz w:val="20"/>
                <w:szCs w:val="20"/>
                <w:lang w:val="pt-BR"/>
              </w:rPr>
            </w:pPr>
            <w:r w:rsidRPr="00056031">
              <w:rPr>
                <w:b/>
                <w:bCs/>
                <w:sz w:val="20"/>
                <w:szCs w:val="20"/>
                <w:lang w:val="pt-BR"/>
              </w:rPr>
              <w:t>6.3.2</w:t>
            </w:r>
          </w:p>
        </w:tc>
        <w:tc>
          <w:tcPr>
            <w:tcW w:w="4831" w:type="dxa"/>
          </w:tcPr>
          <w:p w:rsidR="0036724F" w:rsidRPr="00056031" w:rsidRDefault="00063631" w:rsidP="008D10FD">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Quando um organismo de certificação terceiriza trabalhos relacionados à certificação, o organismo de certificação deve:</w:t>
            </w:r>
          </w:p>
          <w:p w:rsidR="0036724F" w:rsidRPr="00056031" w:rsidRDefault="0036724F" w:rsidP="00917DEA">
            <w:pPr>
              <w:pStyle w:val="ListParagraph"/>
              <w:numPr>
                <w:ilvl w:val="0"/>
                <w:numId w:val="4"/>
              </w:numPr>
              <w:autoSpaceDE w:val="0"/>
              <w:autoSpaceDN w:val="0"/>
              <w:adjustRightInd w:val="0"/>
              <w:ind w:left="227" w:hanging="227"/>
              <w:contextualSpacing w:val="0"/>
              <w:rPr>
                <w:rFonts w:ascii="Arial" w:hAnsi="Arial" w:cs="Arial"/>
                <w:color w:val="000000"/>
                <w:sz w:val="20"/>
                <w:szCs w:val="20"/>
                <w:lang w:val="pt-BR"/>
              </w:rPr>
            </w:pPr>
            <w:r w:rsidRPr="00056031">
              <w:rPr>
                <w:rFonts w:ascii="Arial" w:hAnsi="Arial" w:cs="Arial"/>
                <w:color w:val="000000"/>
                <w:sz w:val="20"/>
                <w:szCs w:val="20"/>
                <w:lang w:val="pt-BR"/>
              </w:rPr>
              <w:t>assumir responsabilidade total sobre todo trabalho terceirizado;</w:t>
            </w:r>
          </w:p>
          <w:p w:rsidR="0036724F" w:rsidRPr="00056031" w:rsidRDefault="0036724F" w:rsidP="00917DEA">
            <w:pPr>
              <w:pStyle w:val="ListParagraph"/>
              <w:numPr>
                <w:ilvl w:val="0"/>
                <w:numId w:val="4"/>
              </w:numPr>
              <w:autoSpaceDE w:val="0"/>
              <w:autoSpaceDN w:val="0"/>
              <w:adjustRightInd w:val="0"/>
              <w:ind w:left="227" w:hanging="227"/>
              <w:contextualSpacing w:val="0"/>
              <w:rPr>
                <w:rFonts w:ascii="Arial" w:hAnsi="Arial" w:cs="Arial"/>
                <w:color w:val="000000"/>
                <w:sz w:val="20"/>
                <w:szCs w:val="20"/>
                <w:lang w:val="pt-BR"/>
              </w:rPr>
            </w:pPr>
            <w:r w:rsidRPr="00056031">
              <w:rPr>
                <w:rFonts w:ascii="Arial" w:hAnsi="Arial" w:cs="Arial"/>
                <w:color w:val="000000"/>
                <w:sz w:val="20"/>
                <w:szCs w:val="20"/>
                <w:lang w:val="pt-BR"/>
              </w:rPr>
              <w:t xml:space="preserve">assegurar que o organismo que está conduzindo o trabalho terceirizado é competente e que atende às disposições aplicáveis </w:t>
            </w:r>
            <w:r w:rsidR="00063631" w:rsidRPr="00056031">
              <w:rPr>
                <w:rFonts w:ascii="Arial" w:hAnsi="Arial" w:cs="Arial"/>
                <w:color w:val="000000"/>
                <w:sz w:val="20"/>
                <w:szCs w:val="20"/>
                <w:lang w:val="pt-BR"/>
              </w:rPr>
              <w:t>na</w:t>
            </w:r>
            <w:r w:rsidRPr="00056031">
              <w:rPr>
                <w:rFonts w:ascii="Arial" w:hAnsi="Arial" w:cs="Arial"/>
                <w:color w:val="000000"/>
                <w:sz w:val="20"/>
                <w:szCs w:val="20"/>
                <w:lang w:val="pt-BR"/>
              </w:rPr>
              <w:t xml:space="preserve"> </w:t>
            </w:r>
            <w:r w:rsidR="00063631" w:rsidRPr="00056031">
              <w:rPr>
                <w:rFonts w:ascii="Arial" w:hAnsi="Arial" w:cs="Arial"/>
                <w:color w:val="000000"/>
                <w:sz w:val="20"/>
                <w:szCs w:val="20"/>
                <w:lang w:val="pt-BR"/>
              </w:rPr>
              <w:t>ISO/IEC 17024</w:t>
            </w:r>
            <w:r w:rsidRPr="00056031">
              <w:rPr>
                <w:rFonts w:ascii="Arial" w:hAnsi="Arial" w:cs="Arial"/>
                <w:color w:val="000000"/>
                <w:sz w:val="20"/>
                <w:szCs w:val="20"/>
                <w:lang w:val="pt-BR"/>
              </w:rPr>
              <w:t>;</w:t>
            </w:r>
          </w:p>
          <w:p w:rsidR="0036724F" w:rsidRPr="00056031" w:rsidRDefault="0036724F" w:rsidP="00917DEA">
            <w:pPr>
              <w:pStyle w:val="ListParagraph"/>
              <w:numPr>
                <w:ilvl w:val="0"/>
                <w:numId w:val="4"/>
              </w:numPr>
              <w:autoSpaceDE w:val="0"/>
              <w:autoSpaceDN w:val="0"/>
              <w:adjustRightInd w:val="0"/>
              <w:ind w:left="227" w:hanging="227"/>
              <w:contextualSpacing w:val="0"/>
              <w:rPr>
                <w:rFonts w:ascii="Arial" w:hAnsi="Arial" w:cs="Arial"/>
                <w:color w:val="000000"/>
                <w:sz w:val="20"/>
                <w:szCs w:val="20"/>
                <w:lang w:val="pt-BR"/>
              </w:rPr>
            </w:pPr>
            <w:r w:rsidRPr="00056031">
              <w:rPr>
                <w:rFonts w:ascii="Arial" w:hAnsi="Arial" w:cs="Arial"/>
                <w:color w:val="000000"/>
                <w:sz w:val="20"/>
                <w:szCs w:val="20"/>
                <w:lang w:val="pt-BR"/>
              </w:rPr>
              <w:t>avaliar e monitorar o desempenho dos organismos que conduzem o trabalho terceirizado de acordo com os seus procedimentos documentados;</w:t>
            </w:r>
          </w:p>
          <w:p w:rsidR="0036724F" w:rsidRPr="00056031" w:rsidRDefault="0036724F" w:rsidP="00917DEA">
            <w:pPr>
              <w:pStyle w:val="ListParagraph"/>
              <w:numPr>
                <w:ilvl w:val="0"/>
                <w:numId w:val="4"/>
              </w:numPr>
              <w:autoSpaceDE w:val="0"/>
              <w:autoSpaceDN w:val="0"/>
              <w:adjustRightInd w:val="0"/>
              <w:ind w:left="227" w:hanging="227"/>
              <w:contextualSpacing w:val="0"/>
              <w:rPr>
                <w:rFonts w:ascii="Arial" w:hAnsi="Arial" w:cs="Arial"/>
                <w:color w:val="000000"/>
                <w:sz w:val="20"/>
                <w:szCs w:val="20"/>
                <w:lang w:val="pt-BR"/>
              </w:rPr>
            </w:pPr>
            <w:r w:rsidRPr="00056031">
              <w:rPr>
                <w:rFonts w:ascii="Arial" w:hAnsi="Arial" w:cs="Arial"/>
                <w:color w:val="000000"/>
                <w:sz w:val="20"/>
                <w:szCs w:val="20"/>
                <w:lang w:val="pt-BR"/>
              </w:rPr>
              <w:t>ter registros para demonstrar que os organismos que conduzem trabalho terceirizado atendem a todos os requisitos pertinentes ao trabalho; e</w:t>
            </w:r>
          </w:p>
          <w:p w:rsidR="0036724F" w:rsidRPr="00056031" w:rsidRDefault="0036724F" w:rsidP="00917DEA">
            <w:pPr>
              <w:pStyle w:val="ListParagraph"/>
              <w:numPr>
                <w:ilvl w:val="0"/>
                <w:numId w:val="4"/>
              </w:numPr>
              <w:autoSpaceDE w:val="0"/>
              <w:autoSpaceDN w:val="0"/>
              <w:adjustRightInd w:val="0"/>
              <w:ind w:left="227" w:hanging="227"/>
              <w:contextualSpacing w:val="0"/>
              <w:rPr>
                <w:rFonts w:ascii="Arial" w:hAnsi="Arial" w:cs="Arial"/>
                <w:sz w:val="20"/>
                <w:szCs w:val="20"/>
                <w:lang w:val="pt-BR"/>
              </w:rPr>
            </w:pPr>
            <w:r w:rsidRPr="00056031">
              <w:rPr>
                <w:rFonts w:ascii="Arial" w:hAnsi="Arial" w:cs="Arial"/>
                <w:sz w:val="20"/>
                <w:szCs w:val="20"/>
                <w:lang w:val="pt-BR"/>
              </w:rPr>
              <w:t>manter uma lista dos organismos que conduzem trabalho terceirizado.</w:t>
            </w:r>
          </w:p>
        </w:tc>
        <w:tc>
          <w:tcPr>
            <w:tcW w:w="1023" w:type="dxa"/>
          </w:tcPr>
          <w:p w:rsidR="00A965C7" w:rsidRPr="00056031" w:rsidRDefault="00A965C7" w:rsidP="006E576A">
            <w:pPr>
              <w:jc w:val="center"/>
              <w:rPr>
                <w:rFonts w:ascii="Arial" w:hAnsi="Arial" w:cs="Arial"/>
                <w:sz w:val="20"/>
                <w:szCs w:val="20"/>
                <w:lang w:val="pt-BR"/>
              </w:rPr>
            </w:pPr>
          </w:p>
        </w:tc>
        <w:tc>
          <w:tcPr>
            <w:tcW w:w="2404" w:type="dxa"/>
          </w:tcPr>
          <w:p w:rsidR="00A965C7" w:rsidRPr="00056031" w:rsidRDefault="00A965C7" w:rsidP="00F457BE">
            <w:pPr>
              <w:rPr>
                <w:rFonts w:ascii="Arial" w:hAnsi="Arial" w:cs="Arial"/>
                <w:sz w:val="20"/>
                <w:szCs w:val="20"/>
                <w:lang w:val="pt-BR"/>
              </w:rPr>
            </w:pPr>
          </w:p>
        </w:tc>
      </w:tr>
      <w:tr w:rsidR="005C3A2D" w:rsidRPr="007836F5" w:rsidTr="00056612">
        <w:trPr>
          <w:gridAfter w:val="1"/>
          <w:wAfter w:w="12" w:type="dxa"/>
        </w:trPr>
        <w:tc>
          <w:tcPr>
            <w:tcW w:w="1696" w:type="dxa"/>
          </w:tcPr>
          <w:p w:rsidR="003815C4" w:rsidRPr="00056031" w:rsidRDefault="003815C4" w:rsidP="00F457BE">
            <w:pPr>
              <w:pStyle w:val="Default"/>
              <w:rPr>
                <w:b/>
                <w:bCs/>
                <w:sz w:val="20"/>
                <w:szCs w:val="20"/>
                <w:lang w:val="pt-BR"/>
              </w:rPr>
            </w:pPr>
            <w:r w:rsidRPr="00056031">
              <w:rPr>
                <w:b/>
                <w:bCs/>
                <w:sz w:val="20"/>
                <w:szCs w:val="20"/>
                <w:lang w:val="pt-BR"/>
              </w:rPr>
              <w:t>6.4 Outros recursos</w:t>
            </w:r>
          </w:p>
        </w:tc>
        <w:tc>
          <w:tcPr>
            <w:tcW w:w="4831" w:type="dxa"/>
          </w:tcPr>
          <w:p w:rsidR="003815C4" w:rsidRPr="00056031" w:rsidRDefault="003815C4" w:rsidP="00F457BE">
            <w:pPr>
              <w:rPr>
                <w:rFonts w:ascii="Arial" w:hAnsi="Arial" w:cs="Arial"/>
                <w:i/>
                <w:sz w:val="20"/>
                <w:szCs w:val="20"/>
                <w:lang w:val="pt-BR"/>
              </w:rPr>
            </w:pPr>
            <w:r w:rsidRPr="00056031">
              <w:rPr>
                <w:rFonts w:ascii="Arial" w:hAnsi="Arial" w:cs="Arial"/>
                <w:i/>
                <w:sz w:val="20"/>
                <w:szCs w:val="20"/>
                <w:lang w:val="pt-BR"/>
              </w:rPr>
              <w:t>Locais de realização de exames, equipamentos, recursos</w:t>
            </w:r>
          </w:p>
        </w:tc>
        <w:tc>
          <w:tcPr>
            <w:tcW w:w="1023" w:type="dxa"/>
          </w:tcPr>
          <w:p w:rsidR="005C3A2D" w:rsidRPr="00056031" w:rsidRDefault="005C3A2D" w:rsidP="006E576A">
            <w:pPr>
              <w:jc w:val="center"/>
              <w:rPr>
                <w:rFonts w:ascii="Arial" w:hAnsi="Arial" w:cs="Arial"/>
                <w:sz w:val="20"/>
                <w:szCs w:val="20"/>
                <w:lang w:val="pt-BR"/>
              </w:rPr>
            </w:pPr>
          </w:p>
        </w:tc>
        <w:tc>
          <w:tcPr>
            <w:tcW w:w="2404" w:type="dxa"/>
          </w:tcPr>
          <w:p w:rsidR="005C3A2D" w:rsidRPr="00056031" w:rsidRDefault="005C3A2D" w:rsidP="00F457BE">
            <w:pPr>
              <w:rPr>
                <w:rFonts w:ascii="Arial" w:hAnsi="Arial" w:cs="Arial"/>
                <w:sz w:val="20"/>
                <w:szCs w:val="20"/>
                <w:lang w:val="pt-BR"/>
              </w:rPr>
            </w:pPr>
          </w:p>
        </w:tc>
      </w:tr>
      <w:tr w:rsidR="009F3BD8" w:rsidRPr="007836F5" w:rsidTr="00056612">
        <w:tc>
          <w:tcPr>
            <w:tcW w:w="9966" w:type="dxa"/>
            <w:gridSpan w:val="5"/>
            <w:shd w:val="clear" w:color="auto" w:fill="D9D9D9" w:themeFill="background1" w:themeFillShade="D9"/>
          </w:tcPr>
          <w:p w:rsidR="003815C4" w:rsidRPr="00056031" w:rsidRDefault="003815C4" w:rsidP="006E576A">
            <w:pPr>
              <w:pStyle w:val="Default"/>
              <w:rPr>
                <w:b/>
                <w:sz w:val="20"/>
                <w:szCs w:val="20"/>
                <w:lang w:val="pt-BR"/>
              </w:rPr>
            </w:pPr>
            <w:r w:rsidRPr="00056031">
              <w:rPr>
                <w:b/>
                <w:sz w:val="20"/>
                <w:szCs w:val="20"/>
                <w:lang w:val="pt-BR"/>
              </w:rPr>
              <w:t>7 Requisitos para registros e informação</w:t>
            </w:r>
          </w:p>
        </w:tc>
      </w:tr>
      <w:tr w:rsidR="0098139C" w:rsidRPr="007836F5" w:rsidTr="00056612">
        <w:trPr>
          <w:gridAfter w:val="1"/>
          <w:wAfter w:w="12" w:type="dxa"/>
        </w:trPr>
        <w:tc>
          <w:tcPr>
            <w:tcW w:w="6527" w:type="dxa"/>
            <w:gridSpan w:val="2"/>
          </w:tcPr>
          <w:p w:rsidR="003815C4" w:rsidRPr="00056031" w:rsidRDefault="003815C4" w:rsidP="00F457BE">
            <w:pPr>
              <w:pStyle w:val="Default"/>
              <w:rPr>
                <w:b/>
                <w:sz w:val="20"/>
                <w:szCs w:val="20"/>
                <w:lang w:val="pt-BR"/>
              </w:rPr>
            </w:pPr>
            <w:r w:rsidRPr="00056031">
              <w:rPr>
                <w:b/>
                <w:sz w:val="20"/>
                <w:szCs w:val="20"/>
                <w:lang w:val="pt-BR"/>
              </w:rPr>
              <w:t>7.1 Registros de solicitantes, candidatos e pessoas certificadas</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98139C" w:rsidRPr="007836F5" w:rsidTr="00056612">
        <w:trPr>
          <w:gridAfter w:val="1"/>
          <w:wAfter w:w="12" w:type="dxa"/>
        </w:trPr>
        <w:tc>
          <w:tcPr>
            <w:tcW w:w="1696" w:type="dxa"/>
          </w:tcPr>
          <w:p w:rsidR="0098139C" w:rsidRPr="00056031" w:rsidRDefault="0098139C" w:rsidP="00F457BE">
            <w:pPr>
              <w:pStyle w:val="Default"/>
              <w:rPr>
                <w:b/>
                <w:bCs/>
                <w:sz w:val="20"/>
                <w:szCs w:val="20"/>
                <w:lang w:val="pt-BR"/>
              </w:rPr>
            </w:pPr>
            <w:r w:rsidRPr="00056031">
              <w:rPr>
                <w:b/>
                <w:bCs/>
                <w:sz w:val="20"/>
                <w:szCs w:val="20"/>
                <w:lang w:val="pt-BR"/>
              </w:rPr>
              <w:t>7.1.1</w:t>
            </w:r>
          </w:p>
        </w:tc>
        <w:tc>
          <w:tcPr>
            <w:tcW w:w="4831" w:type="dxa"/>
          </w:tcPr>
          <w:p w:rsidR="00041C92" w:rsidRPr="00056031" w:rsidRDefault="0059770D" w:rsidP="005A5D94">
            <w:pPr>
              <w:rPr>
                <w:rFonts w:ascii="Arial" w:hAnsi="Arial" w:cs="Arial"/>
                <w:sz w:val="20"/>
                <w:szCs w:val="20"/>
                <w:lang w:val="pt-BR"/>
              </w:rPr>
            </w:pPr>
            <w:r w:rsidRPr="00056031">
              <w:rPr>
                <w:rFonts w:ascii="Arial" w:hAnsi="Arial" w:cs="Arial"/>
                <w:sz w:val="20"/>
                <w:szCs w:val="20"/>
                <w:lang w:val="pt-BR"/>
              </w:rPr>
              <w:t>O organismo de certifi</w:t>
            </w:r>
            <w:r w:rsidR="00041C92" w:rsidRPr="00056031">
              <w:rPr>
                <w:rFonts w:ascii="Arial" w:hAnsi="Arial" w:cs="Arial"/>
                <w:sz w:val="20"/>
                <w:szCs w:val="20"/>
                <w:lang w:val="pt-BR"/>
              </w:rPr>
              <w:t xml:space="preserve">cação deve manter registros. Os registros devem incluir um meio </w:t>
            </w:r>
            <w:r w:rsidRPr="00056031">
              <w:rPr>
                <w:rFonts w:ascii="Arial" w:hAnsi="Arial" w:cs="Arial"/>
                <w:sz w:val="20"/>
                <w:szCs w:val="20"/>
                <w:lang w:val="pt-BR"/>
              </w:rPr>
              <w:t>para confi</w:t>
            </w:r>
            <w:r w:rsidR="00041C92" w:rsidRPr="00056031">
              <w:rPr>
                <w:rFonts w:ascii="Arial" w:hAnsi="Arial" w:cs="Arial"/>
                <w:sz w:val="20"/>
                <w:szCs w:val="20"/>
                <w:lang w:val="pt-BR"/>
              </w:rPr>
              <w:t xml:space="preserve">rmar o </w:t>
            </w:r>
            <w:r w:rsidR="00041C92" w:rsidRPr="00056031">
              <w:rPr>
                <w:rFonts w:ascii="Arial" w:hAnsi="Arial" w:cs="Arial"/>
                <w:i/>
                <w:sz w:val="20"/>
                <w:szCs w:val="20"/>
                <w:lang w:val="pt-BR"/>
              </w:rPr>
              <w:t>status</w:t>
            </w:r>
            <w:r w:rsidR="00041C92" w:rsidRPr="00056031">
              <w:rPr>
                <w:rFonts w:ascii="Arial" w:hAnsi="Arial" w:cs="Arial"/>
                <w:sz w:val="20"/>
                <w:szCs w:val="20"/>
                <w:lang w:val="pt-BR"/>
              </w:rPr>
              <w:t xml:space="preserve"> de uma pessoa certificada. Os registros devem demonstrar que o processo </w:t>
            </w:r>
            <w:r w:rsidR="005A5D94" w:rsidRPr="00056031">
              <w:rPr>
                <w:rFonts w:ascii="Arial" w:hAnsi="Arial" w:cs="Arial"/>
                <w:sz w:val="20"/>
                <w:szCs w:val="20"/>
                <w:lang w:val="pt-BR"/>
              </w:rPr>
              <w:t>de certificação ou recertifi</w:t>
            </w:r>
            <w:r w:rsidR="00041C92" w:rsidRPr="00056031">
              <w:rPr>
                <w:rFonts w:ascii="Arial" w:hAnsi="Arial" w:cs="Arial"/>
                <w:sz w:val="20"/>
                <w:szCs w:val="20"/>
                <w:lang w:val="pt-BR"/>
              </w:rPr>
              <w:t>cação foi efetivamente atendido, particularmente com respeito aos formulários</w:t>
            </w:r>
            <w:r w:rsidR="005A5D94" w:rsidRPr="00056031">
              <w:rPr>
                <w:rFonts w:ascii="Arial" w:hAnsi="Arial" w:cs="Arial"/>
                <w:sz w:val="20"/>
                <w:szCs w:val="20"/>
                <w:lang w:val="pt-BR"/>
              </w:rPr>
              <w:t xml:space="preserve"> </w:t>
            </w:r>
            <w:r w:rsidR="00041C92" w:rsidRPr="00056031">
              <w:rPr>
                <w:rFonts w:ascii="Arial" w:hAnsi="Arial" w:cs="Arial"/>
                <w:sz w:val="20"/>
                <w:szCs w:val="20"/>
                <w:lang w:val="pt-BR"/>
              </w:rPr>
              <w:t>de solicitação, relatórios de avaliação (que incluem registros de exames), e outros documentos</w:t>
            </w:r>
            <w:r w:rsidR="005A5D94" w:rsidRPr="00056031">
              <w:rPr>
                <w:rFonts w:ascii="Arial" w:hAnsi="Arial" w:cs="Arial"/>
                <w:sz w:val="20"/>
                <w:szCs w:val="20"/>
                <w:lang w:val="pt-BR"/>
              </w:rPr>
              <w:t xml:space="preserve"> </w:t>
            </w:r>
            <w:r w:rsidR="00041C92" w:rsidRPr="00056031">
              <w:rPr>
                <w:rFonts w:ascii="Arial" w:hAnsi="Arial" w:cs="Arial"/>
                <w:sz w:val="20"/>
                <w:szCs w:val="20"/>
                <w:lang w:val="pt-BR"/>
              </w:rPr>
              <w:t>relacionados à c</w:t>
            </w:r>
            <w:r w:rsidRPr="00056031">
              <w:rPr>
                <w:rFonts w:ascii="Arial" w:hAnsi="Arial" w:cs="Arial"/>
                <w:sz w:val="20"/>
                <w:szCs w:val="20"/>
                <w:lang w:val="pt-BR"/>
              </w:rPr>
              <w:t>oncessão, manutenção, recertifi</w:t>
            </w:r>
            <w:r w:rsidR="00041C92" w:rsidRPr="00056031">
              <w:rPr>
                <w:rFonts w:ascii="Arial" w:hAnsi="Arial" w:cs="Arial"/>
                <w:sz w:val="20"/>
                <w:szCs w:val="20"/>
                <w:lang w:val="pt-BR"/>
              </w:rPr>
              <w:t>cação, extensão ou redução de escopo, e suspensão</w:t>
            </w:r>
            <w:r w:rsidR="005A5D94" w:rsidRPr="00056031">
              <w:rPr>
                <w:rFonts w:ascii="Arial" w:hAnsi="Arial" w:cs="Arial"/>
                <w:sz w:val="20"/>
                <w:szCs w:val="20"/>
                <w:lang w:val="pt-BR"/>
              </w:rPr>
              <w:t xml:space="preserve"> ou cancelamento da certifi</w:t>
            </w:r>
            <w:r w:rsidR="00041C92" w:rsidRPr="00056031">
              <w:rPr>
                <w:rFonts w:ascii="Arial" w:hAnsi="Arial" w:cs="Arial"/>
                <w:sz w:val="20"/>
                <w:szCs w:val="20"/>
                <w:lang w:val="pt-BR"/>
              </w:rPr>
              <w:t>cação.</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98139C" w:rsidRPr="007836F5" w:rsidTr="00056612">
        <w:trPr>
          <w:gridAfter w:val="1"/>
          <w:wAfter w:w="12" w:type="dxa"/>
        </w:trPr>
        <w:tc>
          <w:tcPr>
            <w:tcW w:w="1696" w:type="dxa"/>
          </w:tcPr>
          <w:p w:rsidR="0098139C" w:rsidRPr="00056031" w:rsidRDefault="0098139C" w:rsidP="00F457BE">
            <w:pPr>
              <w:pStyle w:val="Default"/>
              <w:rPr>
                <w:b/>
                <w:bCs/>
                <w:sz w:val="20"/>
                <w:szCs w:val="20"/>
                <w:lang w:val="pt-BR"/>
              </w:rPr>
            </w:pPr>
            <w:r w:rsidRPr="00056031">
              <w:rPr>
                <w:b/>
                <w:bCs/>
                <w:sz w:val="20"/>
                <w:szCs w:val="20"/>
                <w:lang w:val="pt-BR"/>
              </w:rPr>
              <w:t>7.1.2</w:t>
            </w:r>
          </w:p>
        </w:tc>
        <w:tc>
          <w:tcPr>
            <w:tcW w:w="4831" w:type="dxa"/>
          </w:tcPr>
          <w:p w:rsidR="00077A84" w:rsidRPr="00056031" w:rsidRDefault="0059770D" w:rsidP="00F05514">
            <w:pPr>
              <w:rPr>
                <w:rFonts w:ascii="Arial" w:hAnsi="Arial" w:cs="Arial"/>
                <w:sz w:val="20"/>
                <w:szCs w:val="20"/>
                <w:lang w:val="pt-BR"/>
              </w:rPr>
            </w:pPr>
            <w:r w:rsidRPr="00056031">
              <w:rPr>
                <w:rFonts w:ascii="Arial" w:hAnsi="Arial" w:cs="Arial"/>
                <w:sz w:val="20"/>
                <w:szCs w:val="20"/>
                <w:lang w:val="pt-BR"/>
              </w:rPr>
              <w:t>Os registros devem ser identifi</w:t>
            </w:r>
            <w:r w:rsidR="00F05514" w:rsidRPr="00056031">
              <w:rPr>
                <w:rFonts w:ascii="Arial" w:hAnsi="Arial" w:cs="Arial"/>
                <w:sz w:val="20"/>
                <w:szCs w:val="20"/>
                <w:lang w:val="pt-BR"/>
              </w:rPr>
              <w:t>cados, gerenciados e descartados de modo a assegurar a integridade do processo e a confidencialidade das informações. Os registros devem ser mantidos por um período apropriado de tempo, por no mínimo um ciclo completo de certificação, ou como requerido por acordos de reconhecimento, obrigações contratuais, legais ou outras.</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98139C" w:rsidRPr="007836F5" w:rsidTr="00056612">
        <w:trPr>
          <w:gridAfter w:val="1"/>
          <w:wAfter w:w="12" w:type="dxa"/>
        </w:trPr>
        <w:tc>
          <w:tcPr>
            <w:tcW w:w="1696" w:type="dxa"/>
          </w:tcPr>
          <w:p w:rsidR="0098139C" w:rsidRPr="00056031" w:rsidRDefault="0098139C" w:rsidP="00F457BE">
            <w:pPr>
              <w:pStyle w:val="Default"/>
              <w:rPr>
                <w:b/>
                <w:bCs/>
                <w:sz w:val="20"/>
                <w:szCs w:val="20"/>
                <w:lang w:val="pt-BR"/>
              </w:rPr>
            </w:pPr>
            <w:r w:rsidRPr="00056031">
              <w:rPr>
                <w:b/>
                <w:bCs/>
                <w:sz w:val="20"/>
                <w:szCs w:val="20"/>
                <w:lang w:val="pt-BR"/>
              </w:rPr>
              <w:t>7.1.3</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O organismo de certificação deve ter acordos exequíveis para exigir que a pessoa certificada informe o organismo de certificação, sem demora, sobre questões que possam afetar a capacidade da pessoa certificada de continuar a atender aos requisitos de certificação.</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AC159D" w:rsidRPr="00056031" w:rsidTr="00056612">
        <w:trPr>
          <w:gridAfter w:val="1"/>
          <w:wAfter w:w="12" w:type="dxa"/>
        </w:trPr>
        <w:tc>
          <w:tcPr>
            <w:tcW w:w="6527" w:type="dxa"/>
            <w:gridSpan w:val="2"/>
          </w:tcPr>
          <w:p w:rsidR="00692A0E" w:rsidRPr="00056031" w:rsidRDefault="00692A0E" w:rsidP="00F457BE">
            <w:pPr>
              <w:pStyle w:val="Default"/>
              <w:rPr>
                <w:b/>
                <w:sz w:val="20"/>
                <w:szCs w:val="20"/>
                <w:lang w:val="pt-BR"/>
              </w:rPr>
            </w:pPr>
            <w:r w:rsidRPr="00056031">
              <w:rPr>
                <w:b/>
                <w:sz w:val="20"/>
                <w:szCs w:val="20"/>
                <w:lang w:val="pt-BR"/>
              </w:rPr>
              <w:t>7.2 Informação pública</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98139C" w:rsidRPr="007836F5" w:rsidTr="00056612">
        <w:trPr>
          <w:gridAfter w:val="1"/>
          <w:wAfter w:w="12" w:type="dxa"/>
        </w:trPr>
        <w:tc>
          <w:tcPr>
            <w:tcW w:w="1696" w:type="dxa"/>
          </w:tcPr>
          <w:p w:rsidR="0098139C" w:rsidRPr="00056031" w:rsidRDefault="00AC159D" w:rsidP="00F457BE">
            <w:pPr>
              <w:pStyle w:val="Default"/>
              <w:rPr>
                <w:b/>
                <w:bCs/>
                <w:sz w:val="20"/>
                <w:szCs w:val="20"/>
                <w:lang w:val="pt-BR"/>
              </w:rPr>
            </w:pPr>
            <w:r w:rsidRPr="00056031">
              <w:rPr>
                <w:b/>
                <w:bCs/>
                <w:sz w:val="20"/>
                <w:szCs w:val="20"/>
                <w:lang w:val="pt-BR"/>
              </w:rPr>
              <w:t>7.2.1</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O organismo de certificação deve verificar e fornecer informações, quando solicitado, se um indivíduo detém</w:t>
            </w:r>
            <w:r w:rsidR="00063631" w:rsidRPr="00056031">
              <w:rPr>
                <w:rFonts w:ascii="Arial" w:hAnsi="Arial" w:cs="Arial"/>
                <w:sz w:val="20"/>
                <w:szCs w:val="20"/>
                <w:lang w:val="pt-BR"/>
              </w:rPr>
              <w:t>,</w:t>
            </w:r>
            <w:r w:rsidRPr="00056031">
              <w:rPr>
                <w:rFonts w:ascii="Arial" w:hAnsi="Arial" w:cs="Arial"/>
                <w:sz w:val="20"/>
                <w:szCs w:val="20"/>
                <w:lang w:val="pt-BR"/>
              </w:rPr>
              <w:t xml:space="preserve"> no momento</w:t>
            </w:r>
            <w:r w:rsidR="00063631" w:rsidRPr="00056031">
              <w:rPr>
                <w:rFonts w:ascii="Arial" w:hAnsi="Arial" w:cs="Arial"/>
                <w:sz w:val="20"/>
                <w:szCs w:val="20"/>
                <w:lang w:val="pt-BR"/>
              </w:rPr>
              <w:t>,</w:t>
            </w:r>
            <w:r w:rsidRPr="00056031">
              <w:rPr>
                <w:rFonts w:ascii="Arial" w:hAnsi="Arial" w:cs="Arial"/>
                <w:sz w:val="20"/>
                <w:szCs w:val="20"/>
                <w:lang w:val="pt-BR"/>
              </w:rPr>
              <w:t xml:space="preserve"> uma certificação válida e o escopo dessa certificação, exceto se a lei exige que tais informações não possam ser divulgadas</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98139C" w:rsidRPr="007836F5" w:rsidTr="00056612">
        <w:trPr>
          <w:gridAfter w:val="1"/>
          <w:wAfter w:w="12" w:type="dxa"/>
        </w:trPr>
        <w:tc>
          <w:tcPr>
            <w:tcW w:w="1696" w:type="dxa"/>
          </w:tcPr>
          <w:p w:rsidR="0098139C" w:rsidRPr="00056031" w:rsidRDefault="00AC159D" w:rsidP="00F457BE">
            <w:pPr>
              <w:pStyle w:val="Default"/>
              <w:rPr>
                <w:b/>
                <w:bCs/>
                <w:sz w:val="20"/>
                <w:szCs w:val="20"/>
                <w:lang w:val="pt-BR"/>
              </w:rPr>
            </w:pPr>
            <w:r w:rsidRPr="00056031">
              <w:rPr>
                <w:b/>
                <w:bCs/>
                <w:sz w:val="20"/>
                <w:szCs w:val="20"/>
                <w:lang w:val="pt-BR"/>
              </w:rPr>
              <w:t>7.2.2</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O organismo de certificação deve tornar disponível ao público, sem a necessidade de solicitação, informações sobre o escopo do esquema de certificação e uma descrição geral do processo de certificação</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98139C" w:rsidRPr="007836F5" w:rsidTr="00056612">
        <w:trPr>
          <w:gridAfter w:val="1"/>
          <w:wAfter w:w="12" w:type="dxa"/>
        </w:trPr>
        <w:tc>
          <w:tcPr>
            <w:tcW w:w="1696" w:type="dxa"/>
          </w:tcPr>
          <w:p w:rsidR="0098139C" w:rsidRPr="00056031" w:rsidRDefault="00AC159D" w:rsidP="00F457BE">
            <w:pPr>
              <w:pStyle w:val="Default"/>
              <w:rPr>
                <w:b/>
                <w:bCs/>
                <w:sz w:val="20"/>
                <w:szCs w:val="20"/>
                <w:lang w:val="pt-BR"/>
              </w:rPr>
            </w:pPr>
            <w:r w:rsidRPr="00056031">
              <w:rPr>
                <w:b/>
                <w:bCs/>
                <w:sz w:val="20"/>
                <w:szCs w:val="20"/>
                <w:lang w:val="pt-BR"/>
              </w:rPr>
              <w:t>7.2.3</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 xml:space="preserve">Todos os requisitos do esquema de certificação devem ser </w:t>
            </w:r>
            <w:r w:rsidR="00063631" w:rsidRPr="00056031">
              <w:rPr>
                <w:rFonts w:ascii="Arial" w:hAnsi="Arial" w:cs="Arial"/>
                <w:sz w:val="20"/>
                <w:szCs w:val="20"/>
                <w:lang w:val="pt-BR"/>
              </w:rPr>
              <w:t>relacionados</w:t>
            </w:r>
            <w:r w:rsidRPr="00056031">
              <w:rPr>
                <w:rFonts w:ascii="Arial" w:hAnsi="Arial" w:cs="Arial"/>
                <w:sz w:val="20"/>
                <w:szCs w:val="20"/>
                <w:lang w:val="pt-BR"/>
              </w:rPr>
              <w:t xml:space="preserve"> e disponibilizados ao público, sem necessidade de solicitação</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98139C" w:rsidRPr="007836F5" w:rsidTr="00056612">
        <w:trPr>
          <w:gridAfter w:val="1"/>
          <w:wAfter w:w="12" w:type="dxa"/>
        </w:trPr>
        <w:tc>
          <w:tcPr>
            <w:tcW w:w="1696" w:type="dxa"/>
          </w:tcPr>
          <w:p w:rsidR="0098139C" w:rsidRPr="00056031" w:rsidRDefault="00AC159D" w:rsidP="00F457BE">
            <w:pPr>
              <w:pStyle w:val="Default"/>
              <w:rPr>
                <w:b/>
                <w:bCs/>
                <w:sz w:val="20"/>
                <w:szCs w:val="20"/>
                <w:lang w:val="pt-BR"/>
              </w:rPr>
            </w:pPr>
            <w:r w:rsidRPr="00056031">
              <w:rPr>
                <w:b/>
                <w:bCs/>
                <w:sz w:val="20"/>
                <w:szCs w:val="20"/>
                <w:lang w:val="pt-BR"/>
              </w:rPr>
              <w:t>7.2.4</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As informações fornecidas pelo organismo de certificação, incluindo a publicidade, devem ser precisas e não enganosas</w:t>
            </w:r>
          </w:p>
        </w:tc>
        <w:tc>
          <w:tcPr>
            <w:tcW w:w="1023" w:type="dxa"/>
          </w:tcPr>
          <w:p w:rsidR="0098139C" w:rsidRPr="00056031" w:rsidRDefault="0098139C" w:rsidP="006E576A">
            <w:pPr>
              <w:jc w:val="center"/>
              <w:rPr>
                <w:rFonts w:ascii="Arial" w:hAnsi="Arial" w:cs="Arial"/>
                <w:sz w:val="20"/>
                <w:szCs w:val="20"/>
                <w:lang w:val="pt-BR"/>
              </w:rPr>
            </w:pPr>
          </w:p>
        </w:tc>
        <w:tc>
          <w:tcPr>
            <w:tcW w:w="2404" w:type="dxa"/>
          </w:tcPr>
          <w:p w:rsidR="0098139C" w:rsidRPr="00056031" w:rsidRDefault="0098139C" w:rsidP="00F457BE">
            <w:pPr>
              <w:rPr>
                <w:rFonts w:ascii="Arial" w:hAnsi="Arial" w:cs="Arial"/>
                <w:sz w:val="20"/>
                <w:szCs w:val="20"/>
                <w:lang w:val="pt-BR"/>
              </w:rPr>
            </w:pPr>
          </w:p>
        </w:tc>
      </w:tr>
      <w:tr w:rsidR="00AC159D" w:rsidRPr="00056031" w:rsidTr="00056612">
        <w:trPr>
          <w:gridAfter w:val="1"/>
          <w:wAfter w:w="12" w:type="dxa"/>
        </w:trPr>
        <w:tc>
          <w:tcPr>
            <w:tcW w:w="6527" w:type="dxa"/>
            <w:gridSpan w:val="2"/>
          </w:tcPr>
          <w:p w:rsidR="00692A0E" w:rsidRPr="00056031" w:rsidRDefault="00692A0E" w:rsidP="00F457BE">
            <w:pPr>
              <w:pStyle w:val="Default"/>
              <w:rPr>
                <w:b/>
                <w:sz w:val="20"/>
                <w:szCs w:val="20"/>
                <w:lang w:val="pt-BR"/>
              </w:rPr>
            </w:pPr>
            <w:r w:rsidRPr="00056031">
              <w:rPr>
                <w:b/>
                <w:sz w:val="20"/>
                <w:szCs w:val="20"/>
                <w:lang w:val="pt-BR"/>
              </w:rPr>
              <w:t>7.3 Confidencialidade</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7836F5"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7.3.1</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O organismo de certificação deve estabelecer políticas e procedimentos documentados para a manutenção e divulgação de informações</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056031"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7.3.2</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O organismo de certificação deve, por meio de acordos legalmente exequíveis, manter confidencial toda informação obtida durante o processo de certificação. Estes acordos devem abranger todo o pessoal</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7836F5"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7.3.3</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As informações obtidas durante o processo de certificação, ou de outras fontes que não o solicitante, candidato ou pessoa certificada, não podem ser divulgadas a uma parte não autorizada, sem o consentimento por escrito do indivíduo (solicitante, candidato ou pessoa certificada), exceto quando a lei exigir que tais informações sejam divulgadas</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7836F5"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7.3.4</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Quando o organismo de certificação é exigido por lei para liberar informações confidenciais, a pessoa interessada deve, a menos que proibido por lei, ser notificada sobre quais informações serão fornecidas</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7836F5"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7.3.5</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 xml:space="preserve">O organismo de certificação deve assegurar que as atividades dos organismos relacionados </w:t>
            </w:r>
            <w:r w:rsidR="008D10FD" w:rsidRPr="00056031">
              <w:rPr>
                <w:rFonts w:ascii="Arial" w:hAnsi="Arial" w:cs="Arial"/>
                <w:sz w:val="20"/>
                <w:szCs w:val="20"/>
                <w:lang w:val="pt-BR"/>
              </w:rPr>
              <w:t>não comprometem a confi</w:t>
            </w:r>
            <w:r w:rsidRPr="00056031">
              <w:rPr>
                <w:rFonts w:ascii="Arial" w:hAnsi="Arial" w:cs="Arial"/>
                <w:sz w:val="20"/>
                <w:szCs w:val="20"/>
                <w:lang w:val="pt-BR"/>
              </w:rPr>
              <w:t>dencialidade</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056031" w:rsidTr="00056612">
        <w:trPr>
          <w:gridAfter w:val="1"/>
          <w:wAfter w:w="12" w:type="dxa"/>
        </w:trPr>
        <w:tc>
          <w:tcPr>
            <w:tcW w:w="6527" w:type="dxa"/>
            <w:gridSpan w:val="2"/>
          </w:tcPr>
          <w:p w:rsidR="00692A0E" w:rsidRPr="00056031" w:rsidRDefault="00692A0E" w:rsidP="00F457BE">
            <w:pPr>
              <w:pStyle w:val="Default"/>
              <w:rPr>
                <w:b/>
                <w:sz w:val="20"/>
                <w:szCs w:val="20"/>
                <w:lang w:val="pt-BR"/>
              </w:rPr>
            </w:pPr>
            <w:r w:rsidRPr="00056031">
              <w:rPr>
                <w:b/>
                <w:sz w:val="20"/>
                <w:szCs w:val="20"/>
                <w:lang w:val="pt-BR"/>
              </w:rPr>
              <w:t>7.4 Segurança</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7836F5"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7.4.1</w:t>
            </w:r>
          </w:p>
        </w:tc>
        <w:tc>
          <w:tcPr>
            <w:tcW w:w="4831" w:type="dxa"/>
          </w:tcPr>
          <w:p w:rsidR="00077A84" w:rsidRPr="00056031" w:rsidRDefault="00F05514" w:rsidP="00F05514">
            <w:pPr>
              <w:rPr>
                <w:rFonts w:ascii="Arial" w:hAnsi="Arial" w:cs="Arial"/>
                <w:sz w:val="20"/>
                <w:szCs w:val="20"/>
                <w:lang w:val="pt-BR"/>
              </w:rPr>
            </w:pPr>
            <w:r w:rsidRPr="00056031">
              <w:rPr>
                <w:rFonts w:ascii="Arial" w:hAnsi="Arial" w:cs="Arial"/>
                <w:sz w:val="20"/>
                <w:szCs w:val="20"/>
                <w:lang w:val="pt-BR"/>
              </w:rPr>
              <w:t>O organismo de certificação deve desenvolver e documentar as políticas e os procedimentos necessários para garantir a segurança ao long</w:t>
            </w:r>
            <w:r w:rsidR="0059770D" w:rsidRPr="00056031">
              <w:rPr>
                <w:rFonts w:ascii="Arial" w:hAnsi="Arial" w:cs="Arial"/>
                <w:sz w:val="20"/>
                <w:szCs w:val="20"/>
                <w:lang w:val="pt-BR"/>
              </w:rPr>
              <w:t>o de todo o processo de certifi</w:t>
            </w:r>
            <w:r w:rsidRPr="00056031">
              <w:rPr>
                <w:rFonts w:ascii="Arial" w:hAnsi="Arial" w:cs="Arial"/>
                <w:sz w:val="20"/>
                <w:szCs w:val="20"/>
                <w:lang w:val="pt-BR"/>
              </w:rPr>
              <w:t>cação e deve ter medidas definidas para tomar ações corretivas quando ocorrem falhas de segurança</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7836F5"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7.4.2</w:t>
            </w:r>
          </w:p>
        </w:tc>
        <w:tc>
          <w:tcPr>
            <w:tcW w:w="4831" w:type="dxa"/>
          </w:tcPr>
          <w:p w:rsidR="00077A84" w:rsidRPr="00056031" w:rsidRDefault="00F05514" w:rsidP="00F05514">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Políticas e procedimentos de segurança devem incluir disposições para garantir a segurança de materiais de exame, levando em consideração:</w:t>
            </w:r>
          </w:p>
          <w:p w:rsidR="00587077" w:rsidRPr="00056031" w:rsidRDefault="00587077" w:rsidP="00917DEA">
            <w:pPr>
              <w:pStyle w:val="ListParagraph"/>
              <w:numPr>
                <w:ilvl w:val="0"/>
                <w:numId w:val="5"/>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os locais dos materiais (por exemplo, o transporte, a entrega eletrônica, descarte, armazenagem</w:t>
            </w:r>
            <w:r w:rsidR="00151CEF" w:rsidRPr="00056031">
              <w:rPr>
                <w:rFonts w:ascii="Arial" w:hAnsi="Arial" w:cs="Arial"/>
                <w:color w:val="000000"/>
                <w:sz w:val="20"/>
                <w:szCs w:val="20"/>
                <w:lang w:val="pt-BR"/>
              </w:rPr>
              <w:t xml:space="preserve"> ou</w:t>
            </w:r>
            <w:r w:rsidRPr="00056031">
              <w:rPr>
                <w:rFonts w:ascii="Arial" w:hAnsi="Arial" w:cs="Arial"/>
                <w:color w:val="000000"/>
                <w:sz w:val="20"/>
                <w:szCs w:val="20"/>
                <w:lang w:val="pt-BR"/>
              </w:rPr>
              <w:t xml:space="preserve"> centro de exame);</w:t>
            </w:r>
          </w:p>
          <w:p w:rsidR="00587077" w:rsidRPr="00056031" w:rsidRDefault="00587077" w:rsidP="00917DEA">
            <w:pPr>
              <w:pStyle w:val="ListParagraph"/>
              <w:numPr>
                <w:ilvl w:val="0"/>
                <w:numId w:val="5"/>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a natureza dos materiais (por exemplo, eletrônico, papel</w:t>
            </w:r>
            <w:r w:rsidR="00151CEF" w:rsidRPr="00056031">
              <w:rPr>
                <w:rFonts w:ascii="Arial" w:hAnsi="Arial" w:cs="Arial"/>
                <w:color w:val="000000"/>
                <w:sz w:val="20"/>
                <w:szCs w:val="20"/>
                <w:lang w:val="pt-BR"/>
              </w:rPr>
              <w:t xml:space="preserve"> ou</w:t>
            </w:r>
            <w:r w:rsidRPr="00056031">
              <w:rPr>
                <w:rFonts w:ascii="Arial" w:hAnsi="Arial" w:cs="Arial"/>
                <w:color w:val="000000"/>
                <w:sz w:val="20"/>
                <w:szCs w:val="20"/>
                <w:lang w:val="pt-BR"/>
              </w:rPr>
              <w:t xml:space="preserve"> equipamento de teste);</w:t>
            </w:r>
          </w:p>
          <w:p w:rsidR="00AC159D" w:rsidRPr="00056031" w:rsidRDefault="00587077" w:rsidP="00917DEA">
            <w:pPr>
              <w:pStyle w:val="ListParagraph"/>
              <w:numPr>
                <w:ilvl w:val="0"/>
                <w:numId w:val="5"/>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as etapas do processo de exame (por exemplo, desenvolvimento, administração</w:t>
            </w:r>
            <w:r w:rsidR="00EC4719" w:rsidRPr="00056031">
              <w:rPr>
                <w:rFonts w:ascii="Arial" w:hAnsi="Arial" w:cs="Arial"/>
                <w:color w:val="000000"/>
                <w:sz w:val="20"/>
                <w:szCs w:val="20"/>
                <w:lang w:val="pt-BR"/>
              </w:rPr>
              <w:t xml:space="preserve"> ou</w:t>
            </w:r>
            <w:r w:rsidRPr="00056031">
              <w:rPr>
                <w:rFonts w:ascii="Arial" w:hAnsi="Arial" w:cs="Arial"/>
                <w:color w:val="000000"/>
                <w:sz w:val="20"/>
                <w:szCs w:val="20"/>
                <w:lang w:val="pt-BR"/>
              </w:rPr>
              <w:t xml:space="preserve"> relato de resultados);</w:t>
            </w:r>
          </w:p>
          <w:p w:rsidR="00587077" w:rsidRPr="00056031" w:rsidRDefault="00587077" w:rsidP="00917DEA">
            <w:pPr>
              <w:pStyle w:val="ListParagraph"/>
              <w:numPr>
                <w:ilvl w:val="0"/>
                <w:numId w:val="5"/>
              </w:numPr>
              <w:autoSpaceDE w:val="0"/>
              <w:autoSpaceDN w:val="0"/>
              <w:adjustRightInd w:val="0"/>
              <w:contextualSpacing w:val="0"/>
              <w:rPr>
                <w:rFonts w:ascii="Arial" w:hAnsi="Arial" w:cs="Arial"/>
                <w:sz w:val="20"/>
                <w:szCs w:val="20"/>
                <w:lang w:val="pt-BR"/>
              </w:rPr>
            </w:pPr>
            <w:r w:rsidRPr="00056031">
              <w:rPr>
                <w:rFonts w:ascii="Arial" w:hAnsi="Arial" w:cs="Arial"/>
                <w:sz w:val="20"/>
                <w:szCs w:val="20"/>
                <w:lang w:val="pt-BR"/>
              </w:rPr>
              <w:t>as ameaças oriundas da utilização repetida de materiais de exame</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AC159D" w:rsidRPr="007836F5" w:rsidTr="00056612">
        <w:trPr>
          <w:gridAfter w:val="1"/>
          <w:wAfter w:w="12" w:type="dxa"/>
        </w:trPr>
        <w:tc>
          <w:tcPr>
            <w:tcW w:w="1696" w:type="dxa"/>
          </w:tcPr>
          <w:p w:rsidR="00AC159D" w:rsidRPr="00056031" w:rsidRDefault="00AC159D" w:rsidP="00F457BE">
            <w:pPr>
              <w:pStyle w:val="Default"/>
              <w:rPr>
                <w:b/>
                <w:bCs/>
                <w:sz w:val="20"/>
                <w:szCs w:val="20"/>
                <w:lang w:val="pt-BR"/>
              </w:rPr>
            </w:pPr>
            <w:r w:rsidRPr="00056031">
              <w:rPr>
                <w:b/>
                <w:bCs/>
                <w:sz w:val="20"/>
                <w:szCs w:val="20"/>
                <w:lang w:val="pt-BR"/>
              </w:rPr>
              <w:t>7.4.3</w:t>
            </w:r>
          </w:p>
        </w:tc>
        <w:tc>
          <w:tcPr>
            <w:tcW w:w="4831" w:type="dxa"/>
          </w:tcPr>
          <w:p w:rsidR="00077A84" w:rsidRPr="00056031" w:rsidRDefault="00EC4719" w:rsidP="00EC4719">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Os organismos de certificação devem evitar que os candidatos adotem práticas fraudulentas de exame:</w:t>
            </w:r>
          </w:p>
          <w:p w:rsidR="00587077" w:rsidRPr="00056031" w:rsidRDefault="00587077" w:rsidP="00917DEA">
            <w:pPr>
              <w:pStyle w:val="ListParagraph"/>
              <w:numPr>
                <w:ilvl w:val="0"/>
                <w:numId w:val="6"/>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solicitando a assinatura de um acordo de confidencialidade ou outro acordo, indicando o seu compromisso</w:t>
            </w:r>
            <w:r w:rsidR="0059770D" w:rsidRPr="00056031">
              <w:rPr>
                <w:rFonts w:ascii="Arial" w:hAnsi="Arial" w:cs="Arial"/>
                <w:color w:val="000000"/>
                <w:sz w:val="20"/>
                <w:szCs w:val="20"/>
                <w:lang w:val="pt-BR"/>
              </w:rPr>
              <w:t xml:space="preserve"> de não liberar materiais confi</w:t>
            </w:r>
            <w:r w:rsidRPr="00056031">
              <w:rPr>
                <w:rFonts w:ascii="Arial" w:hAnsi="Arial" w:cs="Arial"/>
                <w:color w:val="000000"/>
                <w:sz w:val="20"/>
                <w:szCs w:val="20"/>
                <w:lang w:val="pt-BR"/>
              </w:rPr>
              <w:t>denciais de exame ou participar de práticas fraudulentas na realização dos exames;</w:t>
            </w:r>
          </w:p>
          <w:p w:rsidR="00587077" w:rsidRPr="00056031" w:rsidRDefault="00587077" w:rsidP="00917DEA">
            <w:pPr>
              <w:pStyle w:val="ListParagraph"/>
              <w:numPr>
                <w:ilvl w:val="0"/>
                <w:numId w:val="6"/>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disponibilizando a presença de um vigilante ou examinador;</w:t>
            </w:r>
          </w:p>
          <w:p w:rsidR="00587077" w:rsidRPr="00056031" w:rsidRDefault="00587077" w:rsidP="00917DEA">
            <w:pPr>
              <w:pStyle w:val="ListParagraph"/>
              <w:numPr>
                <w:ilvl w:val="0"/>
                <w:numId w:val="6"/>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confirmando a identidade do candidato;</w:t>
            </w:r>
          </w:p>
          <w:p w:rsidR="00587077" w:rsidRPr="00056031" w:rsidRDefault="00587077" w:rsidP="00917DEA">
            <w:pPr>
              <w:pStyle w:val="ListParagraph"/>
              <w:numPr>
                <w:ilvl w:val="0"/>
                <w:numId w:val="6"/>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evitando que quaisquer ajudas não autorizadas sejam introduzidas na área de exame;</w:t>
            </w:r>
          </w:p>
          <w:p w:rsidR="00587077" w:rsidRPr="00056031" w:rsidRDefault="00587077" w:rsidP="00917DEA">
            <w:pPr>
              <w:pStyle w:val="ListParagraph"/>
              <w:numPr>
                <w:ilvl w:val="0"/>
                <w:numId w:val="6"/>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impedindo o acesso a ajudas não autorizadas durante o exame;</w:t>
            </w:r>
          </w:p>
          <w:p w:rsidR="00587077" w:rsidRPr="00056031" w:rsidRDefault="00587077" w:rsidP="00917DEA">
            <w:pPr>
              <w:pStyle w:val="ListParagraph"/>
              <w:numPr>
                <w:ilvl w:val="0"/>
                <w:numId w:val="6"/>
              </w:numPr>
              <w:autoSpaceDE w:val="0"/>
              <w:autoSpaceDN w:val="0"/>
              <w:adjustRightInd w:val="0"/>
              <w:contextualSpacing w:val="0"/>
              <w:rPr>
                <w:rFonts w:ascii="Arial" w:hAnsi="Arial" w:cs="Arial"/>
                <w:sz w:val="20"/>
                <w:szCs w:val="20"/>
                <w:lang w:val="pt-BR"/>
              </w:rPr>
            </w:pPr>
            <w:r w:rsidRPr="00056031">
              <w:rPr>
                <w:rFonts w:ascii="Arial" w:hAnsi="Arial" w:cs="Arial"/>
                <w:sz w:val="20"/>
                <w:szCs w:val="20"/>
                <w:lang w:val="pt-BR"/>
              </w:rPr>
              <w:t>monitorando os resultados dos exames, para indícios de fraude.</w:t>
            </w:r>
          </w:p>
        </w:tc>
        <w:tc>
          <w:tcPr>
            <w:tcW w:w="1023" w:type="dxa"/>
          </w:tcPr>
          <w:p w:rsidR="00AC159D" w:rsidRPr="00056031" w:rsidRDefault="00AC159D" w:rsidP="006E576A">
            <w:pPr>
              <w:jc w:val="center"/>
              <w:rPr>
                <w:rFonts w:ascii="Arial" w:hAnsi="Arial" w:cs="Arial"/>
                <w:sz w:val="20"/>
                <w:szCs w:val="20"/>
                <w:lang w:val="pt-BR"/>
              </w:rPr>
            </w:pPr>
          </w:p>
        </w:tc>
        <w:tc>
          <w:tcPr>
            <w:tcW w:w="2404" w:type="dxa"/>
          </w:tcPr>
          <w:p w:rsidR="00AC159D" w:rsidRPr="00056031" w:rsidRDefault="00AC159D" w:rsidP="00F457BE">
            <w:pPr>
              <w:rPr>
                <w:rFonts w:ascii="Arial" w:hAnsi="Arial" w:cs="Arial"/>
                <w:sz w:val="20"/>
                <w:szCs w:val="20"/>
                <w:lang w:val="pt-BR"/>
              </w:rPr>
            </w:pPr>
          </w:p>
        </w:tc>
      </w:tr>
      <w:tr w:rsidR="003114F5" w:rsidRPr="007836F5" w:rsidTr="00056612">
        <w:trPr>
          <w:gridAfter w:val="1"/>
          <w:wAfter w:w="12" w:type="dxa"/>
        </w:trPr>
        <w:tc>
          <w:tcPr>
            <w:tcW w:w="1696" w:type="dxa"/>
          </w:tcPr>
          <w:p w:rsidR="00692A0E" w:rsidRPr="00056031" w:rsidRDefault="00692A0E" w:rsidP="00F457BE">
            <w:pPr>
              <w:pStyle w:val="Default"/>
              <w:rPr>
                <w:b/>
                <w:bCs/>
                <w:sz w:val="20"/>
                <w:szCs w:val="20"/>
                <w:lang w:val="pt-BR"/>
              </w:rPr>
            </w:pPr>
            <w:r w:rsidRPr="00056031">
              <w:rPr>
                <w:b/>
                <w:bCs/>
                <w:sz w:val="20"/>
                <w:szCs w:val="20"/>
                <w:lang w:val="pt-BR"/>
              </w:rPr>
              <w:t>8 Esquemas de Certificação</w:t>
            </w:r>
          </w:p>
        </w:tc>
        <w:tc>
          <w:tcPr>
            <w:tcW w:w="8258" w:type="dxa"/>
            <w:gridSpan w:val="3"/>
          </w:tcPr>
          <w:p w:rsidR="00692A0E" w:rsidRPr="00056031" w:rsidRDefault="00EC4719" w:rsidP="006E576A">
            <w:pPr>
              <w:rPr>
                <w:rFonts w:ascii="Arial" w:hAnsi="Arial" w:cs="Arial"/>
                <w:color w:val="0070C0"/>
                <w:sz w:val="20"/>
                <w:szCs w:val="20"/>
                <w:lang w:val="pt-BR"/>
              </w:rPr>
            </w:pPr>
            <w:r w:rsidRPr="00056031">
              <w:rPr>
                <w:rFonts w:ascii="Arial" w:hAnsi="Arial" w:cs="Arial"/>
                <w:color w:val="0070C0"/>
                <w:sz w:val="20"/>
                <w:szCs w:val="20"/>
                <w:lang w:val="pt-BR"/>
              </w:rPr>
              <w:t xml:space="preserve">Um vez que </w:t>
            </w:r>
            <w:r w:rsidR="00692A0E" w:rsidRPr="00056031">
              <w:rPr>
                <w:rFonts w:ascii="Arial" w:hAnsi="Arial" w:cs="Arial"/>
                <w:color w:val="0070C0"/>
                <w:sz w:val="20"/>
                <w:szCs w:val="20"/>
                <w:lang w:val="pt-BR"/>
              </w:rPr>
              <w:t>os Organismos de Certificação operam no Esquema de Certificação de Competências Pessoais (CoPC) do IECEx</w:t>
            </w:r>
            <w:r w:rsidRPr="00056031">
              <w:rPr>
                <w:rFonts w:ascii="Arial" w:hAnsi="Arial" w:cs="Arial"/>
                <w:color w:val="0070C0"/>
                <w:sz w:val="20"/>
                <w:szCs w:val="20"/>
                <w:lang w:val="pt-BR"/>
              </w:rPr>
              <w:t xml:space="preserve"> (avaliação por pares)</w:t>
            </w:r>
            <w:r w:rsidR="00692A0E" w:rsidRPr="00056031">
              <w:rPr>
                <w:rFonts w:ascii="Arial" w:hAnsi="Arial" w:cs="Arial"/>
                <w:color w:val="0070C0"/>
                <w:sz w:val="20"/>
                <w:szCs w:val="20"/>
                <w:lang w:val="pt-BR"/>
              </w:rPr>
              <w:t xml:space="preserve">, o IECEx é considerado </w:t>
            </w:r>
            <w:r w:rsidRPr="00056031">
              <w:rPr>
                <w:rFonts w:ascii="Arial" w:hAnsi="Arial" w:cs="Arial"/>
                <w:color w:val="0070C0"/>
                <w:sz w:val="20"/>
                <w:szCs w:val="20"/>
                <w:lang w:val="pt-BR"/>
              </w:rPr>
              <w:t xml:space="preserve">neste caso </w:t>
            </w:r>
            <w:r w:rsidR="00692A0E" w:rsidRPr="00056031">
              <w:rPr>
                <w:rFonts w:ascii="Arial" w:hAnsi="Arial" w:cs="Arial"/>
                <w:color w:val="0070C0"/>
                <w:sz w:val="20"/>
                <w:szCs w:val="20"/>
                <w:lang w:val="pt-BR"/>
              </w:rPr>
              <w:t xml:space="preserve">como sendo o </w:t>
            </w:r>
            <w:r w:rsidRPr="00056031">
              <w:rPr>
                <w:rFonts w:ascii="Arial" w:hAnsi="Arial" w:cs="Arial"/>
                <w:color w:val="0070C0"/>
                <w:sz w:val="20"/>
                <w:szCs w:val="20"/>
                <w:lang w:val="pt-BR"/>
              </w:rPr>
              <w:t>“</w:t>
            </w:r>
            <w:r w:rsidR="00692A0E" w:rsidRPr="00056031">
              <w:rPr>
                <w:rFonts w:ascii="Arial" w:hAnsi="Arial" w:cs="Arial"/>
                <w:color w:val="0070C0"/>
                <w:sz w:val="20"/>
                <w:szCs w:val="20"/>
                <w:lang w:val="pt-BR"/>
              </w:rPr>
              <w:t>proprietário do esquema</w:t>
            </w:r>
            <w:r w:rsidRPr="00056031">
              <w:rPr>
                <w:rFonts w:ascii="Arial" w:hAnsi="Arial" w:cs="Arial"/>
                <w:color w:val="0070C0"/>
                <w:sz w:val="20"/>
                <w:szCs w:val="20"/>
                <w:lang w:val="pt-BR"/>
              </w:rPr>
              <w:t>”</w:t>
            </w:r>
            <w:r w:rsidR="00692A0E" w:rsidRPr="00056031">
              <w:rPr>
                <w:rFonts w:ascii="Arial" w:hAnsi="Arial" w:cs="Arial"/>
                <w:color w:val="0070C0"/>
                <w:sz w:val="20"/>
                <w:szCs w:val="20"/>
                <w:lang w:val="pt-BR"/>
              </w:rPr>
              <w:t>. Considerando o fato de que os Organismos de Certificação atendem aos requisitos do IECEx, eles estão em conf</w:t>
            </w:r>
            <w:r w:rsidR="00587077" w:rsidRPr="00056031">
              <w:rPr>
                <w:rFonts w:ascii="Arial" w:hAnsi="Arial" w:cs="Arial"/>
                <w:color w:val="0070C0"/>
                <w:sz w:val="20"/>
                <w:szCs w:val="20"/>
                <w:lang w:val="pt-BR"/>
              </w:rPr>
              <w:t>ormidade com esta Seção da ISO/IEC </w:t>
            </w:r>
            <w:r w:rsidR="00692A0E" w:rsidRPr="00056031">
              <w:rPr>
                <w:rFonts w:ascii="Arial" w:hAnsi="Arial" w:cs="Arial"/>
                <w:color w:val="0070C0"/>
                <w:sz w:val="20"/>
                <w:szCs w:val="20"/>
                <w:lang w:val="pt-BR"/>
              </w:rPr>
              <w:t>17024.</w:t>
            </w:r>
          </w:p>
        </w:tc>
      </w:tr>
      <w:tr w:rsidR="009F3BD8" w:rsidRPr="007836F5" w:rsidTr="00056612">
        <w:tc>
          <w:tcPr>
            <w:tcW w:w="9966" w:type="dxa"/>
            <w:gridSpan w:val="5"/>
            <w:shd w:val="clear" w:color="auto" w:fill="D9D9D9" w:themeFill="background1" w:themeFillShade="D9"/>
          </w:tcPr>
          <w:p w:rsidR="00692A0E" w:rsidRPr="00056031" w:rsidRDefault="00692A0E" w:rsidP="006E576A">
            <w:pPr>
              <w:pStyle w:val="Default"/>
              <w:rPr>
                <w:b/>
                <w:sz w:val="20"/>
                <w:szCs w:val="20"/>
                <w:lang w:val="pt-BR"/>
              </w:rPr>
            </w:pPr>
            <w:r w:rsidRPr="00056031">
              <w:rPr>
                <w:b/>
                <w:sz w:val="20"/>
                <w:szCs w:val="20"/>
                <w:lang w:val="pt-BR"/>
              </w:rPr>
              <w:t>9 Requisitos do processo de certificação</w:t>
            </w:r>
          </w:p>
        </w:tc>
      </w:tr>
      <w:tr w:rsidR="00A1632F" w:rsidRPr="00056031" w:rsidTr="00056612">
        <w:trPr>
          <w:gridAfter w:val="1"/>
          <w:wAfter w:w="12" w:type="dxa"/>
        </w:trPr>
        <w:tc>
          <w:tcPr>
            <w:tcW w:w="6527" w:type="dxa"/>
            <w:gridSpan w:val="2"/>
          </w:tcPr>
          <w:p w:rsidR="00692A0E" w:rsidRPr="00056031" w:rsidRDefault="00692A0E" w:rsidP="00F457BE">
            <w:pPr>
              <w:pStyle w:val="Default"/>
              <w:rPr>
                <w:b/>
                <w:sz w:val="20"/>
                <w:szCs w:val="20"/>
                <w:lang w:val="pt-BR"/>
              </w:rPr>
            </w:pPr>
            <w:r w:rsidRPr="00056031">
              <w:rPr>
                <w:b/>
                <w:sz w:val="20"/>
                <w:szCs w:val="20"/>
                <w:lang w:val="pt-BR"/>
              </w:rPr>
              <w:t>9.1 Processo de solicitação</w:t>
            </w:r>
          </w:p>
        </w:tc>
        <w:tc>
          <w:tcPr>
            <w:tcW w:w="1023" w:type="dxa"/>
          </w:tcPr>
          <w:p w:rsidR="00A1632F" w:rsidRPr="00056031" w:rsidRDefault="00A1632F" w:rsidP="006E576A">
            <w:pPr>
              <w:jc w:val="center"/>
              <w:rPr>
                <w:rFonts w:ascii="Arial" w:hAnsi="Arial" w:cs="Arial"/>
                <w:sz w:val="20"/>
                <w:szCs w:val="20"/>
                <w:lang w:val="pt-BR"/>
              </w:rPr>
            </w:pPr>
          </w:p>
        </w:tc>
        <w:tc>
          <w:tcPr>
            <w:tcW w:w="2404" w:type="dxa"/>
          </w:tcPr>
          <w:p w:rsidR="00A1632F" w:rsidRPr="00056031" w:rsidRDefault="00A1632F" w:rsidP="00F457BE">
            <w:pPr>
              <w:rPr>
                <w:rFonts w:ascii="Arial" w:hAnsi="Arial" w:cs="Arial"/>
                <w:sz w:val="20"/>
                <w:szCs w:val="20"/>
                <w:lang w:val="pt-BR"/>
              </w:rPr>
            </w:pPr>
          </w:p>
        </w:tc>
      </w:tr>
      <w:tr w:rsidR="00A1632F" w:rsidRPr="007836F5" w:rsidTr="00056612">
        <w:trPr>
          <w:gridAfter w:val="1"/>
          <w:wAfter w:w="12" w:type="dxa"/>
        </w:trPr>
        <w:tc>
          <w:tcPr>
            <w:tcW w:w="1696" w:type="dxa"/>
          </w:tcPr>
          <w:p w:rsidR="00A1632F" w:rsidRPr="00056031" w:rsidRDefault="00A1632F" w:rsidP="00F457BE">
            <w:pPr>
              <w:pStyle w:val="Default"/>
              <w:rPr>
                <w:b/>
                <w:bCs/>
                <w:sz w:val="20"/>
                <w:szCs w:val="20"/>
                <w:lang w:val="pt-BR"/>
              </w:rPr>
            </w:pPr>
            <w:r w:rsidRPr="00056031">
              <w:rPr>
                <w:b/>
                <w:bCs/>
                <w:sz w:val="20"/>
                <w:szCs w:val="20"/>
                <w:lang w:val="pt-BR"/>
              </w:rPr>
              <w:t>9.1.1</w:t>
            </w:r>
          </w:p>
        </w:tc>
        <w:tc>
          <w:tcPr>
            <w:tcW w:w="4831" w:type="dxa"/>
          </w:tcPr>
          <w:p w:rsidR="00CB1D5A" w:rsidRPr="00056031" w:rsidRDefault="00587077" w:rsidP="00587077">
            <w:pPr>
              <w:rPr>
                <w:rFonts w:ascii="Arial" w:hAnsi="Arial" w:cs="Arial"/>
                <w:sz w:val="20"/>
                <w:szCs w:val="20"/>
                <w:lang w:val="pt-BR"/>
              </w:rPr>
            </w:pPr>
            <w:r w:rsidRPr="00056031">
              <w:rPr>
                <w:rFonts w:ascii="Arial" w:hAnsi="Arial" w:cs="Arial"/>
                <w:sz w:val="20"/>
                <w:szCs w:val="20"/>
                <w:lang w:val="pt-BR"/>
              </w:rPr>
              <w:t>Após a solicitação, o organismo de certificação deve disponibilizar uma visão geral do processo de certificação de acordo com o esquema de certificação. No mínimo, a visão geral deve incluir os requisitos para a certificação e seu escopo, uma descrição do processo de avaliação, os direitos dos solicitantes, os deveres de uma pessoa certificada e as taxas</w:t>
            </w:r>
          </w:p>
        </w:tc>
        <w:tc>
          <w:tcPr>
            <w:tcW w:w="1023" w:type="dxa"/>
          </w:tcPr>
          <w:p w:rsidR="00A1632F" w:rsidRPr="00056031" w:rsidRDefault="00A1632F" w:rsidP="006E576A">
            <w:pPr>
              <w:jc w:val="center"/>
              <w:rPr>
                <w:rFonts w:ascii="Arial" w:hAnsi="Arial" w:cs="Arial"/>
                <w:sz w:val="20"/>
                <w:szCs w:val="20"/>
                <w:lang w:val="pt-BR"/>
              </w:rPr>
            </w:pPr>
          </w:p>
        </w:tc>
        <w:tc>
          <w:tcPr>
            <w:tcW w:w="2404" w:type="dxa"/>
          </w:tcPr>
          <w:p w:rsidR="00A1632F" w:rsidRPr="00056031" w:rsidRDefault="00A1632F" w:rsidP="00F457BE">
            <w:pPr>
              <w:rPr>
                <w:rFonts w:ascii="Arial" w:hAnsi="Arial" w:cs="Arial"/>
                <w:sz w:val="20"/>
                <w:szCs w:val="20"/>
                <w:lang w:val="pt-BR"/>
              </w:rPr>
            </w:pPr>
          </w:p>
        </w:tc>
      </w:tr>
      <w:tr w:rsidR="00A1632F" w:rsidRPr="007836F5" w:rsidTr="00056612">
        <w:trPr>
          <w:gridAfter w:val="1"/>
          <w:wAfter w:w="12" w:type="dxa"/>
        </w:trPr>
        <w:tc>
          <w:tcPr>
            <w:tcW w:w="1696" w:type="dxa"/>
          </w:tcPr>
          <w:p w:rsidR="00A1632F" w:rsidRPr="00056031" w:rsidRDefault="00A1632F" w:rsidP="00F457BE">
            <w:pPr>
              <w:pStyle w:val="Default"/>
              <w:rPr>
                <w:b/>
                <w:bCs/>
                <w:sz w:val="20"/>
                <w:szCs w:val="20"/>
                <w:lang w:val="pt-BR"/>
              </w:rPr>
            </w:pPr>
            <w:r w:rsidRPr="00056031">
              <w:rPr>
                <w:b/>
                <w:bCs/>
                <w:sz w:val="20"/>
                <w:szCs w:val="20"/>
                <w:lang w:val="pt-BR"/>
              </w:rPr>
              <w:t>9.1.2</w:t>
            </w:r>
          </w:p>
        </w:tc>
        <w:tc>
          <w:tcPr>
            <w:tcW w:w="4831" w:type="dxa"/>
          </w:tcPr>
          <w:p w:rsidR="00CB1D5A" w:rsidRPr="00056031" w:rsidRDefault="00587077" w:rsidP="00587077">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O organismo de certificação deve requerer o preenchimento completo de um formulário de solicitação, assinado pelo solicitante da certificação, que inclua no mínimo:</w:t>
            </w:r>
          </w:p>
          <w:p w:rsidR="00587077" w:rsidRPr="00056031" w:rsidRDefault="00587077" w:rsidP="00917DEA">
            <w:pPr>
              <w:pStyle w:val="ListParagraph"/>
              <w:numPr>
                <w:ilvl w:val="0"/>
                <w:numId w:val="7"/>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info</w:t>
            </w:r>
            <w:r w:rsidR="0059770D" w:rsidRPr="00056031">
              <w:rPr>
                <w:rFonts w:ascii="Arial" w:hAnsi="Arial" w:cs="Arial"/>
                <w:color w:val="000000"/>
                <w:sz w:val="20"/>
                <w:szCs w:val="20"/>
                <w:lang w:val="pt-BR"/>
              </w:rPr>
              <w:t>rmação necessária para identifi</w:t>
            </w:r>
            <w:r w:rsidRPr="00056031">
              <w:rPr>
                <w:rFonts w:ascii="Arial" w:hAnsi="Arial" w:cs="Arial"/>
                <w:color w:val="000000"/>
                <w:sz w:val="20"/>
                <w:szCs w:val="20"/>
                <w:lang w:val="pt-BR"/>
              </w:rPr>
              <w:t>car o solicitante, como nome, seu CPF, endereço e outras informações reque</w:t>
            </w:r>
            <w:r w:rsidR="008D10FD" w:rsidRPr="00056031">
              <w:rPr>
                <w:rFonts w:ascii="Arial" w:hAnsi="Arial" w:cs="Arial"/>
                <w:color w:val="000000"/>
                <w:sz w:val="20"/>
                <w:szCs w:val="20"/>
                <w:lang w:val="pt-BR"/>
              </w:rPr>
              <w:t>ridas pelo esquema de certifi</w:t>
            </w:r>
            <w:r w:rsidRPr="00056031">
              <w:rPr>
                <w:rFonts w:ascii="Arial" w:hAnsi="Arial" w:cs="Arial"/>
                <w:color w:val="000000"/>
                <w:sz w:val="20"/>
                <w:szCs w:val="20"/>
                <w:lang w:val="pt-BR"/>
              </w:rPr>
              <w:t>cação;</w:t>
            </w:r>
          </w:p>
          <w:p w:rsidR="00587077" w:rsidRPr="00056031" w:rsidRDefault="008D10FD" w:rsidP="00917DEA">
            <w:pPr>
              <w:pStyle w:val="ListParagraph"/>
              <w:numPr>
                <w:ilvl w:val="0"/>
                <w:numId w:val="7"/>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o escopo da certifi</w:t>
            </w:r>
            <w:r w:rsidR="00587077" w:rsidRPr="00056031">
              <w:rPr>
                <w:rFonts w:ascii="Arial" w:hAnsi="Arial" w:cs="Arial"/>
                <w:color w:val="000000"/>
                <w:sz w:val="20"/>
                <w:szCs w:val="20"/>
                <w:lang w:val="pt-BR"/>
              </w:rPr>
              <w:t xml:space="preserve">cação </w:t>
            </w:r>
            <w:r w:rsidR="00EC4719" w:rsidRPr="00056031">
              <w:rPr>
                <w:rFonts w:ascii="Arial" w:hAnsi="Arial" w:cs="Arial"/>
                <w:color w:val="000000"/>
                <w:sz w:val="20"/>
                <w:szCs w:val="20"/>
                <w:lang w:val="pt-BR"/>
              </w:rPr>
              <w:t>pretendida</w:t>
            </w:r>
            <w:r w:rsidR="00587077" w:rsidRPr="00056031">
              <w:rPr>
                <w:rFonts w:ascii="Arial" w:hAnsi="Arial" w:cs="Arial"/>
                <w:color w:val="000000"/>
                <w:sz w:val="20"/>
                <w:szCs w:val="20"/>
                <w:lang w:val="pt-BR"/>
              </w:rPr>
              <w:t>;</w:t>
            </w:r>
          </w:p>
          <w:p w:rsidR="00587077" w:rsidRPr="00056031" w:rsidRDefault="00587077" w:rsidP="00917DEA">
            <w:pPr>
              <w:pStyle w:val="ListParagraph"/>
              <w:numPr>
                <w:ilvl w:val="0"/>
                <w:numId w:val="7"/>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uma declaração de que o solicitante se compromete a atender aos requisitos de certificação e a fornecer qualquer informação necessária para a avaliação;</w:t>
            </w:r>
          </w:p>
          <w:p w:rsidR="00587077" w:rsidRPr="00056031" w:rsidRDefault="00587077" w:rsidP="00917DEA">
            <w:pPr>
              <w:pStyle w:val="ListParagraph"/>
              <w:numPr>
                <w:ilvl w:val="0"/>
                <w:numId w:val="7"/>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qualquer informação complementar de apoio para demonstrar objetivamente o cumprimento com os pré-requisitos do esquema;</w:t>
            </w:r>
          </w:p>
          <w:p w:rsidR="00587077" w:rsidRPr="00056031" w:rsidRDefault="00587077" w:rsidP="00917DEA">
            <w:pPr>
              <w:pStyle w:val="ListParagraph"/>
              <w:numPr>
                <w:ilvl w:val="0"/>
                <w:numId w:val="7"/>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aviso ao solicitante de sua oportuni</w:t>
            </w:r>
            <w:r w:rsidR="008D10FD" w:rsidRPr="00056031">
              <w:rPr>
                <w:rFonts w:ascii="Arial" w:hAnsi="Arial" w:cs="Arial"/>
                <w:color w:val="000000"/>
                <w:sz w:val="20"/>
                <w:szCs w:val="20"/>
                <w:lang w:val="pt-BR"/>
              </w:rPr>
              <w:t>dade para declarar, com justifi</w:t>
            </w:r>
            <w:r w:rsidRPr="00056031">
              <w:rPr>
                <w:rFonts w:ascii="Arial" w:hAnsi="Arial" w:cs="Arial"/>
                <w:color w:val="000000"/>
                <w:sz w:val="20"/>
                <w:szCs w:val="20"/>
                <w:lang w:val="pt-BR"/>
              </w:rPr>
              <w:t>cativa, um pedido para a acomodação de necessidades especiais (ver 9.2.5</w:t>
            </w:r>
            <w:r w:rsidR="008D10FD" w:rsidRPr="00056031">
              <w:rPr>
                <w:rFonts w:ascii="Arial" w:hAnsi="Arial" w:cs="Arial"/>
                <w:color w:val="000000"/>
                <w:sz w:val="20"/>
                <w:szCs w:val="20"/>
                <w:lang w:val="pt-BR"/>
              </w:rPr>
              <w:t xml:space="preserve"> da ISO/IEC 17024</w:t>
            </w:r>
            <w:r w:rsidRPr="00056031">
              <w:rPr>
                <w:rFonts w:ascii="Arial" w:hAnsi="Arial" w:cs="Arial"/>
                <w:color w:val="000000"/>
                <w:sz w:val="20"/>
                <w:szCs w:val="20"/>
                <w:lang w:val="pt-BR"/>
              </w:rPr>
              <w:t>).</w:t>
            </w:r>
          </w:p>
          <w:p w:rsidR="008D10FD" w:rsidRPr="00056031" w:rsidRDefault="008D10FD" w:rsidP="008D10FD">
            <w:pPr>
              <w:rPr>
                <w:rFonts w:ascii="Arial" w:hAnsi="Arial" w:cs="Arial"/>
                <w:i/>
                <w:sz w:val="20"/>
                <w:szCs w:val="20"/>
                <w:lang w:val="pt-BR"/>
              </w:rPr>
            </w:pPr>
            <w:r w:rsidRPr="00056031">
              <w:rPr>
                <w:rFonts w:ascii="Arial" w:hAnsi="Arial" w:cs="Arial"/>
                <w:i/>
                <w:sz w:val="20"/>
                <w:szCs w:val="20"/>
                <w:lang w:val="pt-BR"/>
              </w:rPr>
              <w:t>Consultar a “NOTA” da ISO/IEC 17024.</w:t>
            </w:r>
          </w:p>
        </w:tc>
        <w:tc>
          <w:tcPr>
            <w:tcW w:w="1023" w:type="dxa"/>
          </w:tcPr>
          <w:p w:rsidR="00A1632F" w:rsidRPr="00056031" w:rsidRDefault="00A1632F" w:rsidP="006E576A">
            <w:pPr>
              <w:jc w:val="center"/>
              <w:rPr>
                <w:rFonts w:ascii="Arial" w:hAnsi="Arial" w:cs="Arial"/>
                <w:sz w:val="20"/>
                <w:szCs w:val="20"/>
                <w:lang w:val="pt-BR"/>
              </w:rPr>
            </w:pPr>
          </w:p>
        </w:tc>
        <w:tc>
          <w:tcPr>
            <w:tcW w:w="2404" w:type="dxa"/>
          </w:tcPr>
          <w:p w:rsidR="00A1632F" w:rsidRPr="00056031" w:rsidRDefault="00A1632F" w:rsidP="00F457BE">
            <w:pPr>
              <w:rPr>
                <w:rFonts w:ascii="Arial" w:hAnsi="Arial" w:cs="Arial"/>
                <w:sz w:val="20"/>
                <w:szCs w:val="20"/>
                <w:lang w:val="pt-BR"/>
              </w:rPr>
            </w:pPr>
          </w:p>
        </w:tc>
      </w:tr>
      <w:tr w:rsidR="00A1632F" w:rsidRPr="007836F5" w:rsidTr="00056612">
        <w:trPr>
          <w:gridAfter w:val="1"/>
          <w:wAfter w:w="12" w:type="dxa"/>
        </w:trPr>
        <w:tc>
          <w:tcPr>
            <w:tcW w:w="1696" w:type="dxa"/>
          </w:tcPr>
          <w:p w:rsidR="00A1632F" w:rsidRPr="00056031" w:rsidRDefault="00A1632F" w:rsidP="00F457BE">
            <w:pPr>
              <w:pStyle w:val="Default"/>
              <w:rPr>
                <w:b/>
                <w:bCs/>
                <w:sz w:val="20"/>
                <w:szCs w:val="20"/>
                <w:lang w:val="pt-BR"/>
              </w:rPr>
            </w:pPr>
            <w:r w:rsidRPr="00056031">
              <w:rPr>
                <w:b/>
                <w:bCs/>
                <w:sz w:val="20"/>
                <w:szCs w:val="20"/>
                <w:lang w:val="pt-BR"/>
              </w:rPr>
              <w:t>9.1.3</w:t>
            </w:r>
          </w:p>
        </w:tc>
        <w:tc>
          <w:tcPr>
            <w:tcW w:w="4831" w:type="dxa"/>
          </w:tcPr>
          <w:p w:rsidR="00CB1D5A" w:rsidRPr="00056031" w:rsidRDefault="00587077" w:rsidP="00587077">
            <w:pPr>
              <w:rPr>
                <w:rFonts w:ascii="Arial" w:hAnsi="Arial" w:cs="Arial"/>
                <w:sz w:val="20"/>
                <w:szCs w:val="20"/>
                <w:lang w:val="pt-BR"/>
              </w:rPr>
            </w:pPr>
            <w:r w:rsidRPr="00056031">
              <w:rPr>
                <w:rFonts w:ascii="Arial" w:hAnsi="Arial" w:cs="Arial"/>
                <w:sz w:val="20"/>
                <w:szCs w:val="20"/>
                <w:lang w:val="pt-BR"/>
              </w:rPr>
              <w:t>O organismo de certificação de</w:t>
            </w:r>
            <w:r w:rsidR="00EF1831" w:rsidRPr="00056031">
              <w:rPr>
                <w:rFonts w:ascii="Arial" w:hAnsi="Arial" w:cs="Arial"/>
                <w:sz w:val="20"/>
                <w:szCs w:val="20"/>
                <w:lang w:val="pt-BR"/>
              </w:rPr>
              <w:t>ve analisar o pedido para confi</w:t>
            </w:r>
            <w:r w:rsidRPr="00056031">
              <w:rPr>
                <w:rFonts w:ascii="Arial" w:hAnsi="Arial" w:cs="Arial"/>
                <w:sz w:val="20"/>
                <w:szCs w:val="20"/>
                <w:lang w:val="pt-BR"/>
              </w:rPr>
              <w:t>rmar que o solicitante atende os r</w:t>
            </w:r>
            <w:r w:rsidR="008D10FD" w:rsidRPr="00056031">
              <w:rPr>
                <w:rFonts w:ascii="Arial" w:hAnsi="Arial" w:cs="Arial"/>
                <w:sz w:val="20"/>
                <w:szCs w:val="20"/>
                <w:lang w:val="pt-BR"/>
              </w:rPr>
              <w:t>equisitos do esquema de certifi</w:t>
            </w:r>
            <w:r w:rsidRPr="00056031">
              <w:rPr>
                <w:rFonts w:ascii="Arial" w:hAnsi="Arial" w:cs="Arial"/>
                <w:sz w:val="20"/>
                <w:szCs w:val="20"/>
                <w:lang w:val="pt-BR"/>
              </w:rPr>
              <w:t>cação</w:t>
            </w:r>
          </w:p>
        </w:tc>
        <w:tc>
          <w:tcPr>
            <w:tcW w:w="1023" w:type="dxa"/>
          </w:tcPr>
          <w:p w:rsidR="00A1632F" w:rsidRPr="00056031" w:rsidRDefault="00A1632F" w:rsidP="006E576A">
            <w:pPr>
              <w:jc w:val="center"/>
              <w:rPr>
                <w:rFonts w:ascii="Arial" w:hAnsi="Arial" w:cs="Arial"/>
                <w:sz w:val="20"/>
                <w:szCs w:val="20"/>
                <w:lang w:val="pt-BR"/>
              </w:rPr>
            </w:pPr>
          </w:p>
        </w:tc>
        <w:tc>
          <w:tcPr>
            <w:tcW w:w="2404" w:type="dxa"/>
          </w:tcPr>
          <w:p w:rsidR="00A1632F" w:rsidRPr="00056031" w:rsidRDefault="00A1632F" w:rsidP="00F457BE">
            <w:pPr>
              <w:rPr>
                <w:rFonts w:ascii="Arial" w:hAnsi="Arial" w:cs="Arial"/>
                <w:sz w:val="20"/>
                <w:szCs w:val="20"/>
                <w:lang w:val="pt-BR"/>
              </w:rPr>
            </w:pPr>
          </w:p>
        </w:tc>
      </w:tr>
      <w:tr w:rsidR="0051369B" w:rsidRPr="00056031" w:rsidTr="00056612">
        <w:trPr>
          <w:gridAfter w:val="1"/>
          <w:wAfter w:w="12" w:type="dxa"/>
        </w:trPr>
        <w:tc>
          <w:tcPr>
            <w:tcW w:w="6527" w:type="dxa"/>
            <w:gridSpan w:val="2"/>
          </w:tcPr>
          <w:p w:rsidR="00692A0E" w:rsidRPr="00056031" w:rsidRDefault="0027390F" w:rsidP="00F457BE">
            <w:pPr>
              <w:pStyle w:val="Default"/>
              <w:rPr>
                <w:b/>
                <w:sz w:val="20"/>
                <w:szCs w:val="20"/>
                <w:lang w:val="pt-BR"/>
              </w:rPr>
            </w:pPr>
            <w:r w:rsidRPr="00056031">
              <w:rPr>
                <w:b/>
                <w:sz w:val="20"/>
                <w:szCs w:val="20"/>
                <w:lang w:val="pt-BR"/>
              </w:rPr>
              <w:t>9.2 Processo de avaliação</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9.2.1</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O organismo de certificação deve implementar os métodos e mecanismos específicos de avaliação, como definido no esquema de certificação</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9.2.2</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Quando houver uma mudança no e</w:t>
            </w:r>
            <w:r w:rsidR="00EF1831" w:rsidRPr="00056031">
              <w:rPr>
                <w:rFonts w:ascii="Arial" w:hAnsi="Arial" w:cs="Arial"/>
                <w:sz w:val="20"/>
                <w:szCs w:val="20"/>
                <w:lang w:val="pt-BR"/>
              </w:rPr>
              <w:t>squema de certifi</w:t>
            </w:r>
            <w:r w:rsidRPr="00056031">
              <w:rPr>
                <w:rFonts w:ascii="Arial" w:hAnsi="Arial" w:cs="Arial"/>
                <w:sz w:val="20"/>
                <w:szCs w:val="20"/>
                <w:lang w:val="pt-BR"/>
              </w:rPr>
              <w:t xml:space="preserve">cação que exige </w:t>
            </w:r>
            <w:r w:rsidR="006A3935" w:rsidRPr="00056031">
              <w:rPr>
                <w:rFonts w:ascii="Arial" w:hAnsi="Arial" w:cs="Arial"/>
                <w:sz w:val="20"/>
                <w:szCs w:val="20"/>
                <w:lang w:val="pt-BR"/>
              </w:rPr>
              <w:t xml:space="preserve">uma </w:t>
            </w:r>
            <w:r w:rsidRPr="00056031">
              <w:rPr>
                <w:rFonts w:ascii="Arial" w:hAnsi="Arial" w:cs="Arial"/>
                <w:sz w:val="20"/>
                <w:szCs w:val="20"/>
                <w:lang w:val="pt-BR"/>
              </w:rPr>
              <w:t>avaliação adicional, o organismo de certificação deve documentar e tornar publicamente acessível, sem necessidade de pedido, o</w:t>
            </w:r>
            <w:r w:rsidR="00EF1831" w:rsidRPr="00056031">
              <w:rPr>
                <w:rFonts w:ascii="Arial" w:hAnsi="Arial" w:cs="Arial"/>
                <w:sz w:val="20"/>
                <w:szCs w:val="20"/>
                <w:lang w:val="pt-BR"/>
              </w:rPr>
              <w:t>s métodos e mecanismos específi</w:t>
            </w:r>
            <w:r w:rsidRPr="00056031">
              <w:rPr>
                <w:rFonts w:ascii="Arial" w:hAnsi="Arial" w:cs="Arial"/>
                <w:sz w:val="20"/>
                <w:szCs w:val="20"/>
                <w:lang w:val="pt-BR"/>
              </w:rPr>
              <w:t>cos necessários para v</w:t>
            </w:r>
            <w:r w:rsidR="00EF1831" w:rsidRPr="00056031">
              <w:rPr>
                <w:rFonts w:ascii="Arial" w:hAnsi="Arial" w:cs="Arial"/>
                <w:sz w:val="20"/>
                <w:szCs w:val="20"/>
                <w:lang w:val="pt-BR"/>
              </w:rPr>
              <w:t>erifi</w:t>
            </w:r>
            <w:r w:rsidRPr="00056031">
              <w:rPr>
                <w:rFonts w:ascii="Arial" w:hAnsi="Arial" w:cs="Arial"/>
                <w:sz w:val="20"/>
                <w:szCs w:val="20"/>
                <w:lang w:val="pt-BR"/>
              </w:rPr>
              <w:t>car se as pessoas certificadas atendem aos requisitos alterados.</w:t>
            </w:r>
          </w:p>
          <w:p w:rsidR="00CB1D5A" w:rsidRPr="00056031" w:rsidRDefault="00DE58D0" w:rsidP="00DE58D0">
            <w:pPr>
              <w:rPr>
                <w:rFonts w:ascii="Arial" w:hAnsi="Arial" w:cs="Arial"/>
                <w:i/>
                <w:sz w:val="20"/>
                <w:szCs w:val="20"/>
                <w:lang w:val="pt-BR"/>
              </w:rPr>
            </w:pPr>
            <w:r w:rsidRPr="00056031">
              <w:rPr>
                <w:rFonts w:ascii="Arial" w:hAnsi="Arial" w:cs="Arial"/>
                <w:i/>
                <w:sz w:val="20"/>
                <w:szCs w:val="20"/>
                <w:lang w:val="pt-BR"/>
              </w:rPr>
              <w:t>Consultar a “NOTA” da ISO/IEC 17024.</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9.2.3</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A avaliação deve ser planejada e estruturada de modo a assegurar que os requisitos do esquema de certificação sejam verificados de forma objetiva e sistemática, com evidência documentada para confirmar a competência do candidato</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9.2.4</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O organismo de certificação deve verificar os métodos de avaliação dos candidatos. Esta verificação deve assegurar que cada avaliação é justa e válida</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9.2.5</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O organismo de certificação deve verificar e acomodar</w:t>
            </w:r>
            <w:r w:rsidR="00EF1831" w:rsidRPr="00056031">
              <w:rPr>
                <w:rFonts w:ascii="Arial" w:hAnsi="Arial" w:cs="Arial"/>
                <w:sz w:val="20"/>
                <w:szCs w:val="20"/>
                <w:lang w:val="pt-BR"/>
              </w:rPr>
              <w:t xml:space="preserve"> necessidades especiais justifi</w:t>
            </w:r>
            <w:r w:rsidRPr="00056031">
              <w:rPr>
                <w:rFonts w:ascii="Arial" w:hAnsi="Arial" w:cs="Arial"/>
                <w:sz w:val="20"/>
                <w:szCs w:val="20"/>
                <w:lang w:val="pt-BR"/>
              </w:rPr>
              <w:t>cadas e onde a integridade da avaliação não seja violada, tendo em conta a legislação nacional [ver 9.1.2 e</w:t>
            </w:r>
            <w:r w:rsidR="008D7340" w:rsidRPr="00056031">
              <w:rPr>
                <w:rFonts w:ascii="Arial" w:hAnsi="Arial" w:cs="Arial"/>
                <w:sz w:val="20"/>
                <w:szCs w:val="20"/>
                <w:lang w:val="pt-BR"/>
              </w:rPr>
              <w:t>) da ISO/IEC 17024</w:t>
            </w:r>
            <w:r w:rsidRPr="00056031">
              <w:rPr>
                <w:rFonts w:ascii="Arial" w:hAnsi="Arial" w:cs="Arial"/>
                <w:sz w:val="20"/>
                <w:szCs w:val="20"/>
                <w:lang w:val="pt-BR"/>
              </w:rPr>
              <w:t>)]</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9.2.6</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Quan</w:t>
            </w:r>
            <w:r w:rsidR="00EF1831" w:rsidRPr="00056031">
              <w:rPr>
                <w:rFonts w:ascii="Arial" w:hAnsi="Arial" w:cs="Arial"/>
                <w:sz w:val="20"/>
                <w:szCs w:val="20"/>
                <w:lang w:val="pt-BR"/>
              </w:rPr>
              <w:t>do o organismo de certifi</w:t>
            </w:r>
            <w:r w:rsidRPr="00056031">
              <w:rPr>
                <w:rFonts w:ascii="Arial" w:hAnsi="Arial" w:cs="Arial"/>
                <w:sz w:val="20"/>
                <w:szCs w:val="20"/>
                <w:lang w:val="pt-BR"/>
              </w:rPr>
              <w:t>cação leva em conta o trabalho desenvolvido por outro organismo, este deve ter os relatórios, dados e registros apropriados para demonstrar que os resultados são equivalentes e em conformidade com os requisitos estabelecidos pelo esquema de certificação</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056031" w:rsidTr="00056612">
        <w:trPr>
          <w:gridAfter w:val="1"/>
          <w:wAfter w:w="12" w:type="dxa"/>
        </w:trPr>
        <w:tc>
          <w:tcPr>
            <w:tcW w:w="6527" w:type="dxa"/>
            <w:gridSpan w:val="2"/>
          </w:tcPr>
          <w:p w:rsidR="000E2562" w:rsidRPr="00056031" w:rsidRDefault="000E2562" w:rsidP="00F457BE">
            <w:pPr>
              <w:pStyle w:val="Default"/>
              <w:rPr>
                <w:b/>
                <w:sz w:val="20"/>
                <w:szCs w:val="20"/>
                <w:lang w:val="pt-BR"/>
              </w:rPr>
            </w:pPr>
            <w:r w:rsidRPr="00056031">
              <w:rPr>
                <w:b/>
                <w:sz w:val="20"/>
                <w:szCs w:val="20"/>
                <w:lang w:val="pt-BR"/>
              </w:rPr>
              <w:t>9.3 Exames</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9.3.1</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Os exames devem ser desenvolvidos para avaliar a competência, com base e consistência com o esquema de certificação, por meio escrito, oral, prático, observacional ou outros meios confiáveis e objetivos. O desenvolvimento dos requisitos de exame deve assegurar a comparabilidade dos resultados de cada exame, tanto em conteúdo como</w:t>
            </w:r>
            <w:r w:rsidR="00EF1831" w:rsidRPr="00056031">
              <w:rPr>
                <w:rFonts w:ascii="Arial" w:hAnsi="Arial" w:cs="Arial"/>
                <w:sz w:val="20"/>
                <w:szCs w:val="20"/>
                <w:lang w:val="pt-BR"/>
              </w:rPr>
              <w:t xml:space="preserve"> em difi</w:t>
            </w:r>
            <w:r w:rsidRPr="00056031">
              <w:rPr>
                <w:rFonts w:ascii="Arial" w:hAnsi="Arial" w:cs="Arial"/>
                <w:sz w:val="20"/>
                <w:szCs w:val="20"/>
                <w:lang w:val="pt-BR"/>
              </w:rPr>
              <w:t>culdade, inclusive a validade das decisões de reprovação ou aprovação</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9.3.2</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O organismo de certificação deve ter procedimentos para assegurar uma administração de exames consistentes</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9.3.3</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Critérios para condições de administração de exames devem ser estabelecidos, documentados e monitorados</w:t>
            </w:r>
          </w:p>
          <w:p w:rsidR="00CB1D5A" w:rsidRPr="00056031" w:rsidRDefault="00DE58D0" w:rsidP="00DE58D0">
            <w:pPr>
              <w:rPr>
                <w:rFonts w:ascii="Arial" w:hAnsi="Arial" w:cs="Arial"/>
                <w:i/>
                <w:sz w:val="20"/>
                <w:szCs w:val="20"/>
                <w:lang w:val="pt-BR"/>
              </w:rPr>
            </w:pPr>
            <w:r w:rsidRPr="00056031">
              <w:rPr>
                <w:rFonts w:ascii="Arial" w:hAnsi="Arial" w:cs="Arial"/>
                <w:i/>
                <w:sz w:val="20"/>
                <w:szCs w:val="20"/>
                <w:lang w:val="pt-BR"/>
              </w:rPr>
              <w:t>Consultar a “NOTA” da ISO/IEC 17024.</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9.3.4</w:t>
            </w:r>
          </w:p>
        </w:tc>
        <w:tc>
          <w:tcPr>
            <w:tcW w:w="4831" w:type="dxa"/>
          </w:tcPr>
          <w:p w:rsidR="00CB1D5A" w:rsidRPr="00056031" w:rsidRDefault="00DE58D0" w:rsidP="00DE58D0">
            <w:pPr>
              <w:rPr>
                <w:rFonts w:ascii="Arial" w:hAnsi="Arial" w:cs="Arial"/>
                <w:sz w:val="20"/>
                <w:szCs w:val="20"/>
                <w:lang w:val="pt-BR"/>
              </w:rPr>
            </w:pPr>
            <w:r w:rsidRPr="00056031">
              <w:rPr>
                <w:rFonts w:ascii="Arial" w:hAnsi="Arial" w:cs="Arial"/>
                <w:sz w:val="20"/>
                <w:szCs w:val="20"/>
                <w:lang w:val="pt-BR"/>
              </w:rPr>
              <w:t xml:space="preserve">Quando </w:t>
            </w:r>
            <w:r w:rsidR="008D7340" w:rsidRPr="00056031">
              <w:rPr>
                <w:rFonts w:ascii="Arial" w:hAnsi="Arial" w:cs="Arial"/>
                <w:sz w:val="20"/>
                <w:szCs w:val="20"/>
                <w:lang w:val="pt-BR"/>
              </w:rPr>
              <w:t xml:space="preserve">um </w:t>
            </w:r>
            <w:r w:rsidRPr="00056031">
              <w:rPr>
                <w:rFonts w:ascii="Arial" w:hAnsi="Arial" w:cs="Arial"/>
                <w:sz w:val="20"/>
                <w:szCs w:val="20"/>
                <w:lang w:val="pt-BR"/>
              </w:rPr>
              <w:t xml:space="preserve">equipamento técnico </w:t>
            </w:r>
            <w:r w:rsidR="008D7340" w:rsidRPr="00056031">
              <w:rPr>
                <w:rFonts w:ascii="Arial" w:hAnsi="Arial" w:cs="Arial"/>
                <w:sz w:val="20"/>
                <w:szCs w:val="20"/>
                <w:lang w:val="pt-BR"/>
              </w:rPr>
              <w:t>for</w:t>
            </w:r>
            <w:r w:rsidRPr="00056031">
              <w:rPr>
                <w:rFonts w:ascii="Arial" w:hAnsi="Arial" w:cs="Arial"/>
                <w:sz w:val="20"/>
                <w:szCs w:val="20"/>
                <w:lang w:val="pt-BR"/>
              </w:rPr>
              <w:t xml:space="preserve"> utilizado no processo, o equipamento deve ser verificado ou calibrado, quando apropriado</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51369B" w:rsidRPr="007836F5" w:rsidTr="00056612">
        <w:trPr>
          <w:gridAfter w:val="1"/>
          <w:wAfter w:w="12" w:type="dxa"/>
        </w:trPr>
        <w:tc>
          <w:tcPr>
            <w:tcW w:w="1696" w:type="dxa"/>
          </w:tcPr>
          <w:p w:rsidR="0051369B" w:rsidRPr="00056031" w:rsidRDefault="0051369B" w:rsidP="00F457BE">
            <w:pPr>
              <w:pStyle w:val="Default"/>
              <w:rPr>
                <w:b/>
                <w:bCs/>
                <w:sz w:val="20"/>
                <w:szCs w:val="20"/>
                <w:lang w:val="pt-BR"/>
              </w:rPr>
            </w:pPr>
            <w:r w:rsidRPr="00056031">
              <w:rPr>
                <w:b/>
                <w:bCs/>
                <w:sz w:val="20"/>
                <w:szCs w:val="20"/>
                <w:lang w:val="pt-BR"/>
              </w:rPr>
              <w:t>9.3.5</w:t>
            </w:r>
          </w:p>
        </w:tc>
        <w:tc>
          <w:tcPr>
            <w:tcW w:w="4831" w:type="dxa"/>
          </w:tcPr>
          <w:p w:rsidR="00CB1D5A" w:rsidRPr="00056031" w:rsidRDefault="00DE58D0" w:rsidP="00DE58D0">
            <w:pPr>
              <w:tabs>
                <w:tab w:val="left" w:pos="972"/>
              </w:tabs>
              <w:rPr>
                <w:rFonts w:ascii="Arial" w:hAnsi="Arial" w:cs="Arial"/>
                <w:sz w:val="20"/>
                <w:szCs w:val="20"/>
                <w:lang w:val="pt-BR"/>
              </w:rPr>
            </w:pPr>
            <w:r w:rsidRPr="00056031">
              <w:rPr>
                <w:rFonts w:ascii="Arial" w:hAnsi="Arial" w:cs="Arial"/>
                <w:sz w:val="20"/>
                <w:szCs w:val="20"/>
                <w:lang w:val="pt-BR"/>
              </w:rPr>
              <w:t>Metodologia e procedimentos apropriados (como coleta e manutenção de dados estatísticos) devem ser documentados e implementados para reafirmar, em intervalos definidos e justificados, a equidade, validez, confiabilidade e desempenho geral de cada exame, e que todas as deficiências identificadas estão corrigidas</w:t>
            </w:r>
          </w:p>
        </w:tc>
        <w:tc>
          <w:tcPr>
            <w:tcW w:w="1023" w:type="dxa"/>
          </w:tcPr>
          <w:p w:rsidR="0051369B" w:rsidRPr="00056031" w:rsidRDefault="0051369B" w:rsidP="006E576A">
            <w:pPr>
              <w:jc w:val="center"/>
              <w:rPr>
                <w:rFonts w:ascii="Arial" w:hAnsi="Arial" w:cs="Arial"/>
                <w:sz w:val="20"/>
                <w:szCs w:val="20"/>
                <w:lang w:val="pt-BR"/>
              </w:rPr>
            </w:pPr>
          </w:p>
        </w:tc>
        <w:tc>
          <w:tcPr>
            <w:tcW w:w="2404" w:type="dxa"/>
          </w:tcPr>
          <w:p w:rsidR="0051369B" w:rsidRPr="00056031" w:rsidRDefault="0051369B" w:rsidP="00F457BE">
            <w:pPr>
              <w:rPr>
                <w:rFonts w:ascii="Arial" w:hAnsi="Arial" w:cs="Arial"/>
                <w:sz w:val="20"/>
                <w:szCs w:val="20"/>
                <w:lang w:val="pt-BR"/>
              </w:rPr>
            </w:pPr>
          </w:p>
        </w:tc>
      </w:tr>
      <w:tr w:rsidR="00374ADD" w:rsidRPr="00056031" w:rsidTr="00056612">
        <w:trPr>
          <w:gridAfter w:val="1"/>
          <w:wAfter w:w="12" w:type="dxa"/>
        </w:trPr>
        <w:tc>
          <w:tcPr>
            <w:tcW w:w="6527" w:type="dxa"/>
            <w:gridSpan w:val="2"/>
          </w:tcPr>
          <w:p w:rsidR="000E2562" w:rsidRPr="00056031" w:rsidRDefault="000E2562" w:rsidP="00F457BE">
            <w:pPr>
              <w:pStyle w:val="Default"/>
              <w:rPr>
                <w:b/>
                <w:sz w:val="20"/>
                <w:szCs w:val="20"/>
                <w:lang w:val="pt-BR"/>
              </w:rPr>
            </w:pPr>
            <w:r w:rsidRPr="00056031">
              <w:rPr>
                <w:b/>
                <w:sz w:val="20"/>
                <w:szCs w:val="20"/>
                <w:lang w:val="pt-BR"/>
              </w:rPr>
              <w:t>9.4 Decisão sobre a certificação</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9.4.1</w:t>
            </w:r>
          </w:p>
        </w:tc>
        <w:tc>
          <w:tcPr>
            <w:tcW w:w="4831" w:type="dxa"/>
          </w:tcPr>
          <w:p w:rsidR="00CB1D5A" w:rsidRPr="00056031" w:rsidRDefault="00DE58D0" w:rsidP="00F457BE">
            <w:pPr>
              <w:autoSpaceDE w:val="0"/>
              <w:autoSpaceDN w:val="0"/>
              <w:adjustRightInd w:val="0"/>
              <w:jc w:val="both"/>
              <w:rPr>
                <w:rFonts w:ascii="Arial" w:hAnsi="Arial" w:cs="Arial"/>
                <w:color w:val="000000"/>
                <w:sz w:val="20"/>
                <w:szCs w:val="20"/>
                <w:lang w:val="pt-BR"/>
              </w:rPr>
            </w:pPr>
            <w:r w:rsidRPr="00056031">
              <w:rPr>
                <w:rFonts w:ascii="Arial" w:hAnsi="Arial" w:cs="Arial"/>
                <w:color w:val="000000"/>
                <w:sz w:val="20"/>
                <w:szCs w:val="20"/>
                <w:lang w:val="pt-BR"/>
              </w:rPr>
              <w:t>A informação coletada durante o processo de certificação deve ser suficiente:</w:t>
            </w:r>
          </w:p>
          <w:p w:rsidR="00DE58D0" w:rsidRPr="00056031" w:rsidRDefault="00DE58D0" w:rsidP="00917DEA">
            <w:pPr>
              <w:pStyle w:val="ListParagraph"/>
              <w:numPr>
                <w:ilvl w:val="0"/>
                <w:numId w:val="8"/>
              </w:numPr>
              <w:autoSpaceDE w:val="0"/>
              <w:autoSpaceDN w:val="0"/>
              <w:adjustRightInd w:val="0"/>
              <w:contextualSpacing w:val="0"/>
              <w:jc w:val="both"/>
              <w:rPr>
                <w:rFonts w:ascii="Arial" w:hAnsi="Arial" w:cs="Arial"/>
                <w:color w:val="000000"/>
                <w:sz w:val="20"/>
                <w:szCs w:val="20"/>
                <w:lang w:val="pt-BR"/>
              </w:rPr>
            </w:pPr>
            <w:r w:rsidRPr="00056031">
              <w:rPr>
                <w:rFonts w:ascii="Arial" w:hAnsi="Arial" w:cs="Arial"/>
                <w:color w:val="000000"/>
                <w:sz w:val="20"/>
                <w:szCs w:val="20"/>
                <w:lang w:val="pt-BR"/>
              </w:rPr>
              <w:t>para o organismo de certificação to</w:t>
            </w:r>
            <w:r w:rsidR="00EF1831" w:rsidRPr="00056031">
              <w:rPr>
                <w:rFonts w:ascii="Arial" w:hAnsi="Arial" w:cs="Arial"/>
                <w:color w:val="000000"/>
                <w:sz w:val="20"/>
                <w:szCs w:val="20"/>
                <w:lang w:val="pt-BR"/>
              </w:rPr>
              <w:t>mar uma decisão sobre a certifi</w:t>
            </w:r>
            <w:r w:rsidRPr="00056031">
              <w:rPr>
                <w:rFonts w:ascii="Arial" w:hAnsi="Arial" w:cs="Arial"/>
                <w:color w:val="000000"/>
                <w:sz w:val="20"/>
                <w:szCs w:val="20"/>
                <w:lang w:val="pt-BR"/>
              </w:rPr>
              <w:t>cação;</w:t>
            </w:r>
          </w:p>
          <w:p w:rsidR="00DE58D0" w:rsidRPr="00056031" w:rsidRDefault="00DE58D0" w:rsidP="00917DEA">
            <w:pPr>
              <w:pStyle w:val="ListParagraph"/>
              <w:numPr>
                <w:ilvl w:val="0"/>
                <w:numId w:val="8"/>
              </w:numPr>
              <w:autoSpaceDE w:val="0"/>
              <w:autoSpaceDN w:val="0"/>
              <w:adjustRightInd w:val="0"/>
              <w:contextualSpacing w:val="0"/>
              <w:jc w:val="both"/>
              <w:rPr>
                <w:rFonts w:ascii="Arial" w:hAnsi="Arial" w:cs="Arial"/>
                <w:sz w:val="20"/>
                <w:szCs w:val="20"/>
                <w:lang w:val="pt-BR"/>
              </w:rPr>
            </w:pPr>
            <w:r w:rsidRPr="00056031">
              <w:rPr>
                <w:rFonts w:ascii="Arial" w:hAnsi="Arial" w:cs="Arial"/>
                <w:sz w:val="20"/>
                <w:szCs w:val="20"/>
                <w:lang w:val="pt-BR"/>
              </w:rPr>
              <w:t>para a rastreabilidade no caso, por exemplo, de uma apelação ou uma reclamação</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9.4.2</w:t>
            </w:r>
          </w:p>
        </w:tc>
        <w:tc>
          <w:tcPr>
            <w:tcW w:w="4831" w:type="dxa"/>
          </w:tcPr>
          <w:p w:rsidR="00CB1D5A" w:rsidRPr="00056031" w:rsidRDefault="006E576A" w:rsidP="006E576A">
            <w:pPr>
              <w:rPr>
                <w:rFonts w:ascii="Arial" w:hAnsi="Arial" w:cs="Arial"/>
                <w:sz w:val="20"/>
                <w:szCs w:val="20"/>
                <w:lang w:val="pt-BR"/>
              </w:rPr>
            </w:pPr>
            <w:r w:rsidRPr="00056031">
              <w:rPr>
                <w:rFonts w:ascii="Arial" w:hAnsi="Arial" w:cs="Arial"/>
                <w:sz w:val="20"/>
                <w:szCs w:val="20"/>
                <w:lang w:val="pt-BR"/>
              </w:rPr>
              <w:t>As decisões relativas à concessão, manutenção, recertificação, extensão, redução, suspensão ou cancelamento da certificação não podem ser terceirizadas</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9.4.3</w:t>
            </w:r>
          </w:p>
        </w:tc>
        <w:tc>
          <w:tcPr>
            <w:tcW w:w="4831" w:type="dxa"/>
          </w:tcPr>
          <w:p w:rsidR="00CB1D5A" w:rsidRPr="00056031" w:rsidRDefault="006E576A" w:rsidP="006E576A">
            <w:pPr>
              <w:rPr>
                <w:rFonts w:ascii="Arial" w:hAnsi="Arial" w:cs="Arial"/>
                <w:sz w:val="20"/>
                <w:szCs w:val="20"/>
                <w:lang w:val="pt-BR"/>
              </w:rPr>
            </w:pPr>
            <w:r w:rsidRPr="00056031">
              <w:rPr>
                <w:rFonts w:ascii="Arial" w:hAnsi="Arial" w:cs="Arial"/>
                <w:sz w:val="20"/>
                <w:szCs w:val="20"/>
                <w:lang w:val="pt-BR"/>
              </w:rPr>
              <w:t>O organismo de certificação deve limitar sua decisão sobre certificação aos assuntos específicos relacionados aos requisitos do esquema de certificação</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9.4.4</w:t>
            </w:r>
          </w:p>
        </w:tc>
        <w:tc>
          <w:tcPr>
            <w:tcW w:w="4831" w:type="dxa"/>
          </w:tcPr>
          <w:p w:rsidR="00CB1D5A" w:rsidRPr="00056031" w:rsidRDefault="006E576A" w:rsidP="006E576A">
            <w:pPr>
              <w:rPr>
                <w:rFonts w:ascii="Arial" w:hAnsi="Arial" w:cs="Arial"/>
                <w:sz w:val="20"/>
                <w:szCs w:val="20"/>
                <w:lang w:val="pt-BR"/>
              </w:rPr>
            </w:pPr>
            <w:r w:rsidRPr="00056031">
              <w:rPr>
                <w:rFonts w:ascii="Arial" w:hAnsi="Arial" w:cs="Arial"/>
                <w:sz w:val="20"/>
                <w:szCs w:val="20"/>
                <w:lang w:val="pt-BR"/>
              </w:rPr>
              <w:t>A decisão sobre a certificação de um candidato deve ser feita pelo organismo de certificação unicamente com base nas informações obtidas durante o processo de avaliação. O pessoal que decide quanto à certificação não pode ter participado do exame ou treinamento do candidato</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9.4.5</w:t>
            </w:r>
          </w:p>
        </w:tc>
        <w:tc>
          <w:tcPr>
            <w:tcW w:w="4831" w:type="dxa"/>
          </w:tcPr>
          <w:p w:rsidR="00CB1D5A" w:rsidRPr="00056031" w:rsidRDefault="006E576A" w:rsidP="006E576A">
            <w:pPr>
              <w:rPr>
                <w:rFonts w:ascii="Arial" w:hAnsi="Arial" w:cs="Arial"/>
                <w:sz w:val="20"/>
                <w:szCs w:val="20"/>
                <w:lang w:val="pt-BR"/>
              </w:rPr>
            </w:pPr>
            <w:r w:rsidRPr="00056031">
              <w:rPr>
                <w:rFonts w:ascii="Arial" w:hAnsi="Arial" w:cs="Arial"/>
                <w:sz w:val="20"/>
                <w:szCs w:val="20"/>
                <w:lang w:val="pt-BR"/>
              </w:rPr>
              <w:t>O pessoal que toma decisões de certificação deve ter conhecimento e experiência suficientes sobre o processo de certificação para determinar se os requisitos de certificação foram atendidos</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9.4.6</w:t>
            </w:r>
          </w:p>
        </w:tc>
        <w:tc>
          <w:tcPr>
            <w:tcW w:w="4831" w:type="dxa"/>
          </w:tcPr>
          <w:p w:rsidR="00CB1D5A" w:rsidRPr="00056031" w:rsidRDefault="006E576A" w:rsidP="006E576A">
            <w:pPr>
              <w:rPr>
                <w:rFonts w:ascii="Arial" w:hAnsi="Arial" w:cs="Arial"/>
                <w:sz w:val="20"/>
                <w:szCs w:val="20"/>
                <w:lang w:val="pt-BR"/>
              </w:rPr>
            </w:pPr>
            <w:r w:rsidRPr="00056031">
              <w:rPr>
                <w:rFonts w:ascii="Arial" w:hAnsi="Arial" w:cs="Arial"/>
                <w:sz w:val="20"/>
                <w:szCs w:val="20"/>
                <w:lang w:val="pt-BR"/>
              </w:rPr>
              <w:t>A certificação não pode ser concedida até que todos os requisitos de certificação sejam atendidos</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9.4.7</w:t>
            </w:r>
          </w:p>
        </w:tc>
        <w:tc>
          <w:tcPr>
            <w:tcW w:w="4831" w:type="dxa"/>
          </w:tcPr>
          <w:p w:rsidR="00AA6608" w:rsidRPr="00056031" w:rsidRDefault="00030511" w:rsidP="00F457BE">
            <w:pPr>
              <w:rPr>
                <w:rFonts w:ascii="Arial" w:hAnsi="Arial" w:cs="Arial"/>
                <w:color w:val="0070C0"/>
                <w:sz w:val="20"/>
                <w:szCs w:val="20"/>
                <w:lang w:val="pt-BR"/>
              </w:rPr>
            </w:pPr>
            <w:r w:rsidRPr="00056031">
              <w:rPr>
                <w:rFonts w:ascii="Arial" w:hAnsi="Arial" w:cs="Arial"/>
                <w:color w:val="0070C0"/>
                <w:sz w:val="20"/>
                <w:szCs w:val="20"/>
                <w:lang w:val="pt-BR"/>
              </w:rPr>
              <w:t xml:space="preserve">O Sistema de Certificação </w:t>
            </w:r>
            <w:r w:rsidRPr="00056031">
              <w:rPr>
                <w:rFonts w:ascii="Arial" w:hAnsi="Arial" w:cs="Arial"/>
                <w:i/>
                <w:color w:val="0070C0"/>
                <w:sz w:val="20"/>
                <w:szCs w:val="20"/>
                <w:lang w:val="pt-BR"/>
              </w:rPr>
              <w:t>On-Line</w:t>
            </w:r>
            <w:r w:rsidRPr="00056031">
              <w:rPr>
                <w:rFonts w:ascii="Arial" w:hAnsi="Arial" w:cs="Arial"/>
                <w:color w:val="0070C0"/>
                <w:sz w:val="20"/>
                <w:szCs w:val="20"/>
                <w:lang w:val="pt-BR"/>
              </w:rPr>
              <w:t xml:space="preserve"> do IECEx é considerado como satisfazendo este requisito.</w:t>
            </w:r>
          </w:p>
          <w:p w:rsidR="00CB1D5A" w:rsidRPr="00056031" w:rsidRDefault="00CB1D5A" w:rsidP="00F457BE">
            <w:pPr>
              <w:rPr>
                <w:rFonts w:ascii="Arial" w:hAnsi="Arial" w:cs="Arial"/>
                <w:color w:val="0070C0"/>
                <w:sz w:val="20"/>
                <w:szCs w:val="20"/>
                <w:lang w:val="pt-BR"/>
              </w:rPr>
            </w:pPr>
          </w:p>
          <w:p w:rsidR="00030511" w:rsidRPr="00056031" w:rsidRDefault="00030511" w:rsidP="00F457BE">
            <w:pPr>
              <w:rPr>
                <w:rFonts w:ascii="Arial" w:hAnsi="Arial" w:cs="Arial"/>
                <w:color w:val="0070C0"/>
                <w:sz w:val="20"/>
                <w:szCs w:val="20"/>
                <w:lang w:val="pt-BR"/>
              </w:rPr>
            </w:pPr>
            <w:r w:rsidRPr="00056031">
              <w:rPr>
                <w:rFonts w:ascii="Arial" w:hAnsi="Arial" w:cs="Arial"/>
                <w:color w:val="0070C0"/>
                <w:sz w:val="20"/>
                <w:szCs w:val="20"/>
                <w:lang w:val="pt-BR"/>
              </w:rPr>
              <w:t xml:space="preserve">Entretanto, o Organismo de Certificação deve possuir um processo documentado para salvaguardar a identificação única de senha de acesso ao Sistema de certificação </w:t>
            </w:r>
            <w:r w:rsidRPr="00056031">
              <w:rPr>
                <w:rFonts w:ascii="Arial" w:hAnsi="Arial" w:cs="Arial"/>
                <w:i/>
                <w:color w:val="0070C0"/>
                <w:sz w:val="20"/>
                <w:szCs w:val="20"/>
                <w:lang w:val="pt-BR"/>
              </w:rPr>
              <w:t>On-Line</w:t>
            </w:r>
            <w:r w:rsidRPr="00056031">
              <w:rPr>
                <w:rFonts w:ascii="Arial" w:hAnsi="Arial" w:cs="Arial"/>
                <w:color w:val="0070C0"/>
                <w:sz w:val="20"/>
                <w:szCs w:val="20"/>
                <w:lang w:val="pt-BR"/>
              </w:rPr>
              <w:t xml:space="preserve"> do IECEx e incluir um mecanismo para informar a Secretaria do IECEx em casos em que isto pode ter sido comprometido</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9.4.8</w:t>
            </w:r>
          </w:p>
        </w:tc>
        <w:tc>
          <w:tcPr>
            <w:tcW w:w="4831" w:type="dxa"/>
          </w:tcPr>
          <w:p w:rsidR="00030511" w:rsidRPr="00056031" w:rsidRDefault="00030511" w:rsidP="00F457BE">
            <w:pPr>
              <w:rPr>
                <w:rFonts w:ascii="Arial" w:hAnsi="Arial" w:cs="Arial"/>
                <w:sz w:val="20"/>
                <w:szCs w:val="20"/>
                <w:lang w:val="pt-BR"/>
              </w:rPr>
            </w:pPr>
            <w:r w:rsidRPr="00056031">
              <w:rPr>
                <w:rFonts w:ascii="Arial" w:hAnsi="Arial" w:cs="Arial"/>
                <w:color w:val="0070C0"/>
                <w:sz w:val="20"/>
                <w:szCs w:val="20"/>
                <w:lang w:val="pt-BR"/>
              </w:rPr>
              <w:t xml:space="preserve">O Sistema de Certificação </w:t>
            </w:r>
            <w:r w:rsidRPr="00056031">
              <w:rPr>
                <w:rFonts w:ascii="Arial" w:hAnsi="Arial" w:cs="Arial"/>
                <w:i/>
                <w:color w:val="0070C0"/>
                <w:sz w:val="20"/>
                <w:szCs w:val="20"/>
                <w:lang w:val="pt-BR"/>
              </w:rPr>
              <w:t>On-Line</w:t>
            </w:r>
            <w:r w:rsidRPr="00056031">
              <w:rPr>
                <w:rFonts w:ascii="Arial" w:hAnsi="Arial" w:cs="Arial"/>
                <w:color w:val="0070C0"/>
                <w:sz w:val="20"/>
                <w:szCs w:val="20"/>
                <w:lang w:val="pt-BR"/>
              </w:rPr>
              <w:t xml:space="preserve"> do IECEx é considerado como satisfazendo este requisito.</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374ADD" w:rsidRPr="007836F5" w:rsidTr="00056612">
        <w:trPr>
          <w:gridAfter w:val="1"/>
          <w:wAfter w:w="12" w:type="dxa"/>
        </w:trPr>
        <w:tc>
          <w:tcPr>
            <w:tcW w:w="1696" w:type="dxa"/>
          </w:tcPr>
          <w:p w:rsidR="00374ADD" w:rsidRPr="00056031" w:rsidRDefault="00374ADD" w:rsidP="00F457BE">
            <w:pPr>
              <w:pStyle w:val="Default"/>
              <w:rPr>
                <w:b/>
                <w:bCs/>
                <w:sz w:val="20"/>
                <w:szCs w:val="20"/>
                <w:lang w:val="pt-BR"/>
              </w:rPr>
            </w:pPr>
            <w:r w:rsidRPr="00056031">
              <w:rPr>
                <w:b/>
                <w:bCs/>
                <w:sz w:val="20"/>
                <w:szCs w:val="20"/>
                <w:lang w:val="pt-BR"/>
              </w:rPr>
              <w:t>9.4.9</w:t>
            </w:r>
          </w:p>
        </w:tc>
        <w:tc>
          <w:tcPr>
            <w:tcW w:w="4831" w:type="dxa"/>
          </w:tcPr>
          <w:p w:rsidR="00030511" w:rsidRPr="00056031" w:rsidRDefault="00030511" w:rsidP="00F457BE">
            <w:pPr>
              <w:rPr>
                <w:rFonts w:ascii="Arial" w:hAnsi="Arial" w:cs="Arial"/>
                <w:sz w:val="20"/>
                <w:szCs w:val="20"/>
                <w:lang w:val="pt-BR"/>
              </w:rPr>
            </w:pPr>
            <w:r w:rsidRPr="00056031">
              <w:rPr>
                <w:rFonts w:ascii="Arial" w:hAnsi="Arial" w:cs="Arial"/>
                <w:color w:val="0070C0"/>
                <w:sz w:val="20"/>
                <w:szCs w:val="20"/>
                <w:lang w:val="pt-BR"/>
              </w:rPr>
              <w:t xml:space="preserve">O Sistema de Certificação </w:t>
            </w:r>
            <w:r w:rsidRPr="00056031">
              <w:rPr>
                <w:rFonts w:ascii="Arial" w:hAnsi="Arial" w:cs="Arial"/>
                <w:i/>
                <w:color w:val="0070C0"/>
                <w:sz w:val="20"/>
                <w:szCs w:val="20"/>
                <w:lang w:val="pt-BR"/>
              </w:rPr>
              <w:t>On-Line</w:t>
            </w:r>
            <w:r w:rsidRPr="00056031">
              <w:rPr>
                <w:rFonts w:ascii="Arial" w:hAnsi="Arial" w:cs="Arial"/>
                <w:color w:val="0070C0"/>
                <w:sz w:val="20"/>
                <w:szCs w:val="20"/>
                <w:lang w:val="pt-BR"/>
              </w:rPr>
              <w:t xml:space="preserve"> do IECEx é considerado como satisfazendo este requisito.</w:t>
            </w:r>
          </w:p>
        </w:tc>
        <w:tc>
          <w:tcPr>
            <w:tcW w:w="1023" w:type="dxa"/>
          </w:tcPr>
          <w:p w:rsidR="00374ADD" w:rsidRPr="00056031" w:rsidRDefault="00374ADD" w:rsidP="006E576A">
            <w:pPr>
              <w:jc w:val="center"/>
              <w:rPr>
                <w:rFonts w:ascii="Arial" w:hAnsi="Arial" w:cs="Arial"/>
                <w:sz w:val="20"/>
                <w:szCs w:val="20"/>
                <w:lang w:val="pt-BR"/>
              </w:rPr>
            </w:pPr>
          </w:p>
        </w:tc>
        <w:tc>
          <w:tcPr>
            <w:tcW w:w="2404" w:type="dxa"/>
          </w:tcPr>
          <w:p w:rsidR="00374ADD" w:rsidRPr="00056031" w:rsidRDefault="00374ADD" w:rsidP="00F457BE">
            <w:pPr>
              <w:rPr>
                <w:rFonts w:ascii="Arial" w:hAnsi="Arial" w:cs="Arial"/>
                <w:sz w:val="20"/>
                <w:szCs w:val="20"/>
                <w:lang w:val="pt-BR"/>
              </w:rPr>
            </w:pPr>
          </w:p>
        </w:tc>
      </w:tr>
      <w:tr w:rsidR="00AA6608" w:rsidRPr="007836F5" w:rsidTr="00056612">
        <w:trPr>
          <w:gridAfter w:val="1"/>
          <w:wAfter w:w="12" w:type="dxa"/>
        </w:trPr>
        <w:tc>
          <w:tcPr>
            <w:tcW w:w="6527" w:type="dxa"/>
            <w:gridSpan w:val="2"/>
          </w:tcPr>
          <w:p w:rsidR="000E2562" w:rsidRPr="00056031" w:rsidRDefault="000E2562" w:rsidP="00F457BE">
            <w:pPr>
              <w:pStyle w:val="Default"/>
              <w:rPr>
                <w:b/>
                <w:bCs/>
                <w:sz w:val="20"/>
                <w:szCs w:val="20"/>
                <w:lang w:val="pt-BR"/>
              </w:rPr>
            </w:pPr>
            <w:r w:rsidRPr="00056031">
              <w:rPr>
                <w:b/>
                <w:bCs/>
                <w:sz w:val="20"/>
                <w:szCs w:val="20"/>
                <w:lang w:val="pt-BR"/>
              </w:rPr>
              <w:t>9.5 Suspensão, cancelamento ou redução do escopo de certificação</w:t>
            </w:r>
          </w:p>
        </w:tc>
        <w:tc>
          <w:tcPr>
            <w:tcW w:w="1023" w:type="dxa"/>
          </w:tcPr>
          <w:p w:rsidR="00AA6608" w:rsidRPr="00056031" w:rsidRDefault="00AA6608" w:rsidP="006E576A">
            <w:pPr>
              <w:pStyle w:val="Default"/>
              <w:jc w:val="center"/>
              <w:rPr>
                <w:b/>
                <w:bCs/>
                <w:sz w:val="20"/>
                <w:szCs w:val="20"/>
                <w:lang w:val="pt-BR"/>
              </w:rPr>
            </w:pPr>
          </w:p>
        </w:tc>
        <w:tc>
          <w:tcPr>
            <w:tcW w:w="2404" w:type="dxa"/>
          </w:tcPr>
          <w:p w:rsidR="00AA6608" w:rsidRPr="00056031" w:rsidRDefault="00AA6608" w:rsidP="00F457BE">
            <w:pPr>
              <w:pStyle w:val="Default"/>
              <w:rPr>
                <w:b/>
                <w:bCs/>
                <w:sz w:val="20"/>
                <w:szCs w:val="20"/>
                <w:lang w:val="pt-BR"/>
              </w:rPr>
            </w:pPr>
          </w:p>
        </w:tc>
      </w:tr>
      <w:tr w:rsidR="00AA6608" w:rsidRPr="007836F5" w:rsidTr="00056612">
        <w:trPr>
          <w:gridAfter w:val="1"/>
          <w:wAfter w:w="12" w:type="dxa"/>
        </w:trPr>
        <w:tc>
          <w:tcPr>
            <w:tcW w:w="1696" w:type="dxa"/>
          </w:tcPr>
          <w:p w:rsidR="00AA6608" w:rsidRPr="00056031" w:rsidRDefault="00AA6608" w:rsidP="00F457BE">
            <w:pPr>
              <w:pStyle w:val="Default"/>
              <w:rPr>
                <w:b/>
                <w:bCs/>
                <w:sz w:val="20"/>
                <w:szCs w:val="20"/>
                <w:lang w:val="pt-BR"/>
              </w:rPr>
            </w:pPr>
            <w:r w:rsidRPr="00056031">
              <w:rPr>
                <w:b/>
                <w:bCs/>
                <w:sz w:val="20"/>
                <w:szCs w:val="20"/>
                <w:lang w:val="pt-BR"/>
              </w:rPr>
              <w:t>9.5.1</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O organismo de certificação deve ter uma política e procedimento(s) documentado(s) para suspensão ou cancelamento da certificação, ou redução do escopo da certificação, que deve especificar as ações subsequentes pelo organismo de certificação</w:t>
            </w:r>
          </w:p>
        </w:tc>
        <w:tc>
          <w:tcPr>
            <w:tcW w:w="1023" w:type="dxa"/>
          </w:tcPr>
          <w:p w:rsidR="00AA6608" w:rsidRPr="00056031" w:rsidRDefault="00AA6608" w:rsidP="006E576A">
            <w:pPr>
              <w:jc w:val="center"/>
              <w:rPr>
                <w:rFonts w:ascii="Arial" w:hAnsi="Arial" w:cs="Arial"/>
                <w:sz w:val="20"/>
                <w:szCs w:val="20"/>
                <w:lang w:val="pt-BR"/>
              </w:rPr>
            </w:pPr>
          </w:p>
        </w:tc>
        <w:tc>
          <w:tcPr>
            <w:tcW w:w="2404" w:type="dxa"/>
          </w:tcPr>
          <w:p w:rsidR="00AA6608" w:rsidRPr="00056031" w:rsidRDefault="00AA6608" w:rsidP="00F457BE">
            <w:pPr>
              <w:rPr>
                <w:rFonts w:ascii="Arial" w:hAnsi="Arial" w:cs="Arial"/>
                <w:sz w:val="20"/>
                <w:szCs w:val="20"/>
                <w:lang w:val="pt-BR"/>
              </w:rPr>
            </w:pPr>
          </w:p>
        </w:tc>
      </w:tr>
      <w:tr w:rsidR="00AA6608" w:rsidRPr="007836F5" w:rsidTr="00056612">
        <w:trPr>
          <w:gridAfter w:val="1"/>
          <w:wAfter w:w="12" w:type="dxa"/>
        </w:trPr>
        <w:tc>
          <w:tcPr>
            <w:tcW w:w="1696" w:type="dxa"/>
          </w:tcPr>
          <w:p w:rsidR="00AA6608" w:rsidRPr="00056031" w:rsidRDefault="00AA6608" w:rsidP="00F457BE">
            <w:pPr>
              <w:pStyle w:val="Default"/>
              <w:rPr>
                <w:b/>
                <w:bCs/>
                <w:sz w:val="20"/>
                <w:szCs w:val="20"/>
                <w:lang w:val="pt-BR"/>
              </w:rPr>
            </w:pPr>
            <w:r w:rsidRPr="00056031">
              <w:rPr>
                <w:b/>
                <w:bCs/>
                <w:sz w:val="20"/>
                <w:szCs w:val="20"/>
                <w:lang w:val="pt-BR"/>
              </w:rPr>
              <w:t>9.5.2</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A fa</w:t>
            </w:r>
            <w:r w:rsidR="00EF1831" w:rsidRPr="00056031">
              <w:rPr>
                <w:rFonts w:ascii="Arial" w:hAnsi="Arial" w:cs="Arial"/>
                <w:sz w:val="20"/>
                <w:szCs w:val="20"/>
                <w:lang w:val="pt-BR"/>
              </w:rPr>
              <w:t>lha por parte da pessoa certifi</w:t>
            </w:r>
            <w:r w:rsidRPr="00056031">
              <w:rPr>
                <w:rFonts w:ascii="Arial" w:hAnsi="Arial" w:cs="Arial"/>
                <w:sz w:val="20"/>
                <w:szCs w:val="20"/>
                <w:lang w:val="pt-BR"/>
              </w:rPr>
              <w:t>cada em resolver os problemas que originaram a suspensão, no prazo estabelecido pelo organismo de certificação, deve resultar no cancelamento da certificação ou redução do escopo da certificação</w:t>
            </w:r>
          </w:p>
        </w:tc>
        <w:tc>
          <w:tcPr>
            <w:tcW w:w="1023" w:type="dxa"/>
          </w:tcPr>
          <w:p w:rsidR="00AA6608" w:rsidRPr="00056031" w:rsidRDefault="00AA6608" w:rsidP="006E576A">
            <w:pPr>
              <w:jc w:val="center"/>
              <w:rPr>
                <w:rFonts w:ascii="Arial" w:hAnsi="Arial" w:cs="Arial"/>
                <w:sz w:val="20"/>
                <w:szCs w:val="20"/>
                <w:lang w:val="pt-BR"/>
              </w:rPr>
            </w:pPr>
          </w:p>
        </w:tc>
        <w:tc>
          <w:tcPr>
            <w:tcW w:w="2404" w:type="dxa"/>
          </w:tcPr>
          <w:p w:rsidR="00AA6608" w:rsidRPr="00056031" w:rsidRDefault="00AA6608" w:rsidP="00F457BE">
            <w:pPr>
              <w:rPr>
                <w:rFonts w:ascii="Arial" w:hAnsi="Arial" w:cs="Arial"/>
                <w:sz w:val="20"/>
                <w:szCs w:val="20"/>
                <w:lang w:val="pt-BR"/>
              </w:rPr>
            </w:pPr>
          </w:p>
        </w:tc>
      </w:tr>
      <w:tr w:rsidR="00AA6608" w:rsidRPr="007836F5" w:rsidTr="00056612">
        <w:trPr>
          <w:gridAfter w:val="1"/>
          <w:wAfter w:w="12" w:type="dxa"/>
        </w:trPr>
        <w:tc>
          <w:tcPr>
            <w:tcW w:w="1696" w:type="dxa"/>
          </w:tcPr>
          <w:p w:rsidR="00AA6608" w:rsidRPr="00056031" w:rsidRDefault="00AA6608" w:rsidP="00F457BE">
            <w:pPr>
              <w:pStyle w:val="Default"/>
              <w:rPr>
                <w:b/>
                <w:bCs/>
                <w:sz w:val="20"/>
                <w:szCs w:val="20"/>
                <w:lang w:val="pt-BR"/>
              </w:rPr>
            </w:pPr>
            <w:r w:rsidRPr="00056031">
              <w:rPr>
                <w:b/>
                <w:bCs/>
                <w:sz w:val="20"/>
                <w:szCs w:val="20"/>
                <w:lang w:val="pt-BR"/>
              </w:rPr>
              <w:t>9.5.3</w:t>
            </w:r>
          </w:p>
        </w:tc>
        <w:tc>
          <w:tcPr>
            <w:tcW w:w="4831" w:type="dxa"/>
          </w:tcPr>
          <w:p w:rsidR="00CB1D5A" w:rsidRPr="00056031" w:rsidRDefault="00EF1831" w:rsidP="0084583F">
            <w:pPr>
              <w:rPr>
                <w:rFonts w:ascii="Arial" w:hAnsi="Arial" w:cs="Arial"/>
                <w:sz w:val="20"/>
                <w:szCs w:val="20"/>
                <w:lang w:val="pt-BR"/>
              </w:rPr>
            </w:pPr>
            <w:r w:rsidRPr="00056031">
              <w:rPr>
                <w:rFonts w:ascii="Arial" w:hAnsi="Arial" w:cs="Arial"/>
                <w:sz w:val="20"/>
                <w:szCs w:val="20"/>
                <w:lang w:val="pt-BR"/>
              </w:rPr>
              <w:t>O organismo de certifi</w:t>
            </w:r>
            <w:r w:rsidR="0084583F" w:rsidRPr="00056031">
              <w:rPr>
                <w:rFonts w:ascii="Arial" w:hAnsi="Arial" w:cs="Arial"/>
                <w:sz w:val="20"/>
                <w:szCs w:val="20"/>
                <w:lang w:val="pt-BR"/>
              </w:rPr>
              <w:t>cação deve ter acordos exequíveis com a pessoa certificada para assegurar que, em caso de suspensão da certifi</w:t>
            </w:r>
            <w:r w:rsidRPr="00056031">
              <w:rPr>
                <w:rFonts w:ascii="Arial" w:hAnsi="Arial" w:cs="Arial"/>
                <w:sz w:val="20"/>
                <w:szCs w:val="20"/>
                <w:lang w:val="pt-BR"/>
              </w:rPr>
              <w:t>cação, a pessoa certifi</w:t>
            </w:r>
            <w:r w:rsidR="0084583F" w:rsidRPr="00056031">
              <w:rPr>
                <w:rFonts w:ascii="Arial" w:hAnsi="Arial" w:cs="Arial"/>
                <w:sz w:val="20"/>
                <w:szCs w:val="20"/>
                <w:lang w:val="pt-BR"/>
              </w:rPr>
              <w:t>cada cesse com a divulgação da sua certificação enquanto estiver suspensa</w:t>
            </w:r>
          </w:p>
        </w:tc>
        <w:tc>
          <w:tcPr>
            <w:tcW w:w="1023" w:type="dxa"/>
          </w:tcPr>
          <w:p w:rsidR="00AA6608" w:rsidRPr="00056031" w:rsidRDefault="00AA6608" w:rsidP="006E576A">
            <w:pPr>
              <w:jc w:val="center"/>
              <w:rPr>
                <w:rFonts w:ascii="Arial" w:hAnsi="Arial" w:cs="Arial"/>
                <w:sz w:val="20"/>
                <w:szCs w:val="20"/>
                <w:lang w:val="pt-BR"/>
              </w:rPr>
            </w:pPr>
          </w:p>
        </w:tc>
        <w:tc>
          <w:tcPr>
            <w:tcW w:w="2404" w:type="dxa"/>
          </w:tcPr>
          <w:p w:rsidR="00AA6608" w:rsidRPr="00056031" w:rsidRDefault="00AA6608" w:rsidP="00F457BE">
            <w:pPr>
              <w:rPr>
                <w:rFonts w:ascii="Arial" w:hAnsi="Arial" w:cs="Arial"/>
                <w:sz w:val="20"/>
                <w:szCs w:val="20"/>
                <w:lang w:val="pt-BR"/>
              </w:rPr>
            </w:pPr>
          </w:p>
        </w:tc>
      </w:tr>
      <w:tr w:rsidR="00AA6608" w:rsidRPr="007836F5" w:rsidTr="00056612">
        <w:trPr>
          <w:gridAfter w:val="1"/>
          <w:wAfter w:w="12" w:type="dxa"/>
        </w:trPr>
        <w:tc>
          <w:tcPr>
            <w:tcW w:w="1696" w:type="dxa"/>
          </w:tcPr>
          <w:p w:rsidR="00AA6608" w:rsidRPr="00056031" w:rsidRDefault="00AA6608" w:rsidP="00F457BE">
            <w:pPr>
              <w:pStyle w:val="Default"/>
              <w:rPr>
                <w:b/>
                <w:bCs/>
                <w:sz w:val="20"/>
                <w:szCs w:val="20"/>
                <w:lang w:val="pt-BR"/>
              </w:rPr>
            </w:pPr>
            <w:r w:rsidRPr="00056031">
              <w:rPr>
                <w:b/>
                <w:bCs/>
                <w:sz w:val="20"/>
                <w:szCs w:val="20"/>
                <w:lang w:val="pt-BR"/>
              </w:rPr>
              <w:t>9.5.4</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 xml:space="preserve">O organismo de certificação deve ter acordos exequíveis com a pessoa certificada para assegurar que, em caso de cancelamento da certificação, a pessoa certificada abstenha-se de utilizar todas as referências ao seu </w:t>
            </w:r>
            <w:r w:rsidRPr="00056031">
              <w:rPr>
                <w:rFonts w:ascii="Arial" w:hAnsi="Arial" w:cs="Arial"/>
                <w:i/>
                <w:sz w:val="20"/>
                <w:szCs w:val="20"/>
                <w:lang w:val="pt-BR"/>
              </w:rPr>
              <w:t>status</w:t>
            </w:r>
            <w:r w:rsidRPr="00056031">
              <w:rPr>
                <w:rFonts w:ascii="Arial" w:hAnsi="Arial" w:cs="Arial"/>
                <w:sz w:val="20"/>
                <w:szCs w:val="20"/>
                <w:lang w:val="pt-BR"/>
              </w:rPr>
              <w:t xml:space="preserve"> de </w:t>
            </w:r>
            <w:r w:rsidR="00FE4856" w:rsidRPr="00056031">
              <w:rPr>
                <w:rFonts w:ascii="Arial" w:hAnsi="Arial" w:cs="Arial"/>
                <w:sz w:val="20"/>
                <w:szCs w:val="20"/>
                <w:lang w:val="pt-BR"/>
              </w:rPr>
              <w:t xml:space="preserve">pessoa </w:t>
            </w:r>
            <w:r w:rsidRPr="00056031">
              <w:rPr>
                <w:rFonts w:ascii="Arial" w:hAnsi="Arial" w:cs="Arial"/>
                <w:sz w:val="20"/>
                <w:szCs w:val="20"/>
                <w:lang w:val="pt-BR"/>
              </w:rPr>
              <w:t>certificada</w:t>
            </w:r>
          </w:p>
        </w:tc>
        <w:tc>
          <w:tcPr>
            <w:tcW w:w="1023" w:type="dxa"/>
          </w:tcPr>
          <w:p w:rsidR="00AA6608" w:rsidRPr="00056031" w:rsidRDefault="00AA6608" w:rsidP="006E576A">
            <w:pPr>
              <w:jc w:val="center"/>
              <w:rPr>
                <w:rFonts w:ascii="Arial" w:hAnsi="Arial" w:cs="Arial"/>
                <w:sz w:val="20"/>
                <w:szCs w:val="20"/>
                <w:lang w:val="pt-BR"/>
              </w:rPr>
            </w:pPr>
          </w:p>
        </w:tc>
        <w:tc>
          <w:tcPr>
            <w:tcW w:w="2404" w:type="dxa"/>
          </w:tcPr>
          <w:p w:rsidR="00AA6608" w:rsidRPr="00056031" w:rsidRDefault="00AA6608" w:rsidP="00F457BE">
            <w:pPr>
              <w:rPr>
                <w:rFonts w:ascii="Arial" w:hAnsi="Arial" w:cs="Arial"/>
                <w:sz w:val="20"/>
                <w:szCs w:val="20"/>
                <w:lang w:val="pt-BR"/>
              </w:rPr>
            </w:pPr>
          </w:p>
        </w:tc>
      </w:tr>
      <w:tr w:rsidR="00CD12F4" w:rsidRPr="007836F5" w:rsidTr="00056612">
        <w:trPr>
          <w:gridAfter w:val="1"/>
          <w:wAfter w:w="12" w:type="dxa"/>
        </w:trPr>
        <w:tc>
          <w:tcPr>
            <w:tcW w:w="1696" w:type="dxa"/>
          </w:tcPr>
          <w:p w:rsidR="00CD12F4" w:rsidRPr="00056031" w:rsidRDefault="00CD12F4" w:rsidP="00F457BE">
            <w:pPr>
              <w:pStyle w:val="Default"/>
              <w:rPr>
                <w:b/>
                <w:bCs/>
                <w:sz w:val="20"/>
                <w:szCs w:val="20"/>
                <w:lang w:val="pt-BR"/>
              </w:rPr>
            </w:pPr>
            <w:r w:rsidRPr="00056031">
              <w:rPr>
                <w:b/>
                <w:bCs/>
                <w:sz w:val="20"/>
                <w:szCs w:val="20"/>
                <w:lang w:val="pt-BR"/>
              </w:rPr>
              <w:t xml:space="preserve">9.6 </w:t>
            </w:r>
          </w:p>
          <w:p w:rsidR="00FE4856" w:rsidRPr="00056031" w:rsidRDefault="00FE4856" w:rsidP="00F457BE">
            <w:pPr>
              <w:pStyle w:val="Default"/>
              <w:rPr>
                <w:b/>
                <w:bCs/>
                <w:sz w:val="20"/>
                <w:szCs w:val="20"/>
                <w:lang w:val="pt-BR"/>
              </w:rPr>
            </w:pPr>
            <w:r w:rsidRPr="00056031">
              <w:rPr>
                <w:b/>
                <w:bCs/>
                <w:sz w:val="20"/>
                <w:szCs w:val="20"/>
                <w:lang w:val="pt-BR"/>
              </w:rPr>
              <w:t>Processo de recertificação</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O organismo de certificação deve ter procedimento(s) documentado(s) para a implementação do processo de recertificação de acordo com os requisitos do esquema de certificação</w:t>
            </w:r>
          </w:p>
        </w:tc>
        <w:tc>
          <w:tcPr>
            <w:tcW w:w="1023" w:type="dxa"/>
          </w:tcPr>
          <w:p w:rsidR="00CD12F4" w:rsidRPr="00056031" w:rsidRDefault="00CD12F4" w:rsidP="006E576A">
            <w:pPr>
              <w:jc w:val="center"/>
              <w:rPr>
                <w:rFonts w:ascii="Arial" w:hAnsi="Arial" w:cs="Arial"/>
                <w:sz w:val="20"/>
                <w:szCs w:val="20"/>
                <w:lang w:val="pt-BR"/>
              </w:rPr>
            </w:pPr>
          </w:p>
        </w:tc>
        <w:tc>
          <w:tcPr>
            <w:tcW w:w="2404" w:type="dxa"/>
          </w:tcPr>
          <w:p w:rsidR="00CD12F4" w:rsidRPr="00056031" w:rsidRDefault="00CD12F4" w:rsidP="00F457BE">
            <w:pPr>
              <w:rPr>
                <w:rFonts w:ascii="Arial" w:hAnsi="Arial" w:cs="Arial"/>
                <w:sz w:val="20"/>
                <w:szCs w:val="20"/>
                <w:lang w:val="pt-BR"/>
              </w:rPr>
            </w:pPr>
          </w:p>
        </w:tc>
      </w:tr>
      <w:tr w:rsidR="00CD12F4" w:rsidRPr="007836F5" w:rsidTr="00056612">
        <w:trPr>
          <w:gridAfter w:val="1"/>
          <w:wAfter w:w="12" w:type="dxa"/>
        </w:trPr>
        <w:tc>
          <w:tcPr>
            <w:tcW w:w="1696" w:type="dxa"/>
          </w:tcPr>
          <w:p w:rsidR="00A45770" w:rsidRPr="00056031" w:rsidRDefault="00A45770" w:rsidP="00F457BE">
            <w:pPr>
              <w:pStyle w:val="Default"/>
              <w:rPr>
                <w:b/>
                <w:bCs/>
                <w:sz w:val="20"/>
                <w:szCs w:val="20"/>
                <w:lang w:val="pt-BR"/>
              </w:rPr>
            </w:pPr>
            <w:r w:rsidRPr="00056031">
              <w:rPr>
                <w:b/>
                <w:bCs/>
                <w:sz w:val="20"/>
                <w:szCs w:val="20"/>
                <w:lang w:val="pt-BR"/>
              </w:rPr>
              <w:t>9.7 Uso de certificados, logotipos e marcas</w:t>
            </w:r>
          </w:p>
        </w:tc>
        <w:tc>
          <w:tcPr>
            <w:tcW w:w="4831" w:type="dxa"/>
          </w:tcPr>
          <w:p w:rsidR="00A45770" w:rsidRPr="00056031" w:rsidRDefault="00A45770" w:rsidP="00F457BE">
            <w:pPr>
              <w:rPr>
                <w:rFonts w:ascii="Arial" w:hAnsi="Arial" w:cs="Arial"/>
                <w:color w:val="0070C0"/>
                <w:sz w:val="20"/>
                <w:szCs w:val="20"/>
                <w:lang w:val="pt-BR"/>
              </w:rPr>
            </w:pPr>
            <w:r w:rsidRPr="00056031">
              <w:rPr>
                <w:rFonts w:ascii="Arial" w:hAnsi="Arial" w:cs="Arial"/>
                <w:color w:val="0070C0"/>
                <w:sz w:val="20"/>
                <w:szCs w:val="20"/>
                <w:lang w:val="pt-BR"/>
              </w:rPr>
              <w:t>O Esquema de Certificação de Competências Pessoais (CoPC) do IECEx requer que o Organismo de Certificação esteja de acordo com o Documento IECEx 01B em termos de utilização do Logo IECEx ou da Marca de Certificação, quando operando nos Esquemas do IECEx</w:t>
            </w:r>
          </w:p>
        </w:tc>
        <w:tc>
          <w:tcPr>
            <w:tcW w:w="1023" w:type="dxa"/>
          </w:tcPr>
          <w:p w:rsidR="00CD12F4" w:rsidRPr="00056031" w:rsidRDefault="00CD12F4" w:rsidP="006E576A">
            <w:pPr>
              <w:jc w:val="center"/>
              <w:rPr>
                <w:rFonts w:ascii="Arial" w:hAnsi="Arial" w:cs="Arial"/>
                <w:sz w:val="20"/>
                <w:szCs w:val="20"/>
                <w:lang w:val="pt-BR"/>
              </w:rPr>
            </w:pPr>
          </w:p>
        </w:tc>
        <w:tc>
          <w:tcPr>
            <w:tcW w:w="2404" w:type="dxa"/>
          </w:tcPr>
          <w:p w:rsidR="00CD12F4" w:rsidRPr="00056031" w:rsidRDefault="00CD12F4" w:rsidP="00F457BE">
            <w:pPr>
              <w:rPr>
                <w:rFonts w:ascii="Arial" w:hAnsi="Arial" w:cs="Arial"/>
                <w:sz w:val="20"/>
                <w:szCs w:val="20"/>
                <w:lang w:val="pt-BR"/>
              </w:rPr>
            </w:pPr>
          </w:p>
        </w:tc>
      </w:tr>
      <w:tr w:rsidR="003D2BFB" w:rsidRPr="007836F5" w:rsidTr="00056612">
        <w:trPr>
          <w:gridAfter w:val="1"/>
          <w:wAfter w:w="12" w:type="dxa"/>
        </w:trPr>
        <w:tc>
          <w:tcPr>
            <w:tcW w:w="6527" w:type="dxa"/>
            <w:gridSpan w:val="2"/>
          </w:tcPr>
          <w:p w:rsidR="00A45770" w:rsidRPr="00056031" w:rsidRDefault="00A45770" w:rsidP="00F457BE">
            <w:pPr>
              <w:pStyle w:val="Default"/>
              <w:rPr>
                <w:b/>
                <w:sz w:val="20"/>
                <w:szCs w:val="20"/>
                <w:lang w:val="pt-BR"/>
              </w:rPr>
            </w:pPr>
            <w:r w:rsidRPr="00056031">
              <w:rPr>
                <w:b/>
                <w:sz w:val="20"/>
                <w:szCs w:val="20"/>
                <w:lang w:val="pt-BR"/>
              </w:rPr>
              <w:t>9.8 Apelações contra decisões de certificação</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3D2BFB" w:rsidRPr="007836F5" w:rsidTr="00056612">
        <w:trPr>
          <w:gridAfter w:val="1"/>
          <w:wAfter w:w="12" w:type="dxa"/>
        </w:trPr>
        <w:tc>
          <w:tcPr>
            <w:tcW w:w="1696" w:type="dxa"/>
          </w:tcPr>
          <w:p w:rsidR="003D2BFB" w:rsidRPr="00056031" w:rsidRDefault="003D2BFB" w:rsidP="00F457BE">
            <w:pPr>
              <w:pStyle w:val="Default"/>
              <w:rPr>
                <w:b/>
                <w:bCs/>
                <w:sz w:val="20"/>
                <w:szCs w:val="20"/>
                <w:lang w:val="pt-BR"/>
              </w:rPr>
            </w:pPr>
            <w:r w:rsidRPr="00056031">
              <w:rPr>
                <w:b/>
                <w:bCs/>
                <w:sz w:val="20"/>
                <w:szCs w:val="20"/>
                <w:lang w:val="pt-BR"/>
              </w:rPr>
              <w:t>9.8.1</w:t>
            </w:r>
          </w:p>
        </w:tc>
        <w:tc>
          <w:tcPr>
            <w:tcW w:w="4831" w:type="dxa"/>
          </w:tcPr>
          <w:p w:rsidR="00CB1D5A" w:rsidRPr="00056031" w:rsidRDefault="0084583F" w:rsidP="0084583F">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O organismo de certificação deve ter um processo documentado para receber, avaliar e tomar decisões sobre apelações. O processo de tratamento de apelações deve incluir pelo menos os seguintes elementos e métodos:</w:t>
            </w:r>
          </w:p>
          <w:p w:rsidR="0084583F" w:rsidRPr="00056031" w:rsidRDefault="0084583F" w:rsidP="00917DEA">
            <w:pPr>
              <w:pStyle w:val="ListParagraph"/>
              <w:numPr>
                <w:ilvl w:val="0"/>
                <w:numId w:val="9"/>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o processo para receber, validar e investigar a apelação, e para decidir quais ações devem ser tomadas em sua resposta, tendo em conta os resultados de apelações anteriores semelhantes;</w:t>
            </w:r>
          </w:p>
          <w:p w:rsidR="003D2BFB" w:rsidRPr="00056031" w:rsidRDefault="0084583F" w:rsidP="00917DEA">
            <w:pPr>
              <w:pStyle w:val="ListParagraph"/>
              <w:numPr>
                <w:ilvl w:val="0"/>
                <w:numId w:val="9"/>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rastreamento e registro de apelações, incluindo as ações tomadas para resolvê-las;</w:t>
            </w:r>
          </w:p>
          <w:p w:rsidR="0084583F" w:rsidRPr="00056031" w:rsidRDefault="0084583F" w:rsidP="00917DEA">
            <w:pPr>
              <w:pStyle w:val="ListParagraph"/>
              <w:numPr>
                <w:ilvl w:val="0"/>
                <w:numId w:val="9"/>
              </w:numPr>
              <w:autoSpaceDE w:val="0"/>
              <w:autoSpaceDN w:val="0"/>
              <w:adjustRightInd w:val="0"/>
              <w:contextualSpacing w:val="0"/>
              <w:rPr>
                <w:rFonts w:ascii="Arial" w:hAnsi="Arial" w:cs="Arial"/>
                <w:sz w:val="20"/>
                <w:szCs w:val="20"/>
                <w:lang w:val="pt-BR"/>
              </w:rPr>
            </w:pPr>
            <w:r w:rsidRPr="00056031">
              <w:rPr>
                <w:rFonts w:ascii="Arial" w:hAnsi="Arial" w:cs="Arial"/>
                <w:sz w:val="20"/>
                <w:szCs w:val="20"/>
                <w:lang w:val="pt-BR"/>
              </w:rPr>
              <w:t>garantia de que, se aplicável, as correções apropriadas e ações corretivas são tomadas.</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3D2BFB" w:rsidRPr="007836F5" w:rsidTr="00056612">
        <w:trPr>
          <w:gridAfter w:val="1"/>
          <w:wAfter w:w="12" w:type="dxa"/>
        </w:trPr>
        <w:tc>
          <w:tcPr>
            <w:tcW w:w="1696" w:type="dxa"/>
          </w:tcPr>
          <w:p w:rsidR="003D2BFB" w:rsidRPr="00056031" w:rsidRDefault="003D2BFB" w:rsidP="00F457BE">
            <w:pPr>
              <w:pStyle w:val="Default"/>
              <w:rPr>
                <w:b/>
                <w:bCs/>
                <w:sz w:val="20"/>
                <w:szCs w:val="20"/>
                <w:lang w:val="pt-BR"/>
              </w:rPr>
            </w:pPr>
            <w:r w:rsidRPr="00056031">
              <w:rPr>
                <w:b/>
                <w:bCs/>
                <w:sz w:val="20"/>
                <w:szCs w:val="20"/>
                <w:lang w:val="pt-BR"/>
              </w:rPr>
              <w:t>9.8.2</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As políticas e procedimentos devem assegurar que todas as apelações são tratadas de uma forma construtiva, imparcial e em tempo hábil</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3D2BFB" w:rsidRPr="007836F5" w:rsidTr="00056612">
        <w:trPr>
          <w:gridAfter w:val="1"/>
          <w:wAfter w:w="12" w:type="dxa"/>
        </w:trPr>
        <w:tc>
          <w:tcPr>
            <w:tcW w:w="1696" w:type="dxa"/>
          </w:tcPr>
          <w:p w:rsidR="003D2BFB" w:rsidRPr="00056031" w:rsidRDefault="003D2BFB" w:rsidP="00F457BE">
            <w:pPr>
              <w:pStyle w:val="Default"/>
              <w:rPr>
                <w:b/>
                <w:bCs/>
                <w:sz w:val="20"/>
                <w:szCs w:val="20"/>
                <w:lang w:val="pt-BR"/>
              </w:rPr>
            </w:pPr>
            <w:r w:rsidRPr="00056031">
              <w:rPr>
                <w:b/>
                <w:bCs/>
                <w:sz w:val="20"/>
                <w:szCs w:val="20"/>
                <w:lang w:val="pt-BR"/>
              </w:rPr>
              <w:t>9.8.3</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Uma descrição do processo de tratamento de apelações deve estar acessível publicamente, sem necessidade de solicitação</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3D2BFB" w:rsidRPr="007836F5" w:rsidTr="00056612">
        <w:trPr>
          <w:gridAfter w:val="1"/>
          <w:wAfter w:w="12" w:type="dxa"/>
        </w:trPr>
        <w:tc>
          <w:tcPr>
            <w:tcW w:w="1696" w:type="dxa"/>
          </w:tcPr>
          <w:p w:rsidR="003D2BFB" w:rsidRPr="00056031" w:rsidRDefault="003D2BFB" w:rsidP="00F457BE">
            <w:pPr>
              <w:pStyle w:val="Default"/>
              <w:rPr>
                <w:b/>
                <w:bCs/>
                <w:sz w:val="20"/>
                <w:szCs w:val="20"/>
                <w:lang w:val="pt-BR"/>
              </w:rPr>
            </w:pPr>
            <w:r w:rsidRPr="00056031">
              <w:rPr>
                <w:b/>
                <w:bCs/>
                <w:sz w:val="20"/>
                <w:szCs w:val="20"/>
                <w:lang w:val="pt-BR"/>
              </w:rPr>
              <w:t>9.8.4</w:t>
            </w:r>
          </w:p>
        </w:tc>
        <w:tc>
          <w:tcPr>
            <w:tcW w:w="4831" w:type="dxa"/>
          </w:tcPr>
          <w:p w:rsidR="00CB1D5A" w:rsidRPr="00056031" w:rsidRDefault="00EF1831" w:rsidP="0084583F">
            <w:pPr>
              <w:rPr>
                <w:rFonts w:ascii="Arial" w:hAnsi="Arial" w:cs="Arial"/>
                <w:sz w:val="20"/>
                <w:szCs w:val="20"/>
                <w:lang w:val="pt-BR"/>
              </w:rPr>
            </w:pPr>
            <w:r w:rsidRPr="00056031">
              <w:rPr>
                <w:rFonts w:ascii="Arial" w:hAnsi="Arial" w:cs="Arial"/>
                <w:sz w:val="20"/>
                <w:szCs w:val="20"/>
                <w:lang w:val="pt-BR"/>
              </w:rPr>
              <w:t>O organismo de certifi</w:t>
            </w:r>
            <w:r w:rsidR="0084583F" w:rsidRPr="00056031">
              <w:rPr>
                <w:rFonts w:ascii="Arial" w:hAnsi="Arial" w:cs="Arial"/>
                <w:sz w:val="20"/>
                <w:szCs w:val="20"/>
                <w:lang w:val="pt-BR"/>
              </w:rPr>
              <w:t>cação deve ser responsável por todas as decisões em todos os níveis do processo de tratamento de apelações. O organismo de certificação deve assegurar que o pessoal que toma decisão envolvido no processo de tratamento de apelações é diferente daquele que estava envolvido na decisão que está sendo apelada</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3D2BFB" w:rsidRPr="007836F5" w:rsidTr="00056612">
        <w:trPr>
          <w:gridAfter w:val="1"/>
          <w:wAfter w:w="12" w:type="dxa"/>
        </w:trPr>
        <w:tc>
          <w:tcPr>
            <w:tcW w:w="1696" w:type="dxa"/>
          </w:tcPr>
          <w:p w:rsidR="003D2BFB" w:rsidRPr="00056031" w:rsidRDefault="003D2BFB" w:rsidP="00F457BE">
            <w:pPr>
              <w:pStyle w:val="Default"/>
              <w:rPr>
                <w:b/>
                <w:bCs/>
                <w:sz w:val="20"/>
                <w:szCs w:val="20"/>
                <w:lang w:val="pt-BR"/>
              </w:rPr>
            </w:pPr>
            <w:r w:rsidRPr="00056031">
              <w:rPr>
                <w:b/>
                <w:bCs/>
                <w:sz w:val="20"/>
                <w:szCs w:val="20"/>
                <w:lang w:val="pt-BR"/>
              </w:rPr>
              <w:t>9.8.5</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A submissão, investigação e decisão sobre as apelações não podem resultar em quaisquer ações discriminatórias contra o apelante</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3D2BFB" w:rsidRPr="007836F5" w:rsidTr="00056612">
        <w:trPr>
          <w:gridAfter w:val="1"/>
          <w:wAfter w:w="12" w:type="dxa"/>
        </w:trPr>
        <w:tc>
          <w:tcPr>
            <w:tcW w:w="1696" w:type="dxa"/>
          </w:tcPr>
          <w:p w:rsidR="003D2BFB" w:rsidRPr="00056031" w:rsidRDefault="003D2BFB" w:rsidP="00F457BE">
            <w:pPr>
              <w:pStyle w:val="Default"/>
              <w:rPr>
                <w:b/>
                <w:bCs/>
                <w:sz w:val="20"/>
                <w:szCs w:val="20"/>
                <w:lang w:val="pt-BR"/>
              </w:rPr>
            </w:pPr>
            <w:r w:rsidRPr="00056031">
              <w:rPr>
                <w:b/>
                <w:bCs/>
                <w:sz w:val="20"/>
                <w:szCs w:val="20"/>
                <w:lang w:val="pt-BR"/>
              </w:rPr>
              <w:t>9.8.6</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O organismo de certificação deve acusar o recebimento da apelação e deve fornecer ao apelante relatórios de progresso e o resultado final</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3D2BFB" w:rsidRPr="007836F5" w:rsidTr="00056612">
        <w:trPr>
          <w:gridAfter w:val="1"/>
          <w:wAfter w:w="12" w:type="dxa"/>
        </w:trPr>
        <w:tc>
          <w:tcPr>
            <w:tcW w:w="1696" w:type="dxa"/>
          </w:tcPr>
          <w:p w:rsidR="003D2BFB" w:rsidRPr="00056031" w:rsidRDefault="003D2BFB" w:rsidP="00F457BE">
            <w:pPr>
              <w:pStyle w:val="Default"/>
              <w:rPr>
                <w:b/>
                <w:bCs/>
                <w:sz w:val="20"/>
                <w:szCs w:val="20"/>
                <w:lang w:val="pt-BR"/>
              </w:rPr>
            </w:pPr>
            <w:r w:rsidRPr="00056031">
              <w:rPr>
                <w:b/>
                <w:bCs/>
                <w:sz w:val="20"/>
                <w:szCs w:val="20"/>
                <w:lang w:val="pt-BR"/>
              </w:rPr>
              <w:t>9.8.7</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O organismo de certificação deve notificar formalmente o apelante quanto ao final do processo de tratamento de apelações</w:t>
            </w:r>
          </w:p>
        </w:tc>
        <w:tc>
          <w:tcPr>
            <w:tcW w:w="1023" w:type="dxa"/>
          </w:tcPr>
          <w:p w:rsidR="003D2BFB" w:rsidRPr="00056031" w:rsidRDefault="003D2BFB" w:rsidP="006E576A">
            <w:pPr>
              <w:jc w:val="center"/>
              <w:rPr>
                <w:rFonts w:ascii="Arial" w:hAnsi="Arial" w:cs="Arial"/>
                <w:sz w:val="20"/>
                <w:szCs w:val="20"/>
                <w:lang w:val="pt-BR"/>
              </w:rPr>
            </w:pPr>
          </w:p>
        </w:tc>
        <w:tc>
          <w:tcPr>
            <w:tcW w:w="2404" w:type="dxa"/>
          </w:tcPr>
          <w:p w:rsidR="003D2BFB" w:rsidRPr="00056031" w:rsidRDefault="003D2BFB" w:rsidP="00F457BE">
            <w:pPr>
              <w:rPr>
                <w:rFonts w:ascii="Arial" w:hAnsi="Arial" w:cs="Arial"/>
                <w:sz w:val="20"/>
                <w:szCs w:val="20"/>
                <w:lang w:val="pt-BR"/>
              </w:rPr>
            </w:pPr>
          </w:p>
        </w:tc>
      </w:tr>
      <w:tr w:rsidR="00230E92" w:rsidRPr="00056031" w:rsidTr="00056612">
        <w:trPr>
          <w:gridAfter w:val="1"/>
          <w:wAfter w:w="12" w:type="dxa"/>
        </w:trPr>
        <w:tc>
          <w:tcPr>
            <w:tcW w:w="6527" w:type="dxa"/>
            <w:gridSpan w:val="2"/>
          </w:tcPr>
          <w:p w:rsidR="00A45770" w:rsidRPr="00056031" w:rsidRDefault="00A45770" w:rsidP="00F457BE">
            <w:pPr>
              <w:rPr>
                <w:rFonts w:ascii="Arial" w:hAnsi="Arial" w:cs="Arial"/>
                <w:b/>
                <w:sz w:val="20"/>
                <w:szCs w:val="20"/>
                <w:lang w:val="pt-BR"/>
              </w:rPr>
            </w:pPr>
            <w:r w:rsidRPr="00056031">
              <w:rPr>
                <w:rFonts w:ascii="Arial" w:hAnsi="Arial" w:cs="Arial"/>
                <w:b/>
                <w:sz w:val="20"/>
                <w:szCs w:val="20"/>
                <w:lang w:val="pt-BR"/>
              </w:rPr>
              <w:t>9.9 Reclamações</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9.9.1</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O organismo de certificação deve ter um processo documentado para receber, avaliar e tomar decisões sobre reclamações</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9.9.2</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Uma descrição do processo de tratamento de reclamações deve estar acessível sem necessidade de solicitação. Os procedimentos devem tratar todas as partes de forma justa e equitativa</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9.9.3</w:t>
            </w:r>
          </w:p>
        </w:tc>
        <w:tc>
          <w:tcPr>
            <w:tcW w:w="4831" w:type="dxa"/>
          </w:tcPr>
          <w:p w:rsidR="00CB1D5A" w:rsidRPr="00056031" w:rsidRDefault="0084583F" w:rsidP="0084583F">
            <w:pPr>
              <w:autoSpaceDE w:val="0"/>
              <w:autoSpaceDN w:val="0"/>
              <w:adjustRightInd w:val="0"/>
              <w:rPr>
                <w:rFonts w:ascii="Arial" w:hAnsi="Arial" w:cs="Arial"/>
                <w:color w:val="000000"/>
                <w:sz w:val="20"/>
                <w:szCs w:val="20"/>
                <w:lang w:val="pt-BR"/>
              </w:rPr>
            </w:pPr>
            <w:r w:rsidRPr="00056031">
              <w:rPr>
                <w:rFonts w:ascii="Arial" w:hAnsi="Arial" w:cs="Arial"/>
                <w:color w:val="000000"/>
                <w:sz w:val="20"/>
                <w:szCs w:val="20"/>
                <w:lang w:val="pt-BR"/>
              </w:rPr>
              <w:t>As políticas e procedimentos devem assegurar que todas as reclamações sejam tratadas e processadas de forma construtiva, imparcial e em tempo hábil. O processo de tratamento de reclamações deve incluir pelo menos os seguintes elementos e métodos:</w:t>
            </w:r>
          </w:p>
          <w:p w:rsidR="0084583F" w:rsidRPr="00056031" w:rsidRDefault="0084583F" w:rsidP="00917DEA">
            <w:pPr>
              <w:pStyle w:val="ListParagraph"/>
              <w:numPr>
                <w:ilvl w:val="0"/>
                <w:numId w:val="10"/>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um esboço do processo de recebimento, validação, investigação da reclamação, e para decidir quais ações devem ser tomadas em sua resposta;</w:t>
            </w:r>
          </w:p>
          <w:p w:rsidR="0084583F" w:rsidRPr="00056031" w:rsidRDefault="0084583F" w:rsidP="00917DEA">
            <w:pPr>
              <w:pStyle w:val="ListParagraph"/>
              <w:numPr>
                <w:ilvl w:val="0"/>
                <w:numId w:val="10"/>
              </w:numPr>
              <w:autoSpaceDE w:val="0"/>
              <w:autoSpaceDN w:val="0"/>
              <w:adjustRightInd w:val="0"/>
              <w:contextualSpacing w:val="0"/>
              <w:rPr>
                <w:rFonts w:ascii="Arial" w:hAnsi="Arial" w:cs="Arial"/>
                <w:color w:val="000000"/>
                <w:sz w:val="20"/>
                <w:szCs w:val="20"/>
                <w:lang w:val="pt-BR"/>
              </w:rPr>
            </w:pPr>
            <w:r w:rsidRPr="00056031">
              <w:rPr>
                <w:rFonts w:ascii="Arial" w:hAnsi="Arial" w:cs="Arial"/>
                <w:color w:val="000000"/>
                <w:sz w:val="20"/>
                <w:szCs w:val="20"/>
                <w:lang w:val="pt-BR"/>
              </w:rPr>
              <w:t>rastreamento e registro, incluindo as ações empreendidas em sua resposta;</w:t>
            </w:r>
          </w:p>
          <w:p w:rsidR="00230E92" w:rsidRPr="00056031" w:rsidRDefault="0084583F" w:rsidP="00917DEA">
            <w:pPr>
              <w:pStyle w:val="ListParagraph"/>
              <w:numPr>
                <w:ilvl w:val="0"/>
                <w:numId w:val="10"/>
              </w:numPr>
              <w:autoSpaceDE w:val="0"/>
              <w:autoSpaceDN w:val="0"/>
              <w:adjustRightInd w:val="0"/>
              <w:contextualSpacing w:val="0"/>
              <w:rPr>
                <w:rFonts w:ascii="Arial" w:hAnsi="Arial" w:cs="Arial"/>
                <w:sz w:val="20"/>
                <w:szCs w:val="20"/>
                <w:lang w:val="pt-BR"/>
              </w:rPr>
            </w:pPr>
            <w:r w:rsidRPr="00056031">
              <w:rPr>
                <w:rFonts w:ascii="Arial" w:hAnsi="Arial" w:cs="Arial"/>
                <w:color w:val="000000"/>
                <w:sz w:val="20"/>
                <w:szCs w:val="20"/>
                <w:lang w:val="pt-BR"/>
              </w:rPr>
              <w:t>a segurança de que, se aplicável, as correções e ações corretivas apropriadas sejam tomadas.</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9.9.4</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Ao receber uma reclamação, o organismo de certificação deve confirmar se a reclamação se refere a atividades de certificação pelas quais é responsável e, em caso afirmativo, deve responder apropriadamente</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9.9.5</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Sempre que possível, o organismo de certificação deve acusar o recebimento da reclamação, e deve fornecer ao reclamante relatórios de progresso e os resultados finais</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9.9.6</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O organismo de certificação, ao receber a reclamação, deve ser responsável por reunir e verificar todas as informações necessárias para validar a reclamação</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9.9.7</w:t>
            </w:r>
          </w:p>
        </w:tc>
        <w:tc>
          <w:tcPr>
            <w:tcW w:w="4831" w:type="dxa"/>
          </w:tcPr>
          <w:p w:rsidR="00CB1D5A" w:rsidRPr="00056031" w:rsidRDefault="0084583F" w:rsidP="0084583F">
            <w:pPr>
              <w:rPr>
                <w:rFonts w:ascii="Arial" w:hAnsi="Arial" w:cs="Arial"/>
                <w:sz w:val="20"/>
                <w:szCs w:val="20"/>
                <w:lang w:val="pt-BR"/>
              </w:rPr>
            </w:pPr>
            <w:r w:rsidRPr="00056031">
              <w:rPr>
                <w:rFonts w:ascii="Arial" w:hAnsi="Arial" w:cs="Arial"/>
                <w:sz w:val="20"/>
                <w:szCs w:val="20"/>
                <w:lang w:val="pt-BR"/>
              </w:rPr>
              <w:t>Sempre que possível, o organismo de certificação deve notificar, formalmente, ao reclamante</w:t>
            </w:r>
            <w:r w:rsidR="00721E61" w:rsidRPr="00056031">
              <w:rPr>
                <w:rFonts w:ascii="Arial" w:hAnsi="Arial" w:cs="Arial"/>
                <w:sz w:val="20"/>
                <w:szCs w:val="20"/>
                <w:lang w:val="pt-BR"/>
              </w:rPr>
              <w:t>,</w:t>
            </w:r>
            <w:r w:rsidRPr="00056031">
              <w:rPr>
                <w:rFonts w:ascii="Arial" w:hAnsi="Arial" w:cs="Arial"/>
                <w:sz w:val="20"/>
                <w:szCs w:val="20"/>
                <w:lang w:val="pt-BR"/>
              </w:rPr>
              <w:t xml:space="preserve"> o fim do processo de tratamento de reclamações</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9.9.8</w:t>
            </w:r>
          </w:p>
        </w:tc>
        <w:tc>
          <w:tcPr>
            <w:tcW w:w="4831" w:type="dxa"/>
          </w:tcPr>
          <w:p w:rsidR="0084583F" w:rsidRPr="00056031" w:rsidRDefault="0084583F" w:rsidP="0084583F">
            <w:pPr>
              <w:rPr>
                <w:rFonts w:ascii="Arial" w:hAnsi="Arial" w:cs="Arial"/>
                <w:sz w:val="20"/>
                <w:szCs w:val="20"/>
                <w:lang w:val="pt-BR"/>
              </w:rPr>
            </w:pPr>
            <w:r w:rsidRPr="00056031">
              <w:rPr>
                <w:rFonts w:ascii="Arial" w:hAnsi="Arial" w:cs="Arial"/>
                <w:sz w:val="20"/>
                <w:szCs w:val="20"/>
                <w:lang w:val="pt-BR"/>
              </w:rPr>
              <w:t>Qualquer reclamação fundamentada</w:t>
            </w:r>
            <w:r w:rsidR="00917DEA" w:rsidRPr="00056031">
              <w:rPr>
                <w:rFonts w:ascii="Arial" w:hAnsi="Arial" w:cs="Arial"/>
                <w:sz w:val="20"/>
                <w:szCs w:val="20"/>
                <w:lang w:val="pt-BR"/>
              </w:rPr>
              <w:t xml:space="preserve"> referente a uma pessoa certifi</w:t>
            </w:r>
            <w:r w:rsidRPr="00056031">
              <w:rPr>
                <w:rFonts w:ascii="Arial" w:hAnsi="Arial" w:cs="Arial"/>
                <w:sz w:val="20"/>
                <w:szCs w:val="20"/>
                <w:lang w:val="pt-BR"/>
              </w:rPr>
              <w:t>cada deve também ser comun</w:t>
            </w:r>
            <w:r w:rsidR="00917DEA" w:rsidRPr="00056031">
              <w:rPr>
                <w:rFonts w:ascii="Arial" w:hAnsi="Arial" w:cs="Arial"/>
                <w:sz w:val="20"/>
                <w:szCs w:val="20"/>
                <w:lang w:val="pt-BR"/>
              </w:rPr>
              <w:t>icada pelo organismo de certifi</w:t>
            </w:r>
            <w:r w:rsidRPr="00056031">
              <w:rPr>
                <w:rFonts w:ascii="Arial" w:hAnsi="Arial" w:cs="Arial"/>
                <w:sz w:val="20"/>
                <w:szCs w:val="20"/>
                <w:lang w:val="pt-BR"/>
              </w:rPr>
              <w:t>cação à</w:t>
            </w:r>
            <w:r w:rsidR="00917DEA" w:rsidRPr="00056031">
              <w:rPr>
                <w:rFonts w:ascii="Arial" w:hAnsi="Arial" w:cs="Arial"/>
                <w:sz w:val="20"/>
                <w:szCs w:val="20"/>
                <w:lang w:val="pt-BR"/>
              </w:rPr>
              <w:t xml:space="preserve"> pessoa certifi</w:t>
            </w:r>
            <w:r w:rsidRPr="00056031">
              <w:rPr>
                <w:rFonts w:ascii="Arial" w:hAnsi="Arial" w:cs="Arial"/>
                <w:sz w:val="20"/>
                <w:szCs w:val="20"/>
                <w:lang w:val="pt-BR"/>
              </w:rPr>
              <w:t>cada em questão em prazo apropriado</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9.9.9</w:t>
            </w:r>
          </w:p>
        </w:tc>
        <w:tc>
          <w:tcPr>
            <w:tcW w:w="4831" w:type="dxa"/>
          </w:tcPr>
          <w:p w:rsidR="00CB1D5A" w:rsidRPr="00056031" w:rsidRDefault="00917DEA" w:rsidP="00917DEA">
            <w:pPr>
              <w:rPr>
                <w:rFonts w:ascii="Arial" w:hAnsi="Arial" w:cs="Arial"/>
                <w:sz w:val="20"/>
                <w:szCs w:val="20"/>
                <w:lang w:val="pt-BR"/>
              </w:rPr>
            </w:pPr>
            <w:r w:rsidRPr="00056031">
              <w:rPr>
                <w:rFonts w:ascii="Arial" w:hAnsi="Arial" w:cs="Arial"/>
                <w:sz w:val="20"/>
                <w:szCs w:val="20"/>
                <w:lang w:val="pt-BR"/>
              </w:rPr>
              <w:t>O processo de tratamento de reclamações deve ser sujeito a requisitos de confidencialidade, no que se refere ao reclamante e ao objeto da reclamação.</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230E92" w:rsidRPr="007836F5" w:rsidTr="00056612">
        <w:trPr>
          <w:gridAfter w:val="1"/>
          <w:wAfter w:w="12" w:type="dxa"/>
        </w:trPr>
        <w:tc>
          <w:tcPr>
            <w:tcW w:w="1696" w:type="dxa"/>
          </w:tcPr>
          <w:p w:rsidR="00230E92" w:rsidRPr="00056031" w:rsidRDefault="00230E92" w:rsidP="00F457BE">
            <w:pPr>
              <w:pStyle w:val="Default"/>
              <w:rPr>
                <w:b/>
                <w:bCs/>
                <w:sz w:val="20"/>
                <w:szCs w:val="20"/>
                <w:lang w:val="pt-BR"/>
              </w:rPr>
            </w:pPr>
            <w:r w:rsidRPr="00056031">
              <w:rPr>
                <w:b/>
                <w:bCs/>
                <w:sz w:val="20"/>
                <w:szCs w:val="20"/>
                <w:lang w:val="pt-BR"/>
              </w:rPr>
              <w:t>9.9.10</w:t>
            </w:r>
          </w:p>
        </w:tc>
        <w:tc>
          <w:tcPr>
            <w:tcW w:w="4831" w:type="dxa"/>
          </w:tcPr>
          <w:p w:rsidR="00CB1D5A" w:rsidRPr="00056031" w:rsidRDefault="00917DEA" w:rsidP="00CB324B">
            <w:pPr>
              <w:rPr>
                <w:rFonts w:ascii="Arial" w:hAnsi="Arial" w:cs="Arial"/>
                <w:sz w:val="20"/>
                <w:szCs w:val="20"/>
                <w:lang w:val="pt-BR"/>
              </w:rPr>
            </w:pPr>
            <w:r w:rsidRPr="00056031">
              <w:rPr>
                <w:rFonts w:ascii="Arial" w:hAnsi="Arial" w:cs="Arial"/>
                <w:sz w:val="20"/>
                <w:szCs w:val="20"/>
                <w:lang w:val="pt-BR"/>
              </w:rPr>
              <w:t>A decisão a ser comunicada ao reclamante deve ser feita por, ou analisada e aprovada por pessoal não envolvido anteriormente no assunto da reclamação</w:t>
            </w:r>
          </w:p>
        </w:tc>
        <w:tc>
          <w:tcPr>
            <w:tcW w:w="1023" w:type="dxa"/>
          </w:tcPr>
          <w:p w:rsidR="00230E92" w:rsidRPr="00056031" w:rsidRDefault="00230E92" w:rsidP="006E576A">
            <w:pPr>
              <w:jc w:val="center"/>
              <w:rPr>
                <w:rFonts w:ascii="Arial" w:hAnsi="Arial" w:cs="Arial"/>
                <w:sz w:val="20"/>
                <w:szCs w:val="20"/>
                <w:lang w:val="pt-BR"/>
              </w:rPr>
            </w:pPr>
          </w:p>
        </w:tc>
        <w:tc>
          <w:tcPr>
            <w:tcW w:w="2404" w:type="dxa"/>
          </w:tcPr>
          <w:p w:rsidR="00230E92" w:rsidRPr="00056031" w:rsidRDefault="00230E92" w:rsidP="00F457BE">
            <w:pPr>
              <w:rPr>
                <w:rFonts w:ascii="Arial" w:hAnsi="Arial" w:cs="Arial"/>
                <w:sz w:val="20"/>
                <w:szCs w:val="20"/>
                <w:lang w:val="pt-BR"/>
              </w:rPr>
            </w:pPr>
          </w:p>
        </w:tc>
      </w:tr>
      <w:tr w:rsidR="009F3BD8" w:rsidRPr="007836F5" w:rsidTr="006E576A">
        <w:tc>
          <w:tcPr>
            <w:tcW w:w="9966" w:type="dxa"/>
            <w:gridSpan w:val="5"/>
            <w:shd w:val="clear" w:color="auto" w:fill="D9D9D9" w:themeFill="background1" w:themeFillShade="D9"/>
          </w:tcPr>
          <w:p w:rsidR="001B5366" w:rsidRPr="00056031" w:rsidRDefault="001B5366" w:rsidP="006E576A">
            <w:pPr>
              <w:pStyle w:val="Default"/>
              <w:rPr>
                <w:b/>
                <w:sz w:val="20"/>
                <w:szCs w:val="20"/>
                <w:lang w:val="pt-BR"/>
              </w:rPr>
            </w:pPr>
            <w:r w:rsidRPr="00056031">
              <w:rPr>
                <w:b/>
                <w:sz w:val="20"/>
                <w:szCs w:val="20"/>
                <w:lang w:val="pt-BR"/>
              </w:rPr>
              <w:t>10 Requisitos de sistema de gestão</w:t>
            </w:r>
          </w:p>
        </w:tc>
      </w:tr>
      <w:tr w:rsidR="00CD12F4" w:rsidRPr="007836F5" w:rsidTr="00056612">
        <w:trPr>
          <w:gridAfter w:val="1"/>
          <w:wAfter w:w="12" w:type="dxa"/>
        </w:trPr>
        <w:tc>
          <w:tcPr>
            <w:tcW w:w="1696" w:type="dxa"/>
          </w:tcPr>
          <w:p w:rsidR="001B5366" w:rsidRPr="00056031" w:rsidRDefault="001B5366" w:rsidP="00F457BE">
            <w:pPr>
              <w:pStyle w:val="Default"/>
              <w:rPr>
                <w:b/>
                <w:bCs/>
                <w:sz w:val="20"/>
                <w:szCs w:val="20"/>
                <w:lang w:val="pt-BR"/>
              </w:rPr>
            </w:pPr>
            <w:r w:rsidRPr="00056031">
              <w:rPr>
                <w:b/>
                <w:bCs/>
                <w:sz w:val="20"/>
                <w:szCs w:val="20"/>
                <w:lang w:val="pt-BR"/>
              </w:rPr>
              <w:t>10.1 Generalidades</w:t>
            </w:r>
          </w:p>
        </w:tc>
        <w:tc>
          <w:tcPr>
            <w:tcW w:w="4831" w:type="dxa"/>
          </w:tcPr>
          <w:p w:rsidR="00CB324B" w:rsidRPr="00056031" w:rsidRDefault="00CB324B" w:rsidP="00F457BE">
            <w:pPr>
              <w:rPr>
                <w:rFonts w:ascii="Arial" w:hAnsi="Arial" w:cs="Arial"/>
                <w:i/>
                <w:sz w:val="20"/>
                <w:szCs w:val="20"/>
                <w:lang w:val="pt-BR"/>
              </w:rPr>
            </w:pPr>
            <w:r w:rsidRPr="00056031">
              <w:rPr>
                <w:rFonts w:ascii="Arial" w:hAnsi="Arial" w:cs="Arial"/>
                <w:i/>
                <w:sz w:val="20"/>
                <w:szCs w:val="20"/>
                <w:lang w:val="pt-BR"/>
              </w:rPr>
              <w:t>O organismo de certificação deve estar de acordo com as seções indicadas a seguir, ou então possuir um sistema de gestão estabelecido</w:t>
            </w:r>
            <w:r w:rsidR="00511F85" w:rsidRPr="00056031">
              <w:rPr>
                <w:rFonts w:ascii="Arial" w:hAnsi="Arial" w:cs="Arial"/>
                <w:i/>
                <w:sz w:val="20"/>
                <w:szCs w:val="20"/>
                <w:lang w:val="pt-BR"/>
              </w:rPr>
              <w:t>,</w:t>
            </w:r>
            <w:r w:rsidRPr="00056031">
              <w:rPr>
                <w:rFonts w:ascii="Arial" w:hAnsi="Arial" w:cs="Arial"/>
                <w:i/>
                <w:sz w:val="20"/>
                <w:szCs w:val="20"/>
                <w:lang w:val="pt-BR"/>
              </w:rPr>
              <w:t xml:space="preserve"> de acordo com a ISO 9001</w:t>
            </w:r>
            <w:r w:rsidR="00511F85" w:rsidRPr="00056031">
              <w:rPr>
                <w:rFonts w:ascii="Arial" w:hAnsi="Arial" w:cs="Arial"/>
                <w:i/>
                <w:sz w:val="20"/>
                <w:szCs w:val="20"/>
                <w:lang w:val="pt-BR"/>
              </w:rPr>
              <w:t>,</w:t>
            </w:r>
            <w:r w:rsidRPr="00056031">
              <w:rPr>
                <w:rFonts w:ascii="Arial" w:hAnsi="Arial" w:cs="Arial"/>
                <w:i/>
                <w:sz w:val="20"/>
                <w:szCs w:val="20"/>
                <w:lang w:val="pt-BR"/>
              </w:rPr>
              <w:t xml:space="preserve"> e apresentar evidências da conformidade (não </w:t>
            </w:r>
            <w:r w:rsidR="00511F85" w:rsidRPr="00056031">
              <w:rPr>
                <w:rFonts w:ascii="Arial" w:hAnsi="Arial" w:cs="Arial"/>
                <w:i/>
                <w:sz w:val="20"/>
                <w:szCs w:val="20"/>
                <w:lang w:val="pt-BR"/>
              </w:rPr>
              <w:t xml:space="preserve">há a </w:t>
            </w:r>
            <w:r w:rsidRPr="00056031">
              <w:rPr>
                <w:rFonts w:ascii="Arial" w:hAnsi="Arial" w:cs="Arial"/>
                <w:i/>
                <w:sz w:val="20"/>
                <w:szCs w:val="20"/>
                <w:lang w:val="pt-BR"/>
              </w:rPr>
              <w:t>necessi</w:t>
            </w:r>
            <w:r w:rsidR="00511F85" w:rsidRPr="00056031">
              <w:rPr>
                <w:rFonts w:ascii="Arial" w:hAnsi="Arial" w:cs="Arial"/>
                <w:i/>
                <w:sz w:val="20"/>
                <w:szCs w:val="20"/>
                <w:lang w:val="pt-BR"/>
              </w:rPr>
              <w:t>dade de</w:t>
            </w:r>
            <w:r w:rsidRPr="00056031">
              <w:rPr>
                <w:rFonts w:ascii="Arial" w:hAnsi="Arial" w:cs="Arial"/>
                <w:i/>
                <w:sz w:val="20"/>
                <w:szCs w:val="20"/>
                <w:lang w:val="pt-BR"/>
              </w:rPr>
              <w:t xml:space="preserve"> ser certificado ou acreditado)</w:t>
            </w:r>
          </w:p>
          <w:p w:rsidR="00CB1D5A" w:rsidRPr="00056031" w:rsidRDefault="00CB324B" w:rsidP="00CB324B">
            <w:pPr>
              <w:rPr>
                <w:rFonts w:ascii="Arial" w:hAnsi="Arial" w:cs="Arial"/>
                <w:i/>
                <w:sz w:val="20"/>
                <w:szCs w:val="20"/>
                <w:lang w:val="pt-BR"/>
              </w:rPr>
            </w:pPr>
            <w:r w:rsidRPr="00056031">
              <w:rPr>
                <w:rFonts w:ascii="Arial" w:hAnsi="Arial" w:cs="Arial"/>
                <w:i/>
                <w:sz w:val="20"/>
                <w:szCs w:val="20"/>
                <w:lang w:val="pt-BR"/>
              </w:rPr>
              <w:t>O Anexo A apresenta uma Lista de Verificação para os requisitos da Seção 10.2 da ISO/IEC 17024.</w:t>
            </w:r>
          </w:p>
        </w:tc>
        <w:tc>
          <w:tcPr>
            <w:tcW w:w="1023" w:type="dxa"/>
          </w:tcPr>
          <w:p w:rsidR="00CD12F4" w:rsidRPr="00056031" w:rsidRDefault="00CD12F4" w:rsidP="006E576A">
            <w:pPr>
              <w:jc w:val="center"/>
              <w:rPr>
                <w:rFonts w:ascii="Arial" w:hAnsi="Arial" w:cs="Arial"/>
                <w:sz w:val="20"/>
                <w:szCs w:val="20"/>
                <w:lang w:val="pt-BR"/>
              </w:rPr>
            </w:pPr>
          </w:p>
        </w:tc>
        <w:tc>
          <w:tcPr>
            <w:tcW w:w="2404" w:type="dxa"/>
          </w:tcPr>
          <w:p w:rsidR="00CD12F4" w:rsidRPr="00056031" w:rsidRDefault="00CD12F4" w:rsidP="00F457BE">
            <w:pPr>
              <w:rPr>
                <w:rFonts w:ascii="Arial" w:hAnsi="Arial" w:cs="Arial"/>
                <w:sz w:val="20"/>
                <w:szCs w:val="20"/>
                <w:lang w:val="pt-BR"/>
              </w:rPr>
            </w:pPr>
          </w:p>
        </w:tc>
      </w:tr>
    </w:tbl>
    <w:p w:rsidR="006F45F9" w:rsidRPr="00056031" w:rsidRDefault="006F45F9" w:rsidP="006F45F9">
      <w:pPr>
        <w:pStyle w:val="Default"/>
        <w:rPr>
          <w:lang w:val="pt-BR"/>
        </w:rPr>
      </w:pPr>
    </w:p>
    <w:p w:rsidR="001B5366" w:rsidRDefault="001B5366" w:rsidP="007836F5">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szCs w:val="24"/>
          <w:lang w:val="pt-BR"/>
        </w:rPr>
      </w:pPr>
      <w:r w:rsidRPr="00056031">
        <w:rPr>
          <w:rFonts w:ascii="Arial" w:hAnsi="Arial" w:cs="Arial"/>
          <w:szCs w:val="24"/>
          <w:lang w:val="pt-BR"/>
        </w:rPr>
        <w:t>Esta Lista de Verificação é de propriedade da IEC e de seu Sistema IECEx, estando sujeito a requisitos de direitos autorais.</w:t>
      </w:r>
    </w:p>
    <w:p w:rsidR="001B5366" w:rsidRPr="00056031" w:rsidRDefault="001B5366" w:rsidP="007836F5">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szCs w:val="24"/>
          <w:lang w:val="pt-BR"/>
        </w:rPr>
      </w:pPr>
      <w:r w:rsidRPr="00056031">
        <w:rPr>
          <w:rFonts w:ascii="Arial" w:hAnsi="Arial" w:cs="Arial"/>
          <w:szCs w:val="24"/>
          <w:lang w:val="pt-BR"/>
        </w:rPr>
        <w:t xml:space="preserve">Esta Lista de Verificação foi </w:t>
      </w:r>
      <w:r w:rsidR="0021235E" w:rsidRPr="00056031">
        <w:rPr>
          <w:rFonts w:ascii="Arial" w:hAnsi="Arial" w:cs="Arial"/>
          <w:szCs w:val="24"/>
          <w:lang w:val="pt-BR"/>
        </w:rPr>
        <w:t>elaborada</w:t>
      </w:r>
      <w:r w:rsidRPr="00056031">
        <w:rPr>
          <w:rFonts w:ascii="Arial" w:hAnsi="Arial" w:cs="Arial"/>
          <w:szCs w:val="24"/>
          <w:lang w:val="pt-BR"/>
        </w:rPr>
        <w:t xml:space="preserve"> para utilização restrita somente </w:t>
      </w:r>
      <w:r w:rsidR="00334F16" w:rsidRPr="00056031">
        <w:rPr>
          <w:rFonts w:ascii="Arial" w:hAnsi="Arial" w:cs="Arial"/>
          <w:szCs w:val="24"/>
          <w:lang w:val="pt-BR"/>
        </w:rPr>
        <w:t>d</w:t>
      </w:r>
      <w:r w:rsidRPr="00056031">
        <w:rPr>
          <w:rFonts w:ascii="Arial" w:hAnsi="Arial" w:cs="Arial"/>
          <w:szCs w:val="24"/>
          <w:lang w:val="pt-BR"/>
        </w:rPr>
        <w:t>o Esquema de Certifica</w:t>
      </w:r>
      <w:r w:rsidR="00334F16" w:rsidRPr="00056031">
        <w:rPr>
          <w:rFonts w:ascii="Arial" w:hAnsi="Arial" w:cs="Arial"/>
          <w:szCs w:val="24"/>
          <w:lang w:val="pt-BR"/>
        </w:rPr>
        <w:t>ção</w:t>
      </w:r>
      <w:r w:rsidRPr="00056031">
        <w:rPr>
          <w:rFonts w:ascii="Arial" w:hAnsi="Arial" w:cs="Arial"/>
          <w:szCs w:val="24"/>
          <w:lang w:val="pt-BR"/>
        </w:rPr>
        <w:t xml:space="preserve"> de Competências Pessoais (CoPC) do IECEx.</w:t>
      </w:r>
    </w:p>
    <w:p w:rsidR="00511F85" w:rsidRPr="00056031" w:rsidRDefault="00511F85">
      <w:pPr>
        <w:rPr>
          <w:rFonts w:ascii="Arial" w:hAnsi="Arial" w:cs="Arial"/>
          <w:lang w:val="pt-BR"/>
        </w:rPr>
      </w:pPr>
    </w:p>
    <w:p w:rsidR="00B11649" w:rsidRPr="00056031" w:rsidRDefault="00B11649">
      <w:pPr>
        <w:rPr>
          <w:rFonts w:ascii="Arial" w:hAnsi="Arial" w:cs="Arial"/>
          <w:color w:val="000000"/>
          <w:sz w:val="24"/>
          <w:szCs w:val="24"/>
          <w:lang w:val="pt-BR"/>
        </w:rPr>
      </w:pPr>
      <w:r w:rsidRPr="00056031">
        <w:rPr>
          <w:rFonts w:ascii="Arial" w:hAnsi="Arial" w:cs="Arial"/>
          <w:lang w:val="pt-BR"/>
        </w:rPr>
        <w:br w:type="page"/>
      </w:r>
    </w:p>
    <w:p w:rsidR="00B11649" w:rsidRPr="00056031" w:rsidRDefault="00B11649" w:rsidP="006F45F9">
      <w:pPr>
        <w:pStyle w:val="Default"/>
        <w:rPr>
          <w:lang w:val="pt-BR"/>
        </w:rPr>
      </w:pPr>
    </w:p>
    <w:p w:rsidR="00B11649" w:rsidRPr="00056031" w:rsidRDefault="00B11649" w:rsidP="006F45F9">
      <w:pPr>
        <w:pStyle w:val="Default"/>
        <w:rPr>
          <w:lang w:val="pt-BR"/>
        </w:rPr>
      </w:pPr>
    </w:p>
    <w:p w:rsidR="00334F16" w:rsidRPr="00056031" w:rsidRDefault="00334F16" w:rsidP="00B11649">
      <w:pPr>
        <w:pStyle w:val="Default"/>
        <w:jc w:val="center"/>
        <w:rPr>
          <w:b/>
          <w:lang w:val="pt-BR"/>
        </w:rPr>
      </w:pPr>
      <w:r w:rsidRPr="00056031">
        <w:rPr>
          <w:b/>
          <w:lang w:val="pt-BR"/>
        </w:rPr>
        <w:t>Anexo A</w:t>
      </w:r>
    </w:p>
    <w:p w:rsidR="00334F16" w:rsidRPr="00056031" w:rsidRDefault="00334F16" w:rsidP="00B11649">
      <w:pPr>
        <w:pStyle w:val="Default"/>
        <w:jc w:val="center"/>
        <w:rPr>
          <w:b/>
          <w:lang w:val="pt-BR"/>
        </w:rPr>
      </w:pPr>
      <w:r w:rsidRPr="00056031">
        <w:rPr>
          <w:b/>
          <w:lang w:val="pt-BR"/>
        </w:rPr>
        <w:t>Lista de Verificação dos requisitos do Sistema de Gestão da Qualidade de acordo com a Seção 10.2 da ISO/IEC 17024</w:t>
      </w:r>
    </w:p>
    <w:p w:rsidR="00CD6D09" w:rsidRPr="00056031" w:rsidRDefault="00CD6D09" w:rsidP="006F45F9">
      <w:pPr>
        <w:pStyle w:val="Default"/>
        <w:rPr>
          <w:sz w:val="22"/>
          <w:lang w:val="pt-BR"/>
        </w:rPr>
      </w:pPr>
    </w:p>
    <w:p w:rsidR="006636B1" w:rsidRPr="00056031" w:rsidRDefault="00B0021F" w:rsidP="00CD6D09">
      <w:pPr>
        <w:pStyle w:val="Default"/>
        <w:jc w:val="both"/>
        <w:rPr>
          <w:sz w:val="22"/>
          <w:lang w:val="pt-BR"/>
        </w:rPr>
      </w:pPr>
      <w:r w:rsidRPr="00056031">
        <w:rPr>
          <w:sz w:val="22"/>
          <w:lang w:val="pt-BR"/>
        </w:rPr>
        <w:t>Aplicação</w:t>
      </w:r>
      <w:r w:rsidR="006636B1" w:rsidRPr="00056031">
        <w:rPr>
          <w:sz w:val="22"/>
          <w:lang w:val="pt-BR"/>
        </w:rPr>
        <w:t>: Este Anexo deve ser preenchido quando da avaliação de um Organismo de Certificação de acordo com os r</w:t>
      </w:r>
      <w:r w:rsidRPr="00056031">
        <w:rPr>
          <w:sz w:val="22"/>
          <w:lang w:val="pt-BR"/>
        </w:rPr>
        <w:t>equisitos da Seção 10.2 da ISO/IEC </w:t>
      </w:r>
      <w:r w:rsidR="006636B1" w:rsidRPr="00056031">
        <w:rPr>
          <w:sz w:val="22"/>
          <w:lang w:val="pt-BR"/>
        </w:rPr>
        <w:t>17024, o qual é utilizado quando o Organismo de Certificação pode não estar operando um Sistema de Gestão da Qualidade que seja de</w:t>
      </w:r>
      <w:r w:rsidRPr="00056031">
        <w:rPr>
          <w:sz w:val="22"/>
          <w:lang w:val="pt-BR"/>
        </w:rPr>
        <w:t>monstrado como atendendo a ISO </w:t>
      </w:r>
      <w:r w:rsidR="006636B1" w:rsidRPr="00056031">
        <w:rPr>
          <w:sz w:val="22"/>
          <w:lang w:val="pt-BR"/>
        </w:rPr>
        <w:t>9001.</w:t>
      </w:r>
    </w:p>
    <w:p w:rsidR="00334F16" w:rsidRPr="00056031" w:rsidRDefault="00334F16" w:rsidP="006F45F9">
      <w:pPr>
        <w:pStyle w:val="Default"/>
        <w:rPr>
          <w:sz w:val="22"/>
          <w:lang w:val="pt-BR"/>
        </w:rPr>
      </w:pPr>
    </w:p>
    <w:tbl>
      <w:tblPr>
        <w:tblStyle w:val="TableGrid"/>
        <w:tblW w:w="9862" w:type="dxa"/>
        <w:tblLook w:val="04A0" w:firstRow="1" w:lastRow="0" w:firstColumn="1" w:lastColumn="0" w:noHBand="0" w:noVBand="1"/>
      </w:tblPr>
      <w:tblGrid>
        <w:gridCol w:w="1869"/>
        <w:gridCol w:w="4139"/>
        <w:gridCol w:w="1023"/>
        <w:gridCol w:w="2831"/>
      </w:tblGrid>
      <w:tr w:rsidR="00B11649" w:rsidRPr="00056031" w:rsidTr="00581A07">
        <w:trPr>
          <w:tblHeader/>
        </w:trPr>
        <w:tc>
          <w:tcPr>
            <w:tcW w:w="1869" w:type="dxa"/>
            <w:shd w:val="clear" w:color="auto" w:fill="D9D9D9" w:themeFill="background1" w:themeFillShade="D9"/>
            <w:vAlign w:val="center"/>
          </w:tcPr>
          <w:p w:rsidR="006636B1" w:rsidRPr="00056031" w:rsidRDefault="006636B1" w:rsidP="0061489A">
            <w:pPr>
              <w:rPr>
                <w:rFonts w:ascii="Arial" w:hAnsi="Arial" w:cs="Arial"/>
                <w:b/>
                <w:lang w:val="pt-BR"/>
              </w:rPr>
            </w:pPr>
            <w:r w:rsidRPr="00056031">
              <w:rPr>
                <w:rFonts w:ascii="Arial" w:hAnsi="Arial" w:cs="Arial"/>
                <w:b/>
                <w:lang w:val="pt-BR"/>
              </w:rPr>
              <w:t>Seção da ISO/IEC 17024</w:t>
            </w:r>
          </w:p>
        </w:tc>
        <w:tc>
          <w:tcPr>
            <w:tcW w:w="4139" w:type="dxa"/>
            <w:shd w:val="clear" w:color="auto" w:fill="D9D9D9" w:themeFill="background1" w:themeFillShade="D9"/>
            <w:vAlign w:val="center"/>
          </w:tcPr>
          <w:p w:rsidR="006636B1" w:rsidRPr="00056031" w:rsidRDefault="006636B1" w:rsidP="0061489A">
            <w:pPr>
              <w:rPr>
                <w:rFonts w:ascii="Arial" w:hAnsi="Arial" w:cs="Arial"/>
                <w:b/>
                <w:lang w:val="pt-BR"/>
              </w:rPr>
            </w:pPr>
            <w:r w:rsidRPr="00056031">
              <w:rPr>
                <w:rFonts w:ascii="Arial" w:hAnsi="Arial" w:cs="Arial"/>
                <w:b/>
                <w:lang w:val="pt-BR"/>
              </w:rPr>
              <w:t>Requisito</w:t>
            </w:r>
          </w:p>
        </w:tc>
        <w:tc>
          <w:tcPr>
            <w:tcW w:w="1023" w:type="dxa"/>
            <w:shd w:val="clear" w:color="auto" w:fill="D9D9D9" w:themeFill="background1" w:themeFillShade="D9"/>
            <w:vAlign w:val="center"/>
          </w:tcPr>
          <w:p w:rsidR="00C27C5B" w:rsidRPr="00056031" w:rsidRDefault="00C27C5B" w:rsidP="006636B1">
            <w:pPr>
              <w:jc w:val="center"/>
              <w:rPr>
                <w:rFonts w:ascii="Arial" w:hAnsi="Arial" w:cs="Arial"/>
                <w:b/>
                <w:lang w:val="pt-BR"/>
              </w:rPr>
            </w:pPr>
            <w:r w:rsidRPr="00056031">
              <w:rPr>
                <w:rFonts w:ascii="Arial" w:hAnsi="Arial" w:cs="Arial"/>
                <w:b/>
                <w:lang w:val="pt-BR"/>
              </w:rPr>
              <w:t>Atende</w:t>
            </w:r>
          </w:p>
          <w:p w:rsidR="00C27C5B" w:rsidRPr="00056031" w:rsidRDefault="00C27C5B" w:rsidP="006636B1">
            <w:pPr>
              <w:jc w:val="center"/>
              <w:rPr>
                <w:rFonts w:ascii="Arial" w:hAnsi="Arial" w:cs="Arial"/>
                <w:b/>
                <w:lang w:val="pt-BR"/>
              </w:rPr>
            </w:pPr>
            <w:r w:rsidRPr="00056031">
              <w:rPr>
                <w:rFonts w:ascii="Arial" w:hAnsi="Arial" w:cs="Arial"/>
                <w:b/>
                <w:lang w:val="pt-BR"/>
              </w:rPr>
              <w:t>S / N</w:t>
            </w:r>
          </w:p>
        </w:tc>
        <w:tc>
          <w:tcPr>
            <w:tcW w:w="2831" w:type="dxa"/>
            <w:shd w:val="clear" w:color="auto" w:fill="D9D9D9" w:themeFill="background1" w:themeFillShade="D9"/>
            <w:vAlign w:val="center"/>
          </w:tcPr>
          <w:p w:rsidR="00C27C5B" w:rsidRPr="00056031" w:rsidRDefault="00C27C5B" w:rsidP="0061489A">
            <w:pPr>
              <w:rPr>
                <w:rFonts w:ascii="Arial" w:hAnsi="Arial" w:cs="Arial"/>
                <w:b/>
                <w:lang w:val="pt-BR"/>
              </w:rPr>
            </w:pPr>
            <w:r w:rsidRPr="00056031">
              <w:rPr>
                <w:rFonts w:ascii="Arial" w:hAnsi="Arial" w:cs="Arial"/>
                <w:b/>
                <w:lang w:val="pt-BR"/>
              </w:rPr>
              <w:t>Documento de Referência / Observações</w:t>
            </w:r>
          </w:p>
        </w:tc>
      </w:tr>
      <w:tr w:rsidR="00B11649" w:rsidRPr="007836F5" w:rsidTr="00581A07">
        <w:tc>
          <w:tcPr>
            <w:tcW w:w="9862" w:type="dxa"/>
            <w:gridSpan w:val="4"/>
            <w:shd w:val="clear" w:color="auto" w:fill="D9D9D9" w:themeFill="background1" w:themeFillShade="D9"/>
          </w:tcPr>
          <w:p w:rsidR="00C27C5B" w:rsidRPr="00056031" w:rsidRDefault="00C27C5B" w:rsidP="003E7AED">
            <w:pPr>
              <w:pStyle w:val="Default"/>
              <w:rPr>
                <w:lang w:val="pt-BR"/>
              </w:rPr>
            </w:pPr>
            <w:r w:rsidRPr="00056031">
              <w:rPr>
                <w:b/>
                <w:sz w:val="22"/>
                <w:szCs w:val="22"/>
                <w:lang w:val="pt-BR"/>
              </w:rPr>
              <w:t>10.2 Requisitos gerais de sistemas de gestão</w:t>
            </w:r>
          </w:p>
        </w:tc>
      </w:tr>
      <w:tr w:rsidR="00B11649" w:rsidRPr="00056031" w:rsidTr="00581A07">
        <w:tc>
          <w:tcPr>
            <w:tcW w:w="1869" w:type="dxa"/>
          </w:tcPr>
          <w:p w:rsidR="00B11649" w:rsidRPr="00056031" w:rsidRDefault="00B11649" w:rsidP="003E7AED">
            <w:pPr>
              <w:pStyle w:val="Default"/>
              <w:rPr>
                <w:lang w:val="pt-BR"/>
              </w:rPr>
            </w:pPr>
            <w:r w:rsidRPr="00056031">
              <w:rPr>
                <w:b/>
                <w:bCs/>
                <w:sz w:val="20"/>
                <w:szCs w:val="20"/>
                <w:lang w:val="pt-BR"/>
              </w:rPr>
              <w:t xml:space="preserve">10.2.1 </w:t>
            </w:r>
          </w:p>
        </w:tc>
        <w:tc>
          <w:tcPr>
            <w:tcW w:w="4139" w:type="dxa"/>
          </w:tcPr>
          <w:p w:rsidR="00B11649" w:rsidRPr="00056031" w:rsidRDefault="00B11649" w:rsidP="00B11649">
            <w:pPr>
              <w:rPr>
                <w:rFonts w:ascii="Arial" w:hAnsi="Arial" w:cs="Arial"/>
                <w:sz w:val="20"/>
                <w:szCs w:val="20"/>
                <w:lang w:val="pt-BR"/>
              </w:rPr>
            </w:pPr>
            <w:r w:rsidRPr="00056031">
              <w:rPr>
                <w:rFonts w:ascii="Arial" w:hAnsi="Arial" w:cs="Arial"/>
                <w:b/>
                <w:bCs/>
                <w:sz w:val="20"/>
                <w:szCs w:val="20"/>
                <w:lang w:val="pt-BR"/>
              </w:rPr>
              <w:t>General</w:t>
            </w:r>
            <w:r w:rsidR="00C27C5B" w:rsidRPr="00056031">
              <w:rPr>
                <w:rFonts w:ascii="Arial" w:hAnsi="Arial" w:cs="Arial"/>
                <w:b/>
                <w:bCs/>
                <w:sz w:val="20"/>
                <w:szCs w:val="20"/>
                <w:lang w:val="pt-BR"/>
              </w:rPr>
              <w:t>idades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7836F5" w:rsidTr="00581A07">
        <w:tc>
          <w:tcPr>
            <w:tcW w:w="1869" w:type="dxa"/>
            <w:shd w:val="clear" w:color="auto" w:fill="auto"/>
          </w:tcPr>
          <w:p w:rsidR="00B11649" w:rsidRPr="00056031" w:rsidRDefault="00CD6D09" w:rsidP="003E7AED">
            <w:pPr>
              <w:pStyle w:val="Default"/>
              <w:rPr>
                <w:lang w:val="pt-BR"/>
              </w:rPr>
            </w:pPr>
            <w:r w:rsidRPr="00056031">
              <w:rPr>
                <w:b/>
                <w:bCs/>
                <w:sz w:val="20"/>
                <w:szCs w:val="20"/>
                <w:lang w:val="pt-BR"/>
              </w:rPr>
              <w:t>10.2</w:t>
            </w:r>
          </w:p>
        </w:tc>
        <w:tc>
          <w:tcPr>
            <w:tcW w:w="4139" w:type="dxa"/>
            <w:shd w:val="clear" w:color="auto" w:fill="auto"/>
          </w:tcPr>
          <w:p w:rsidR="00C27C5B" w:rsidRPr="00056031" w:rsidRDefault="00C27C5B" w:rsidP="003E7AED">
            <w:pPr>
              <w:autoSpaceDE w:val="0"/>
              <w:autoSpaceDN w:val="0"/>
              <w:adjustRightInd w:val="0"/>
              <w:rPr>
                <w:rFonts w:ascii="Arial" w:hAnsi="Arial" w:cs="Arial"/>
                <w:b/>
                <w:sz w:val="20"/>
                <w:szCs w:val="20"/>
                <w:lang w:val="pt-BR"/>
              </w:rPr>
            </w:pPr>
            <w:r w:rsidRPr="00056031">
              <w:rPr>
                <w:rFonts w:ascii="Arial" w:hAnsi="Arial" w:cs="Arial"/>
                <w:b/>
                <w:sz w:val="20"/>
                <w:szCs w:val="20"/>
                <w:lang w:val="pt-BR"/>
              </w:rPr>
              <w:t>Requisitos gerais de sistemas de gestão</w:t>
            </w:r>
          </w:p>
        </w:tc>
        <w:tc>
          <w:tcPr>
            <w:tcW w:w="1023" w:type="dxa"/>
            <w:shd w:val="clear" w:color="auto" w:fill="auto"/>
          </w:tcPr>
          <w:p w:rsidR="00B11649" w:rsidRPr="00056031" w:rsidRDefault="00B11649" w:rsidP="00CD6D09">
            <w:pPr>
              <w:jc w:val="center"/>
              <w:rPr>
                <w:rFonts w:ascii="Arial" w:hAnsi="Arial" w:cs="Arial"/>
                <w:lang w:val="pt-BR"/>
              </w:rPr>
            </w:pPr>
          </w:p>
        </w:tc>
        <w:tc>
          <w:tcPr>
            <w:tcW w:w="2831" w:type="dxa"/>
            <w:shd w:val="clear" w:color="auto" w:fill="auto"/>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3E7AED">
            <w:pPr>
              <w:pStyle w:val="Default"/>
              <w:rPr>
                <w:b/>
                <w:bCs/>
                <w:sz w:val="20"/>
                <w:szCs w:val="20"/>
                <w:lang w:val="pt-BR"/>
              </w:rPr>
            </w:pPr>
            <w:r w:rsidRPr="00056031">
              <w:rPr>
                <w:b/>
                <w:bCs/>
                <w:sz w:val="20"/>
                <w:szCs w:val="20"/>
                <w:lang w:val="pt-BR"/>
              </w:rPr>
              <w:t>10.2.1</w:t>
            </w:r>
          </w:p>
        </w:tc>
        <w:tc>
          <w:tcPr>
            <w:tcW w:w="4139" w:type="dxa"/>
          </w:tcPr>
          <w:p w:rsidR="00B11649" w:rsidRPr="00056031" w:rsidRDefault="00C27C5B" w:rsidP="003E7AED">
            <w:pPr>
              <w:autoSpaceDE w:val="0"/>
              <w:autoSpaceDN w:val="0"/>
              <w:adjustRightInd w:val="0"/>
              <w:rPr>
                <w:rFonts w:ascii="Arial" w:hAnsi="Arial" w:cs="Arial"/>
                <w:i/>
                <w:sz w:val="20"/>
                <w:szCs w:val="20"/>
                <w:lang w:val="pt-BR"/>
              </w:rPr>
            </w:pPr>
            <w:r w:rsidRPr="00056031">
              <w:rPr>
                <w:rFonts w:ascii="Arial" w:hAnsi="Arial" w:cs="Arial"/>
                <w:b/>
                <w:bCs/>
                <w:color w:val="000000"/>
                <w:sz w:val="20"/>
                <w:szCs w:val="20"/>
                <w:lang w:val="pt-BR"/>
              </w:rPr>
              <w:t>Generalidades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7836F5"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10.2.2</w:t>
            </w:r>
          </w:p>
        </w:tc>
        <w:tc>
          <w:tcPr>
            <w:tcW w:w="4139" w:type="dxa"/>
          </w:tcPr>
          <w:p w:rsidR="00C27C5B" w:rsidRPr="00056031" w:rsidRDefault="00C27C5B" w:rsidP="003E7AED">
            <w:pPr>
              <w:autoSpaceDE w:val="0"/>
              <w:autoSpaceDN w:val="0"/>
              <w:adjustRightInd w:val="0"/>
              <w:rPr>
                <w:rFonts w:ascii="Arial" w:hAnsi="Arial" w:cs="Arial"/>
                <w:sz w:val="20"/>
                <w:szCs w:val="20"/>
                <w:lang w:val="pt-BR"/>
              </w:rPr>
            </w:pPr>
            <w:r w:rsidRPr="00056031">
              <w:rPr>
                <w:rFonts w:ascii="Arial" w:hAnsi="Arial" w:cs="Arial"/>
                <w:b/>
                <w:sz w:val="20"/>
                <w:szCs w:val="20"/>
                <w:lang w:val="pt-BR"/>
              </w:rPr>
              <w:t>Documentação do sistema de gestão</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10.2.3</w:t>
            </w:r>
          </w:p>
        </w:tc>
        <w:tc>
          <w:tcPr>
            <w:tcW w:w="4139" w:type="dxa"/>
          </w:tcPr>
          <w:p w:rsidR="00705497" w:rsidRPr="00056031" w:rsidRDefault="00705497"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Controle de documentos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10.2.4</w:t>
            </w:r>
          </w:p>
        </w:tc>
        <w:tc>
          <w:tcPr>
            <w:tcW w:w="4139" w:type="dxa"/>
          </w:tcPr>
          <w:p w:rsidR="00705497" w:rsidRPr="00056031" w:rsidRDefault="00705497"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Controle de registros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10.2.5</w:t>
            </w:r>
          </w:p>
        </w:tc>
        <w:tc>
          <w:tcPr>
            <w:tcW w:w="4139" w:type="dxa"/>
          </w:tcPr>
          <w:p w:rsidR="00705497" w:rsidRPr="00056031" w:rsidRDefault="00705497"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Análise crítica pela direção</w:t>
            </w:r>
          </w:p>
        </w:tc>
        <w:tc>
          <w:tcPr>
            <w:tcW w:w="1023" w:type="dxa"/>
            <w:shd w:val="clear" w:color="auto" w:fill="D9D9D9" w:themeFill="background1" w:themeFillShade="D9"/>
          </w:tcPr>
          <w:p w:rsidR="00B11649" w:rsidRPr="00056031" w:rsidRDefault="00B11649" w:rsidP="00CD6D09">
            <w:pPr>
              <w:jc w:val="center"/>
              <w:rPr>
                <w:rFonts w:ascii="Arial" w:hAnsi="Arial" w:cs="Arial"/>
                <w:lang w:val="pt-BR"/>
              </w:rPr>
            </w:pPr>
          </w:p>
        </w:tc>
        <w:tc>
          <w:tcPr>
            <w:tcW w:w="2831" w:type="dxa"/>
            <w:shd w:val="clear" w:color="auto" w:fill="D9D9D9" w:themeFill="background1" w:themeFillShade="D9"/>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10.2.5.1</w:t>
            </w:r>
          </w:p>
        </w:tc>
        <w:tc>
          <w:tcPr>
            <w:tcW w:w="4139" w:type="dxa"/>
          </w:tcPr>
          <w:p w:rsidR="00B11649" w:rsidRPr="00056031" w:rsidRDefault="00705497"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Generalidades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10.2.5.2</w:t>
            </w:r>
          </w:p>
        </w:tc>
        <w:tc>
          <w:tcPr>
            <w:tcW w:w="4139" w:type="dxa"/>
          </w:tcPr>
          <w:p w:rsidR="00705497" w:rsidRPr="00056031" w:rsidRDefault="00705497"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Entradas para análise crítica</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10.2.5.3</w:t>
            </w:r>
          </w:p>
        </w:tc>
        <w:tc>
          <w:tcPr>
            <w:tcW w:w="4139" w:type="dxa"/>
          </w:tcPr>
          <w:p w:rsidR="00705497" w:rsidRPr="00056031" w:rsidRDefault="00705497"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Saídas da análise crítica</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10.2.6</w:t>
            </w:r>
          </w:p>
        </w:tc>
        <w:tc>
          <w:tcPr>
            <w:tcW w:w="4139" w:type="dxa"/>
          </w:tcPr>
          <w:p w:rsidR="00705497" w:rsidRPr="00056031" w:rsidRDefault="00705497"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Auditorias internas</w:t>
            </w:r>
          </w:p>
        </w:tc>
        <w:tc>
          <w:tcPr>
            <w:tcW w:w="1023" w:type="dxa"/>
            <w:shd w:val="clear" w:color="auto" w:fill="D9D9D9" w:themeFill="background1" w:themeFillShade="D9"/>
          </w:tcPr>
          <w:p w:rsidR="00B11649" w:rsidRPr="00056031" w:rsidRDefault="00B11649" w:rsidP="00CD6D09">
            <w:pPr>
              <w:jc w:val="center"/>
              <w:rPr>
                <w:rFonts w:ascii="Arial" w:hAnsi="Arial" w:cs="Arial"/>
                <w:lang w:val="pt-BR"/>
              </w:rPr>
            </w:pPr>
          </w:p>
        </w:tc>
        <w:tc>
          <w:tcPr>
            <w:tcW w:w="2831" w:type="dxa"/>
            <w:shd w:val="clear" w:color="auto" w:fill="D9D9D9" w:themeFill="background1" w:themeFillShade="D9"/>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11649" w:rsidP="00B11649">
            <w:pPr>
              <w:pStyle w:val="Default"/>
              <w:rPr>
                <w:b/>
                <w:bCs/>
                <w:sz w:val="20"/>
                <w:szCs w:val="20"/>
                <w:lang w:val="pt-BR"/>
              </w:rPr>
            </w:pPr>
            <w:r w:rsidRPr="00056031">
              <w:rPr>
                <w:b/>
                <w:bCs/>
                <w:sz w:val="20"/>
                <w:szCs w:val="20"/>
                <w:lang w:val="pt-BR"/>
              </w:rPr>
              <w:t>10.2.6.1</w:t>
            </w:r>
          </w:p>
        </w:tc>
        <w:tc>
          <w:tcPr>
            <w:tcW w:w="4139" w:type="dxa"/>
          </w:tcPr>
          <w:p w:rsidR="00705497" w:rsidRPr="00056031" w:rsidRDefault="00CD6D09" w:rsidP="00B11649">
            <w:pPr>
              <w:autoSpaceDE w:val="0"/>
              <w:autoSpaceDN w:val="0"/>
              <w:adjustRightInd w:val="0"/>
              <w:rPr>
                <w:rFonts w:ascii="Arial" w:hAnsi="Arial" w:cs="Arial"/>
                <w:bCs/>
                <w:i/>
                <w:color w:val="000000"/>
                <w:sz w:val="20"/>
                <w:szCs w:val="20"/>
                <w:lang w:val="pt-BR"/>
              </w:rPr>
            </w:pPr>
            <w:r w:rsidRPr="00056031">
              <w:rPr>
                <w:rFonts w:ascii="Arial" w:hAnsi="Arial" w:cs="Arial"/>
                <w:bCs/>
                <w:i/>
                <w:color w:val="000000"/>
                <w:sz w:val="20"/>
                <w:szCs w:val="20"/>
                <w:lang w:val="pt-BR"/>
              </w:rPr>
              <w:t xml:space="preserve">Procedimentos </w:t>
            </w:r>
            <w:r w:rsidR="00511F85" w:rsidRPr="00056031">
              <w:rPr>
                <w:rFonts w:ascii="Arial" w:hAnsi="Arial" w:cs="Arial"/>
                <w:bCs/>
                <w:i/>
                <w:color w:val="000000"/>
                <w:sz w:val="20"/>
                <w:szCs w:val="20"/>
                <w:lang w:val="pt-BR"/>
              </w:rPr>
              <w:t>para auditorias internas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7836F5" w:rsidTr="00581A07">
        <w:tc>
          <w:tcPr>
            <w:tcW w:w="1869" w:type="dxa"/>
          </w:tcPr>
          <w:p w:rsidR="00B11649" w:rsidRPr="00056031" w:rsidRDefault="00BE702D" w:rsidP="00BE702D">
            <w:pPr>
              <w:pStyle w:val="Default"/>
              <w:rPr>
                <w:b/>
                <w:bCs/>
                <w:sz w:val="20"/>
                <w:szCs w:val="20"/>
                <w:lang w:val="pt-BR"/>
              </w:rPr>
            </w:pPr>
            <w:r w:rsidRPr="00056031">
              <w:rPr>
                <w:b/>
                <w:bCs/>
                <w:sz w:val="20"/>
                <w:szCs w:val="20"/>
                <w:lang w:val="pt-BR"/>
              </w:rPr>
              <w:t>10.2.6.2</w:t>
            </w:r>
          </w:p>
        </w:tc>
        <w:tc>
          <w:tcPr>
            <w:tcW w:w="4139" w:type="dxa"/>
          </w:tcPr>
          <w:p w:rsidR="00CD6D09" w:rsidRPr="00056031" w:rsidRDefault="00CD6D09" w:rsidP="00CD6D09">
            <w:pPr>
              <w:autoSpaceDE w:val="0"/>
              <w:autoSpaceDN w:val="0"/>
              <w:adjustRightInd w:val="0"/>
              <w:rPr>
                <w:rFonts w:ascii="Arial" w:hAnsi="Arial" w:cs="Arial"/>
                <w:bCs/>
                <w:i/>
                <w:color w:val="000000"/>
                <w:sz w:val="20"/>
                <w:szCs w:val="20"/>
                <w:lang w:val="pt-BR"/>
              </w:rPr>
            </w:pPr>
            <w:r w:rsidRPr="00056031">
              <w:rPr>
                <w:rFonts w:ascii="Arial" w:hAnsi="Arial" w:cs="Arial"/>
                <w:bCs/>
                <w:i/>
                <w:color w:val="000000"/>
                <w:sz w:val="20"/>
                <w:szCs w:val="20"/>
                <w:lang w:val="pt-BR"/>
              </w:rPr>
              <w:t>Programa de auditoria leva em consideração os requisitos do Esquema de Certificação de Competências Pessoais (CoPC) do IECEx</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7836F5" w:rsidTr="00581A07">
        <w:tc>
          <w:tcPr>
            <w:tcW w:w="1869" w:type="dxa"/>
          </w:tcPr>
          <w:p w:rsidR="00B11649" w:rsidRPr="00056031" w:rsidRDefault="00BE702D" w:rsidP="00BE702D">
            <w:pPr>
              <w:pStyle w:val="Default"/>
              <w:rPr>
                <w:b/>
                <w:bCs/>
                <w:sz w:val="20"/>
                <w:szCs w:val="20"/>
                <w:lang w:val="pt-BR"/>
              </w:rPr>
            </w:pPr>
            <w:r w:rsidRPr="00056031">
              <w:rPr>
                <w:b/>
                <w:bCs/>
                <w:sz w:val="20"/>
                <w:szCs w:val="20"/>
                <w:lang w:val="pt-BR"/>
              </w:rPr>
              <w:t>10.2.6.3</w:t>
            </w:r>
          </w:p>
        </w:tc>
        <w:tc>
          <w:tcPr>
            <w:tcW w:w="4139" w:type="dxa"/>
          </w:tcPr>
          <w:p w:rsidR="00CD6D09" w:rsidRPr="00056031" w:rsidRDefault="00CD6D09" w:rsidP="00B11649">
            <w:pPr>
              <w:autoSpaceDE w:val="0"/>
              <w:autoSpaceDN w:val="0"/>
              <w:adjustRightInd w:val="0"/>
              <w:rPr>
                <w:rFonts w:ascii="Arial" w:hAnsi="Arial" w:cs="Arial"/>
                <w:bCs/>
                <w:i/>
                <w:color w:val="000000"/>
                <w:sz w:val="20"/>
                <w:szCs w:val="20"/>
                <w:lang w:val="pt-BR"/>
              </w:rPr>
            </w:pPr>
            <w:r w:rsidRPr="00056031">
              <w:rPr>
                <w:rFonts w:ascii="Arial" w:hAnsi="Arial" w:cs="Arial"/>
                <w:bCs/>
                <w:i/>
                <w:color w:val="000000"/>
                <w:sz w:val="20"/>
                <w:szCs w:val="20"/>
                <w:lang w:val="pt-BR"/>
              </w:rPr>
              <w:t>Deve ser executado pelo menos uma vez a cada 12 meses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7836F5" w:rsidTr="00581A07">
        <w:tc>
          <w:tcPr>
            <w:tcW w:w="1869" w:type="dxa"/>
          </w:tcPr>
          <w:p w:rsidR="00B11649" w:rsidRPr="00056031" w:rsidRDefault="00BE702D" w:rsidP="00BE702D">
            <w:pPr>
              <w:pStyle w:val="Default"/>
              <w:rPr>
                <w:b/>
                <w:bCs/>
                <w:sz w:val="20"/>
                <w:szCs w:val="20"/>
                <w:lang w:val="pt-BR"/>
              </w:rPr>
            </w:pPr>
            <w:r w:rsidRPr="00056031">
              <w:rPr>
                <w:b/>
                <w:bCs/>
                <w:sz w:val="20"/>
                <w:szCs w:val="20"/>
                <w:lang w:val="pt-BR"/>
              </w:rPr>
              <w:t>10.2.6.4</w:t>
            </w:r>
          </w:p>
        </w:tc>
        <w:tc>
          <w:tcPr>
            <w:tcW w:w="4139" w:type="dxa"/>
          </w:tcPr>
          <w:p w:rsidR="00CD6D09" w:rsidRPr="00056031" w:rsidRDefault="00CD6D09" w:rsidP="00B11649">
            <w:pPr>
              <w:autoSpaceDE w:val="0"/>
              <w:autoSpaceDN w:val="0"/>
              <w:adjustRightInd w:val="0"/>
              <w:rPr>
                <w:rFonts w:ascii="Arial" w:hAnsi="Arial" w:cs="Arial"/>
                <w:bCs/>
                <w:i/>
                <w:color w:val="000000"/>
                <w:sz w:val="20"/>
                <w:szCs w:val="20"/>
                <w:lang w:val="pt-BR"/>
              </w:rPr>
            </w:pPr>
            <w:r w:rsidRPr="00056031">
              <w:rPr>
                <w:rFonts w:ascii="Arial" w:hAnsi="Arial" w:cs="Arial"/>
                <w:bCs/>
                <w:i/>
                <w:color w:val="000000"/>
                <w:sz w:val="20"/>
                <w:szCs w:val="20"/>
                <w:lang w:val="pt-BR"/>
              </w:rPr>
              <w:t>A</w:t>
            </w:r>
            <w:r w:rsidR="00C036AA" w:rsidRPr="00056031">
              <w:rPr>
                <w:rFonts w:ascii="Arial" w:hAnsi="Arial" w:cs="Arial"/>
                <w:bCs/>
                <w:i/>
                <w:color w:val="000000"/>
                <w:sz w:val="20"/>
                <w:szCs w:val="20"/>
                <w:lang w:val="pt-BR"/>
              </w:rPr>
              <w:t>s a</w:t>
            </w:r>
            <w:r w:rsidRPr="00056031">
              <w:rPr>
                <w:rFonts w:ascii="Arial" w:hAnsi="Arial" w:cs="Arial"/>
                <w:bCs/>
                <w:i/>
                <w:color w:val="000000"/>
                <w:sz w:val="20"/>
                <w:szCs w:val="20"/>
                <w:lang w:val="pt-BR"/>
              </w:rPr>
              <w:t xml:space="preserve">uditorias </w:t>
            </w:r>
            <w:r w:rsidR="00C036AA" w:rsidRPr="00056031">
              <w:rPr>
                <w:rFonts w:ascii="Arial" w:hAnsi="Arial" w:cs="Arial"/>
                <w:bCs/>
                <w:i/>
                <w:color w:val="000000"/>
                <w:sz w:val="20"/>
                <w:szCs w:val="20"/>
                <w:lang w:val="pt-BR"/>
              </w:rPr>
              <w:t xml:space="preserve">internas </w:t>
            </w:r>
            <w:r w:rsidRPr="00056031">
              <w:rPr>
                <w:rFonts w:ascii="Arial" w:hAnsi="Arial" w:cs="Arial"/>
                <w:bCs/>
                <w:i/>
                <w:color w:val="000000"/>
                <w:sz w:val="20"/>
                <w:szCs w:val="20"/>
                <w:lang w:val="pt-BR"/>
              </w:rPr>
              <w:t xml:space="preserve">são executadas por pessoal competente, </w:t>
            </w:r>
            <w:r w:rsidR="00C036AA" w:rsidRPr="00056031">
              <w:rPr>
                <w:rFonts w:ascii="Arial" w:hAnsi="Arial" w:cs="Arial"/>
                <w:bCs/>
                <w:i/>
                <w:color w:val="000000"/>
                <w:sz w:val="20"/>
                <w:szCs w:val="20"/>
                <w:lang w:val="pt-BR"/>
              </w:rPr>
              <w:t xml:space="preserve">sem conflitos de interesse, </w:t>
            </w:r>
            <w:r w:rsidR="00056031" w:rsidRPr="00056031">
              <w:rPr>
                <w:rFonts w:ascii="Arial" w:hAnsi="Arial" w:cs="Arial"/>
                <w:bCs/>
                <w:i/>
                <w:color w:val="000000"/>
                <w:sz w:val="20"/>
                <w:szCs w:val="20"/>
                <w:lang w:val="pt-BR"/>
              </w:rPr>
              <w:t xml:space="preserve">sendo identificadas as </w:t>
            </w:r>
            <w:r w:rsidRPr="00056031">
              <w:rPr>
                <w:rFonts w:ascii="Arial" w:hAnsi="Arial" w:cs="Arial"/>
                <w:bCs/>
                <w:i/>
                <w:color w:val="000000"/>
                <w:sz w:val="20"/>
                <w:szCs w:val="20"/>
                <w:lang w:val="pt-BR"/>
              </w:rPr>
              <w:t>oportunidades</w:t>
            </w:r>
            <w:r w:rsidR="00C036AA" w:rsidRPr="00056031">
              <w:rPr>
                <w:rFonts w:ascii="Arial" w:hAnsi="Arial" w:cs="Arial"/>
                <w:bCs/>
                <w:i/>
                <w:color w:val="000000"/>
                <w:sz w:val="20"/>
                <w:szCs w:val="20"/>
                <w:lang w:val="pt-BR"/>
              </w:rPr>
              <w:t xml:space="preserve"> de melhorias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E702D" w:rsidP="00B11649">
            <w:pPr>
              <w:pStyle w:val="Default"/>
              <w:rPr>
                <w:b/>
                <w:bCs/>
                <w:sz w:val="20"/>
                <w:szCs w:val="20"/>
                <w:lang w:val="pt-BR"/>
              </w:rPr>
            </w:pPr>
            <w:r w:rsidRPr="00056031">
              <w:rPr>
                <w:b/>
                <w:bCs/>
                <w:sz w:val="20"/>
                <w:szCs w:val="20"/>
                <w:lang w:val="pt-BR"/>
              </w:rPr>
              <w:t>10.2.7</w:t>
            </w:r>
          </w:p>
        </w:tc>
        <w:tc>
          <w:tcPr>
            <w:tcW w:w="4139" w:type="dxa"/>
          </w:tcPr>
          <w:p w:rsidR="00CD6D09" w:rsidRPr="00056031" w:rsidRDefault="00CD6D09"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Ações corretivas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r w:rsidR="00B11649" w:rsidRPr="00056031" w:rsidTr="00581A07">
        <w:tc>
          <w:tcPr>
            <w:tcW w:w="1869" w:type="dxa"/>
          </w:tcPr>
          <w:p w:rsidR="00B11649" w:rsidRPr="00056031" w:rsidRDefault="00BE702D" w:rsidP="00B11649">
            <w:pPr>
              <w:pStyle w:val="Default"/>
              <w:rPr>
                <w:b/>
                <w:bCs/>
                <w:sz w:val="20"/>
                <w:szCs w:val="20"/>
                <w:lang w:val="pt-BR"/>
              </w:rPr>
            </w:pPr>
            <w:r w:rsidRPr="00056031">
              <w:rPr>
                <w:b/>
                <w:bCs/>
                <w:sz w:val="20"/>
                <w:szCs w:val="20"/>
                <w:lang w:val="pt-BR"/>
              </w:rPr>
              <w:t>10.2.8</w:t>
            </w:r>
          </w:p>
        </w:tc>
        <w:tc>
          <w:tcPr>
            <w:tcW w:w="4139" w:type="dxa"/>
          </w:tcPr>
          <w:p w:rsidR="00CD6D09" w:rsidRPr="00056031" w:rsidRDefault="00CD6D09" w:rsidP="003E7AED">
            <w:pPr>
              <w:autoSpaceDE w:val="0"/>
              <w:autoSpaceDN w:val="0"/>
              <w:adjustRightInd w:val="0"/>
              <w:rPr>
                <w:rFonts w:ascii="Arial" w:hAnsi="Arial" w:cs="Arial"/>
                <w:b/>
                <w:bCs/>
                <w:color w:val="000000"/>
                <w:sz w:val="20"/>
                <w:szCs w:val="20"/>
                <w:lang w:val="pt-BR"/>
              </w:rPr>
            </w:pPr>
            <w:r w:rsidRPr="00056031">
              <w:rPr>
                <w:rFonts w:ascii="Arial" w:hAnsi="Arial" w:cs="Arial"/>
                <w:b/>
                <w:bCs/>
                <w:color w:val="000000"/>
                <w:sz w:val="20"/>
                <w:szCs w:val="20"/>
                <w:lang w:val="pt-BR"/>
              </w:rPr>
              <w:t>Ações preventivas</w:t>
            </w:r>
          </w:p>
        </w:tc>
        <w:tc>
          <w:tcPr>
            <w:tcW w:w="1023" w:type="dxa"/>
          </w:tcPr>
          <w:p w:rsidR="00B11649" w:rsidRPr="00056031" w:rsidRDefault="00B11649" w:rsidP="00CD6D09">
            <w:pPr>
              <w:jc w:val="center"/>
              <w:rPr>
                <w:rFonts w:ascii="Arial" w:hAnsi="Arial" w:cs="Arial"/>
                <w:lang w:val="pt-BR"/>
              </w:rPr>
            </w:pPr>
          </w:p>
        </w:tc>
        <w:tc>
          <w:tcPr>
            <w:tcW w:w="2831" w:type="dxa"/>
          </w:tcPr>
          <w:p w:rsidR="00B11649" w:rsidRPr="00056031" w:rsidRDefault="00B11649" w:rsidP="00B11649">
            <w:pPr>
              <w:rPr>
                <w:rFonts w:ascii="Arial" w:hAnsi="Arial" w:cs="Arial"/>
                <w:lang w:val="pt-BR"/>
              </w:rPr>
            </w:pPr>
          </w:p>
        </w:tc>
      </w:tr>
    </w:tbl>
    <w:p w:rsidR="00B11649" w:rsidRPr="00056031" w:rsidRDefault="00B11649" w:rsidP="006F45F9">
      <w:pPr>
        <w:pStyle w:val="Default"/>
        <w:rPr>
          <w:sz w:val="20"/>
          <w:lang w:val="pt-BR"/>
        </w:rPr>
      </w:pPr>
    </w:p>
    <w:p w:rsidR="00CD6D09" w:rsidRPr="00056031" w:rsidRDefault="00CD6D09" w:rsidP="006F45F9">
      <w:pPr>
        <w:pStyle w:val="Default"/>
        <w:rPr>
          <w:sz w:val="20"/>
          <w:lang w:val="pt-BR"/>
        </w:rPr>
      </w:pPr>
    </w:p>
    <w:p w:rsidR="00CD6D09" w:rsidRPr="00056031" w:rsidRDefault="00CD6D09" w:rsidP="006F45F9">
      <w:pPr>
        <w:pStyle w:val="Default"/>
        <w:rPr>
          <w:sz w:val="20"/>
          <w:lang w:val="pt-BR"/>
        </w:rPr>
      </w:pPr>
    </w:p>
    <w:sectPr w:rsidR="00CD6D09" w:rsidRPr="00056031" w:rsidSect="00FC72DD">
      <w:headerReference w:type="default" r:id="rId8"/>
      <w:footerReference w:type="default" r:id="rId9"/>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2A" w:rsidRDefault="007D352A" w:rsidP="005C342E">
      <w:pPr>
        <w:spacing w:after="0" w:line="240" w:lineRule="auto"/>
      </w:pPr>
      <w:r>
        <w:separator/>
      </w:r>
    </w:p>
  </w:endnote>
  <w:endnote w:type="continuationSeparator" w:id="0">
    <w:p w:rsidR="007D352A" w:rsidRDefault="007D352A" w:rsidP="005C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7C" w:rsidRPr="00056031" w:rsidRDefault="00C05D7C" w:rsidP="006A20CF">
    <w:pPr>
      <w:pStyle w:val="Footer"/>
      <w:jc w:val="right"/>
      <w:rPr>
        <w:rFonts w:ascii="Arial" w:hAnsi="Arial" w:cs="Arial"/>
        <w:sz w:val="18"/>
        <w:lang w:val="pt-BR"/>
      </w:rPr>
    </w:pPr>
    <w:r w:rsidRPr="00056031">
      <w:rPr>
        <w:rFonts w:ascii="Arial" w:hAnsi="Arial" w:cs="Arial"/>
        <w:sz w:val="18"/>
        <w:lang w:val="pt-BR"/>
      </w:rPr>
      <w:t xml:space="preserve">Página </w:t>
    </w:r>
    <w:r w:rsidRPr="00056031">
      <w:rPr>
        <w:rFonts w:ascii="Arial" w:hAnsi="Arial" w:cs="Arial"/>
        <w:sz w:val="18"/>
        <w:lang w:val="pt-BR"/>
      </w:rPr>
      <w:fldChar w:fldCharType="begin"/>
    </w:r>
    <w:r w:rsidRPr="00056031">
      <w:rPr>
        <w:rFonts w:ascii="Arial" w:hAnsi="Arial" w:cs="Arial"/>
        <w:sz w:val="18"/>
        <w:lang w:val="pt-BR"/>
      </w:rPr>
      <w:instrText xml:space="preserve"> PAGE   \* MERGEFORMAT </w:instrText>
    </w:r>
    <w:r w:rsidRPr="00056031">
      <w:rPr>
        <w:rFonts w:ascii="Arial" w:hAnsi="Arial" w:cs="Arial"/>
        <w:sz w:val="18"/>
        <w:lang w:val="pt-BR"/>
      </w:rPr>
      <w:fldChar w:fldCharType="separate"/>
    </w:r>
    <w:r w:rsidR="00187EBA">
      <w:rPr>
        <w:rFonts w:ascii="Arial" w:hAnsi="Arial" w:cs="Arial"/>
        <w:noProof/>
        <w:sz w:val="18"/>
        <w:lang w:val="pt-BR"/>
      </w:rPr>
      <w:t>2</w:t>
    </w:r>
    <w:r w:rsidRPr="00056031">
      <w:rPr>
        <w:rFonts w:ascii="Arial" w:hAnsi="Arial" w:cs="Arial"/>
        <w:sz w:val="18"/>
        <w:lang w:val="pt-BR"/>
      </w:rPr>
      <w:fldChar w:fldCharType="end"/>
    </w:r>
    <w:r w:rsidRPr="00056031">
      <w:rPr>
        <w:rFonts w:ascii="Arial" w:hAnsi="Arial" w:cs="Arial"/>
        <w:sz w:val="18"/>
        <w:lang w:val="pt-BR"/>
      </w:rPr>
      <w:t xml:space="preserve"> de </w:t>
    </w:r>
    <w:r w:rsidRPr="00056031">
      <w:rPr>
        <w:rFonts w:ascii="Arial" w:hAnsi="Arial" w:cs="Arial"/>
        <w:sz w:val="18"/>
        <w:lang w:val="pt-BR"/>
      </w:rPr>
      <w:fldChar w:fldCharType="begin"/>
    </w:r>
    <w:r w:rsidRPr="00056031">
      <w:rPr>
        <w:rFonts w:ascii="Arial" w:hAnsi="Arial" w:cs="Arial"/>
        <w:sz w:val="18"/>
        <w:lang w:val="pt-BR"/>
      </w:rPr>
      <w:instrText xml:space="preserve"> NUMPAGES   \* MERGEFORMAT </w:instrText>
    </w:r>
    <w:r w:rsidRPr="00056031">
      <w:rPr>
        <w:rFonts w:ascii="Arial" w:hAnsi="Arial" w:cs="Arial"/>
        <w:sz w:val="18"/>
        <w:lang w:val="pt-BR"/>
      </w:rPr>
      <w:fldChar w:fldCharType="separate"/>
    </w:r>
    <w:r w:rsidR="00187EBA">
      <w:rPr>
        <w:rFonts w:ascii="Arial" w:hAnsi="Arial" w:cs="Arial"/>
        <w:noProof/>
        <w:sz w:val="18"/>
        <w:lang w:val="pt-BR"/>
      </w:rPr>
      <w:t>14</w:t>
    </w:r>
    <w:r w:rsidRPr="00056031">
      <w:rPr>
        <w:rFonts w:ascii="Arial" w:hAnsi="Arial" w:cs="Arial"/>
        <w:sz w:val="18"/>
        <w:lang w:val="pt-B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2A" w:rsidRDefault="007D352A" w:rsidP="005C342E">
      <w:pPr>
        <w:spacing w:after="0" w:line="240" w:lineRule="auto"/>
      </w:pPr>
      <w:r>
        <w:separator/>
      </w:r>
    </w:p>
  </w:footnote>
  <w:footnote w:type="continuationSeparator" w:id="0">
    <w:p w:rsidR="007D352A" w:rsidRDefault="007D352A" w:rsidP="005C3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7C" w:rsidRDefault="00A108BA" w:rsidP="00A108BA">
    <w:pPr>
      <w:pStyle w:val="Header"/>
      <w:spacing w:after="240"/>
    </w:pPr>
    <w:r w:rsidRPr="00B46745">
      <w:rPr>
        <w:noProof/>
        <w:lang w:val="en-AU" w:eastAsia="en-AU"/>
      </w:rPr>
      <w:drawing>
        <wp:inline distT="0" distB="0" distL="0" distR="0" wp14:anchorId="1221DC37" wp14:editId="3809D79D">
          <wp:extent cx="1298936" cy="537615"/>
          <wp:effectExtent l="0" t="0" r="0" b="0"/>
          <wp:docPr id="8" name="Picture 8"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7973" cy="566189"/>
                  </a:xfrm>
                  <a:prstGeom prst="rect">
                    <a:avLst/>
                  </a:prstGeom>
                  <a:noFill/>
                  <a:ln>
                    <a:noFill/>
                  </a:ln>
                </pic:spPr>
              </pic:pic>
            </a:graphicData>
          </a:graphic>
        </wp:inline>
      </w:drawing>
    </w:r>
    <w:r w:rsidR="00C05D7C" w:rsidRPr="001D3029">
      <w:rPr>
        <w:b/>
        <w:noProof/>
        <w:sz w:val="24"/>
        <w:szCs w:val="24"/>
        <w:lang w:val="en-AU" w:eastAsia="en-AU"/>
      </w:rPr>
      <mc:AlternateContent>
        <mc:Choice Requires="wps">
          <w:drawing>
            <wp:anchor distT="45720" distB="45720" distL="114300" distR="114300" simplePos="0" relativeHeight="251659264" behindDoc="0" locked="0" layoutInCell="1" allowOverlap="1" wp14:anchorId="2D41364F" wp14:editId="39CD3118">
              <wp:simplePos x="0" y="0"/>
              <wp:positionH relativeFrom="margin">
                <wp:align>right</wp:align>
              </wp:positionH>
              <wp:positionV relativeFrom="paragraph">
                <wp:posOffset>-297815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05D7C" w:rsidRPr="007836F5" w:rsidRDefault="00C05D7C" w:rsidP="00703ED2">
                          <w:pPr>
                            <w:spacing w:after="0"/>
                            <w:jc w:val="right"/>
                            <w:rPr>
                              <w:rFonts w:ascii="Arial" w:hAnsi="Arial" w:cs="Arial"/>
                              <w:b/>
                              <w:lang w:val="en-US"/>
                            </w:rPr>
                          </w:pPr>
                          <w:r w:rsidRPr="007836F5">
                            <w:rPr>
                              <w:rFonts w:ascii="Arial" w:hAnsi="Arial" w:cs="Arial"/>
                              <w:b/>
                              <w:lang w:val="en-US"/>
                            </w:rPr>
                            <w:t>IECEx OD 507 Ed 1.0 (pt)</w:t>
                          </w:r>
                        </w:p>
                        <w:p w:rsidR="00C05D7C" w:rsidRPr="007836F5" w:rsidRDefault="00C05D7C" w:rsidP="00703ED2">
                          <w:pPr>
                            <w:spacing w:after="0"/>
                            <w:jc w:val="right"/>
                            <w:rPr>
                              <w:rFonts w:ascii="Arial" w:hAnsi="Arial" w:cs="Arial"/>
                              <w:b/>
                              <w:lang w:val="en-US"/>
                            </w:rPr>
                          </w:pPr>
                          <w:r w:rsidRPr="007836F5">
                            <w:rPr>
                              <w:rFonts w:ascii="Arial" w:hAnsi="Arial" w:cs="Arial"/>
                              <w:b/>
                              <w:lang w:val="en-US"/>
                            </w:rPr>
                            <w:t>Maio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41364F" id="_x0000_t202" coordsize="21600,21600" o:spt="202" path="m,l,21600r21600,l21600,xe">
              <v:stroke joinstyle="miter"/>
              <v:path gradientshapeok="t" o:connecttype="rect"/>
            </v:shapetype>
            <v:shape id="Text Box 2" o:spid="_x0000_s1026" type="#_x0000_t202" style="position:absolute;margin-left:134.7pt;margin-top:-23.4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" stroked="f">
              <v:textbox style="mso-fit-shape-to-text:t">
                <w:txbxContent>
                  <w:p w:rsidR="00C05D7C" w:rsidRPr="00A108BA" w:rsidRDefault="00C05D7C" w:rsidP="00703ED2">
                    <w:pPr>
                      <w:spacing w:after="0"/>
                      <w:jc w:val="right"/>
                      <w:rPr>
                        <w:rFonts w:ascii="Arial" w:hAnsi="Arial" w:cs="Arial"/>
                        <w:b/>
                        <w:lang w:val="pt-BR"/>
                      </w:rPr>
                    </w:pPr>
                    <w:r w:rsidRPr="00A108BA">
                      <w:rPr>
                        <w:rFonts w:ascii="Arial" w:hAnsi="Arial" w:cs="Arial"/>
                        <w:b/>
                        <w:lang w:val="pt-BR"/>
                      </w:rPr>
                      <w:t>IECEx OD 507 Ed 1.0 (pt)</w:t>
                    </w:r>
                  </w:p>
                  <w:p w:rsidR="00C05D7C" w:rsidRPr="00A108BA" w:rsidRDefault="00C05D7C" w:rsidP="00703ED2">
                    <w:pPr>
                      <w:spacing w:after="0"/>
                      <w:jc w:val="right"/>
                      <w:rPr>
                        <w:rFonts w:ascii="Arial" w:hAnsi="Arial" w:cs="Arial"/>
                        <w:b/>
                        <w:lang w:val="pt-BR"/>
                      </w:rPr>
                    </w:pPr>
                    <w:r w:rsidRPr="00A108BA">
                      <w:rPr>
                        <w:rFonts w:ascii="Arial" w:hAnsi="Arial" w:cs="Arial"/>
                        <w:b/>
                        <w:lang w:val="pt-BR"/>
                      </w:rPr>
                      <w:t>Maio 2018</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D17"/>
    <w:multiLevelType w:val="hybridMultilevel"/>
    <w:tmpl w:val="3CB8D2D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A748FE"/>
    <w:multiLevelType w:val="hybridMultilevel"/>
    <w:tmpl w:val="FA5EAC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C215A27"/>
    <w:multiLevelType w:val="hybridMultilevel"/>
    <w:tmpl w:val="EBF825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3064A1"/>
    <w:multiLevelType w:val="hybridMultilevel"/>
    <w:tmpl w:val="96F0E30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BC75564"/>
    <w:multiLevelType w:val="hybridMultilevel"/>
    <w:tmpl w:val="6E7E52F6"/>
    <w:lvl w:ilvl="0" w:tplc="0416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50558B1"/>
    <w:multiLevelType w:val="hybridMultilevel"/>
    <w:tmpl w:val="8960914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56B63C31"/>
    <w:multiLevelType w:val="hybridMultilevel"/>
    <w:tmpl w:val="BA4EE9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FB409E7"/>
    <w:multiLevelType w:val="hybridMultilevel"/>
    <w:tmpl w:val="0A9C4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9A08B8"/>
    <w:multiLevelType w:val="hybridMultilevel"/>
    <w:tmpl w:val="519C362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79701AA6"/>
    <w:multiLevelType w:val="hybridMultilevel"/>
    <w:tmpl w:val="F830DDF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8"/>
  </w:num>
  <w:num w:numId="3">
    <w:abstractNumId w:val="7"/>
  </w:num>
  <w:num w:numId="4">
    <w:abstractNumId w:val="6"/>
  </w:num>
  <w:num w:numId="5">
    <w:abstractNumId w:val="1"/>
  </w:num>
  <w:num w:numId="6">
    <w:abstractNumId w:val="3"/>
  </w:num>
  <w:num w:numId="7">
    <w:abstractNumId w:val="9"/>
  </w:num>
  <w:num w:numId="8">
    <w:abstractNumId w:val="4"/>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pt-BR"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FC"/>
    <w:rsid w:val="00011BDD"/>
    <w:rsid w:val="0001472B"/>
    <w:rsid w:val="00027276"/>
    <w:rsid w:val="00030511"/>
    <w:rsid w:val="0004164A"/>
    <w:rsid w:val="00041C92"/>
    <w:rsid w:val="00056031"/>
    <w:rsid w:val="00056612"/>
    <w:rsid w:val="00057132"/>
    <w:rsid w:val="00063631"/>
    <w:rsid w:val="00066BD9"/>
    <w:rsid w:val="00071356"/>
    <w:rsid w:val="000758A4"/>
    <w:rsid w:val="00077A84"/>
    <w:rsid w:val="00083CA2"/>
    <w:rsid w:val="000E1585"/>
    <w:rsid w:val="000E2562"/>
    <w:rsid w:val="000F4D86"/>
    <w:rsid w:val="00102153"/>
    <w:rsid w:val="00110AFC"/>
    <w:rsid w:val="00151754"/>
    <w:rsid w:val="00151CEF"/>
    <w:rsid w:val="001526CA"/>
    <w:rsid w:val="00162219"/>
    <w:rsid w:val="00187EBA"/>
    <w:rsid w:val="001B24F1"/>
    <w:rsid w:val="001B392B"/>
    <w:rsid w:val="001B5366"/>
    <w:rsid w:val="001E4F40"/>
    <w:rsid w:val="001F7F20"/>
    <w:rsid w:val="0021235E"/>
    <w:rsid w:val="00230E92"/>
    <w:rsid w:val="00245BA0"/>
    <w:rsid w:val="0027390F"/>
    <w:rsid w:val="00291F3A"/>
    <w:rsid w:val="002C5DB9"/>
    <w:rsid w:val="002D32EE"/>
    <w:rsid w:val="002D5CA2"/>
    <w:rsid w:val="002D7C5F"/>
    <w:rsid w:val="003114F5"/>
    <w:rsid w:val="00334F16"/>
    <w:rsid w:val="0036724F"/>
    <w:rsid w:val="00374ADD"/>
    <w:rsid w:val="003815C4"/>
    <w:rsid w:val="003C4711"/>
    <w:rsid w:val="003D2BFB"/>
    <w:rsid w:val="003E7AED"/>
    <w:rsid w:val="00404FDC"/>
    <w:rsid w:val="0040500B"/>
    <w:rsid w:val="00413092"/>
    <w:rsid w:val="00447967"/>
    <w:rsid w:val="00447B9D"/>
    <w:rsid w:val="0049221F"/>
    <w:rsid w:val="004A0238"/>
    <w:rsid w:val="004A5DFA"/>
    <w:rsid w:val="004B41D5"/>
    <w:rsid w:val="004D08BB"/>
    <w:rsid w:val="004F3E0F"/>
    <w:rsid w:val="005018EC"/>
    <w:rsid w:val="00501D45"/>
    <w:rsid w:val="00510954"/>
    <w:rsid w:val="00511F85"/>
    <w:rsid w:val="0051369B"/>
    <w:rsid w:val="0053269C"/>
    <w:rsid w:val="005573B4"/>
    <w:rsid w:val="00581A07"/>
    <w:rsid w:val="00587077"/>
    <w:rsid w:val="00590C22"/>
    <w:rsid w:val="005957F3"/>
    <w:rsid w:val="0059770D"/>
    <w:rsid w:val="005A2282"/>
    <w:rsid w:val="005A5D94"/>
    <w:rsid w:val="005C342E"/>
    <w:rsid w:val="005C3A2D"/>
    <w:rsid w:val="005D34E7"/>
    <w:rsid w:val="005E371D"/>
    <w:rsid w:val="005E4BFC"/>
    <w:rsid w:val="005F2983"/>
    <w:rsid w:val="005F5FCC"/>
    <w:rsid w:val="00604298"/>
    <w:rsid w:val="0061489A"/>
    <w:rsid w:val="00620DE6"/>
    <w:rsid w:val="00626466"/>
    <w:rsid w:val="006636B1"/>
    <w:rsid w:val="006731DA"/>
    <w:rsid w:val="00676B26"/>
    <w:rsid w:val="00692A0E"/>
    <w:rsid w:val="00697182"/>
    <w:rsid w:val="006A20CF"/>
    <w:rsid w:val="006A3935"/>
    <w:rsid w:val="006A56DD"/>
    <w:rsid w:val="006A57BF"/>
    <w:rsid w:val="006C40BE"/>
    <w:rsid w:val="006E576A"/>
    <w:rsid w:val="006F45F9"/>
    <w:rsid w:val="00703ED2"/>
    <w:rsid w:val="00705497"/>
    <w:rsid w:val="00721E61"/>
    <w:rsid w:val="00733134"/>
    <w:rsid w:val="00734322"/>
    <w:rsid w:val="0073622A"/>
    <w:rsid w:val="00750592"/>
    <w:rsid w:val="007651CA"/>
    <w:rsid w:val="007836F5"/>
    <w:rsid w:val="00787C9E"/>
    <w:rsid w:val="007A5DAA"/>
    <w:rsid w:val="007D352A"/>
    <w:rsid w:val="00806003"/>
    <w:rsid w:val="008270ED"/>
    <w:rsid w:val="00841E7A"/>
    <w:rsid w:val="0084583F"/>
    <w:rsid w:val="0086499A"/>
    <w:rsid w:val="008717E6"/>
    <w:rsid w:val="00874247"/>
    <w:rsid w:val="008B557F"/>
    <w:rsid w:val="008C12F2"/>
    <w:rsid w:val="008D10FD"/>
    <w:rsid w:val="008D7340"/>
    <w:rsid w:val="008D7B54"/>
    <w:rsid w:val="008E37FD"/>
    <w:rsid w:val="00903FE0"/>
    <w:rsid w:val="00917DEA"/>
    <w:rsid w:val="009362A1"/>
    <w:rsid w:val="0094150C"/>
    <w:rsid w:val="009668ED"/>
    <w:rsid w:val="00972B25"/>
    <w:rsid w:val="0098139C"/>
    <w:rsid w:val="00983455"/>
    <w:rsid w:val="00995CC6"/>
    <w:rsid w:val="00996BFE"/>
    <w:rsid w:val="009A2EA2"/>
    <w:rsid w:val="009F3BD8"/>
    <w:rsid w:val="00A108BA"/>
    <w:rsid w:val="00A1632F"/>
    <w:rsid w:val="00A23E6B"/>
    <w:rsid w:val="00A27D1E"/>
    <w:rsid w:val="00A45770"/>
    <w:rsid w:val="00A61409"/>
    <w:rsid w:val="00A76652"/>
    <w:rsid w:val="00A82C53"/>
    <w:rsid w:val="00A85819"/>
    <w:rsid w:val="00A909F4"/>
    <w:rsid w:val="00A965C7"/>
    <w:rsid w:val="00AA257E"/>
    <w:rsid w:val="00AA6608"/>
    <w:rsid w:val="00AA676B"/>
    <w:rsid w:val="00AB409E"/>
    <w:rsid w:val="00AC159D"/>
    <w:rsid w:val="00AE4A3F"/>
    <w:rsid w:val="00B0021F"/>
    <w:rsid w:val="00B11649"/>
    <w:rsid w:val="00B1506B"/>
    <w:rsid w:val="00B37070"/>
    <w:rsid w:val="00B5745A"/>
    <w:rsid w:val="00B82E3A"/>
    <w:rsid w:val="00B83AA1"/>
    <w:rsid w:val="00BB0397"/>
    <w:rsid w:val="00BE4AEA"/>
    <w:rsid w:val="00BE702D"/>
    <w:rsid w:val="00C01FF4"/>
    <w:rsid w:val="00C036AA"/>
    <w:rsid w:val="00C05D7C"/>
    <w:rsid w:val="00C233AB"/>
    <w:rsid w:val="00C27C5B"/>
    <w:rsid w:val="00C41C9B"/>
    <w:rsid w:val="00C60E74"/>
    <w:rsid w:val="00C96A55"/>
    <w:rsid w:val="00CB1D5A"/>
    <w:rsid w:val="00CB324B"/>
    <w:rsid w:val="00CC754E"/>
    <w:rsid w:val="00CD12F4"/>
    <w:rsid w:val="00CD6D09"/>
    <w:rsid w:val="00CF60CD"/>
    <w:rsid w:val="00D021DF"/>
    <w:rsid w:val="00D26864"/>
    <w:rsid w:val="00D366A5"/>
    <w:rsid w:val="00D4394F"/>
    <w:rsid w:val="00D55247"/>
    <w:rsid w:val="00D55F10"/>
    <w:rsid w:val="00D759D3"/>
    <w:rsid w:val="00D90814"/>
    <w:rsid w:val="00D9531D"/>
    <w:rsid w:val="00DA4A64"/>
    <w:rsid w:val="00DC017B"/>
    <w:rsid w:val="00DC1224"/>
    <w:rsid w:val="00DC5807"/>
    <w:rsid w:val="00DC788C"/>
    <w:rsid w:val="00DD4EBC"/>
    <w:rsid w:val="00DE58D0"/>
    <w:rsid w:val="00DF0022"/>
    <w:rsid w:val="00E27665"/>
    <w:rsid w:val="00E34AAD"/>
    <w:rsid w:val="00E7158F"/>
    <w:rsid w:val="00E83F49"/>
    <w:rsid w:val="00E8636F"/>
    <w:rsid w:val="00EB046B"/>
    <w:rsid w:val="00EB5773"/>
    <w:rsid w:val="00EC01FD"/>
    <w:rsid w:val="00EC4719"/>
    <w:rsid w:val="00EE38F2"/>
    <w:rsid w:val="00EF0582"/>
    <w:rsid w:val="00EF1831"/>
    <w:rsid w:val="00F01468"/>
    <w:rsid w:val="00F05514"/>
    <w:rsid w:val="00F16B04"/>
    <w:rsid w:val="00F421FA"/>
    <w:rsid w:val="00F457BE"/>
    <w:rsid w:val="00F47F40"/>
    <w:rsid w:val="00F71454"/>
    <w:rsid w:val="00F87A58"/>
    <w:rsid w:val="00F909EC"/>
    <w:rsid w:val="00F95E85"/>
    <w:rsid w:val="00FA062E"/>
    <w:rsid w:val="00FB12A2"/>
    <w:rsid w:val="00FB7E67"/>
    <w:rsid w:val="00FC72DD"/>
    <w:rsid w:val="00FE4856"/>
    <w:rsid w:val="00FF4AE7"/>
    <w:rsid w:val="00FF58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7939E64-4795-4189-A538-4A005AE7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5F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F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500B"/>
    <w:pPr>
      <w:tabs>
        <w:tab w:val="center" w:pos="4153"/>
        <w:tab w:val="right" w:pos="8306"/>
      </w:tabs>
      <w:spacing w:after="0" w:line="240" w:lineRule="auto"/>
    </w:pPr>
    <w:rPr>
      <w:rFonts w:ascii="Helvetica" w:eastAsia="Times New Roman" w:hAnsi="Helvetica" w:cs="Times New Roman"/>
      <w:sz w:val="20"/>
      <w:szCs w:val="20"/>
      <w:lang w:val="en-US"/>
    </w:rPr>
  </w:style>
  <w:style w:type="character" w:customStyle="1" w:styleId="HeaderChar">
    <w:name w:val="Header Char"/>
    <w:basedOn w:val="DefaultParagraphFont"/>
    <w:link w:val="Header"/>
    <w:rsid w:val="0040500B"/>
    <w:rPr>
      <w:rFonts w:ascii="Helvetica" w:eastAsia="Times New Roman" w:hAnsi="Helvetica" w:cs="Times New Roman"/>
      <w:sz w:val="20"/>
      <w:szCs w:val="20"/>
      <w:lang w:val="en-US"/>
    </w:rPr>
  </w:style>
  <w:style w:type="paragraph" w:styleId="Footer">
    <w:name w:val="footer"/>
    <w:basedOn w:val="Normal"/>
    <w:link w:val="FooterChar"/>
    <w:uiPriority w:val="99"/>
    <w:unhideWhenUsed/>
    <w:rsid w:val="005C3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2E"/>
  </w:style>
  <w:style w:type="paragraph" w:styleId="ListParagraph">
    <w:name w:val="List Paragraph"/>
    <w:basedOn w:val="Normal"/>
    <w:uiPriority w:val="34"/>
    <w:qFormat/>
    <w:rsid w:val="00DA4A64"/>
    <w:pPr>
      <w:ind w:left="720"/>
      <w:contextualSpacing/>
    </w:pPr>
  </w:style>
  <w:style w:type="paragraph" w:customStyle="1" w:styleId="p4">
    <w:name w:val="p4"/>
    <w:basedOn w:val="Default"/>
    <w:next w:val="Default"/>
    <w:uiPriority w:val="99"/>
    <w:rsid w:val="00A965C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2F97-DF7C-4FF3-8F9A-D8713C6F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4593</Words>
  <Characters>26186</Characters>
  <Application>Microsoft Office Word</Application>
  <DocSecurity>4</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Lista de verificação para a ABNT NBR ISO/IEC 17024: 2013</vt:lpstr>
      <vt:lpstr>Lista de verificação para a ABNT NBR ISO/IEC 17024: 2013</vt:lpstr>
    </vt:vector>
  </TitlesOfParts>
  <Manager>BR NC IECEx</Manager>
  <Company>IECEx</Company>
  <LinksUpToDate>false</LinksUpToDate>
  <CharactersWithSpaces>30718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verificação para a ABNT NBR ISO/IEC 17024: 2013</dc:title>
  <dc:subject>IECEx OD 507</dc:subject>
  <dc:creator>BR NC IECEx</dc:creator>
  <cp:keywords>IECEx OD 507</cp:keywords>
  <dc:description>Lista de verificação para a ABNT NBR ISO/IEC 17024: 2013</dc:description>
  <cp:lastModifiedBy>Christine Kane</cp:lastModifiedBy>
  <cp:revision>2</cp:revision>
  <cp:lastPrinted>2017-07-24T11:13:00Z</cp:lastPrinted>
  <dcterms:created xsi:type="dcterms:W3CDTF">2018-06-28T02:38:00Z</dcterms:created>
  <dcterms:modified xsi:type="dcterms:W3CDTF">2018-06-28T02:38:00Z</dcterms:modified>
  <cp:category>IECEx OD 507</cp:category>
  <cp:contentStatus>Aprovação de Organismo de Certificação de Pessoas "Ex"</cp:contentStatus>
</cp:coreProperties>
</file>